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6C4" w:rsidRPr="00F25800" w:rsidRDefault="00CC56C4" w:rsidP="00CC56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25800">
        <w:rPr>
          <w:rFonts w:ascii="Times New Roman" w:hAnsi="Times New Roman" w:cs="Times New Roman"/>
          <w:b/>
          <w:sz w:val="28"/>
          <w:szCs w:val="28"/>
        </w:rPr>
        <w:t>ПОВІДОМЛЕННЯ</w:t>
      </w:r>
    </w:p>
    <w:p w:rsidR="00CC56C4" w:rsidRPr="00B529FD" w:rsidRDefault="002B4179" w:rsidP="00CC56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5800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proofErr w:type="spellStart"/>
      <w:r w:rsidRPr="00F25800">
        <w:rPr>
          <w:rFonts w:ascii="Times New Roman" w:hAnsi="Times New Roman" w:cs="Times New Roman"/>
          <w:b/>
          <w:sz w:val="28"/>
          <w:szCs w:val="28"/>
        </w:rPr>
        <w:t>оприлюднення</w:t>
      </w:r>
      <w:proofErr w:type="spellEnd"/>
      <w:r w:rsidRPr="00F25800">
        <w:rPr>
          <w:rFonts w:ascii="Times New Roman" w:hAnsi="Times New Roman" w:cs="Times New Roman"/>
          <w:b/>
          <w:sz w:val="28"/>
          <w:szCs w:val="28"/>
        </w:rPr>
        <w:t xml:space="preserve"> проект</w:t>
      </w:r>
      <w:r w:rsidR="005C6244" w:rsidRPr="00F25800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Pr="00F25800">
        <w:rPr>
          <w:rFonts w:ascii="Times New Roman" w:hAnsi="Times New Roman" w:cs="Times New Roman"/>
          <w:b/>
          <w:sz w:val="28"/>
          <w:szCs w:val="28"/>
        </w:rPr>
        <w:t xml:space="preserve"> документ</w:t>
      </w:r>
      <w:r w:rsidR="005C6244" w:rsidRPr="00F25800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="00B529F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25800">
        <w:rPr>
          <w:rFonts w:ascii="Times New Roman" w:hAnsi="Times New Roman" w:cs="Times New Roman"/>
          <w:b/>
          <w:sz w:val="28"/>
          <w:szCs w:val="28"/>
        </w:rPr>
        <w:t>державного</w:t>
      </w:r>
      <w:r w:rsidR="00B529F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25800">
        <w:rPr>
          <w:rFonts w:ascii="Times New Roman" w:hAnsi="Times New Roman" w:cs="Times New Roman"/>
          <w:b/>
          <w:sz w:val="28"/>
          <w:szCs w:val="28"/>
        </w:rPr>
        <w:t>планування</w:t>
      </w:r>
      <w:proofErr w:type="spellEnd"/>
      <w:r w:rsidRPr="00F25800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F25800">
        <w:rPr>
          <w:rFonts w:ascii="Times New Roman" w:hAnsi="Times New Roman" w:cs="Times New Roman"/>
          <w:b/>
          <w:sz w:val="28"/>
          <w:szCs w:val="28"/>
        </w:rPr>
        <w:t>звіт</w:t>
      </w:r>
      <w:proofErr w:type="spellEnd"/>
      <w:r w:rsidR="00F25800" w:rsidRPr="00F25800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="00CC56C4" w:rsidRPr="00F25800">
        <w:rPr>
          <w:rFonts w:ascii="Times New Roman" w:hAnsi="Times New Roman" w:cs="Times New Roman"/>
          <w:b/>
          <w:sz w:val="28"/>
          <w:szCs w:val="28"/>
        </w:rPr>
        <w:t xml:space="preserve"> про </w:t>
      </w:r>
      <w:proofErr w:type="spellStart"/>
      <w:r w:rsidR="00CC56C4" w:rsidRPr="00F25800">
        <w:rPr>
          <w:rFonts w:ascii="Times New Roman" w:hAnsi="Times New Roman" w:cs="Times New Roman"/>
          <w:b/>
          <w:sz w:val="28"/>
          <w:szCs w:val="28"/>
        </w:rPr>
        <w:t>стратегічну</w:t>
      </w:r>
      <w:proofErr w:type="spellEnd"/>
      <w:r w:rsidR="00F506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CC56C4" w:rsidRPr="00F25800">
        <w:rPr>
          <w:rFonts w:ascii="Times New Roman" w:hAnsi="Times New Roman" w:cs="Times New Roman"/>
          <w:b/>
          <w:sz w:val="28"/>
          <w:szCs w:val="28"/>
        </w:rPr>
        <w:t>екологічну</w:t>
      </w:r>
      <w:proofErr w:type="spellEnd"/>
      <w:r w:rsidR="00F506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CC56C4" w:rsidRPr="00F25800">
        <w:rPr>
          <w:rFonts w:ascii="Times New Roman" w:hAnsi="Times New Roman" w:cs="Times New Roman"/>
          <w:b/>
          <w:sz w:val="28"/>
          <w:szCs w:val="28"/>
        </w:rPr>
        <w:t>оцінку</w:t>
      </w:r>
      <w:proofErr w:type="spellEnd"/>
    </w:p>
    <w:p w:rsidR="005C6244" w:rsidRPr="00DF458C" w:rsidRDefault="005C6244" w:rsidP="00CC56C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uk-UA"/>
        </w:rPr>
      </w:pPr>
    </w:p>
    <w:p w:rsidR="002A5EB8" w:rsidRPr="002A5EB8" w:rsidRDefault="002A5EB8" w:rsidP="00F625EA">
      <w:pPr>
        <w:pStyle w:val="a4"/>
        <w:spacing w:after="0" w:line="240" w:lineRule="auto"/>
        <w:ind w:left="75" w:firstLine="63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5EB8">
        <w:rPr>
          <w:rFonts w:ascii="Times New Roman" w:hAnsi="Times New Roman" w:cs="Times New Roman"/>
          <w:sz w:val="28"/>
          <w:szCs w:val="28"/>
          <w:lang w:val="uk-UA"/>
        </w:rPr>
        <w:t xml:space="preserve">Виконавчий комітет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Переяславської </w:t>
      </w:r>
      <w:r w:rsidRPr="002A5EB8">
        <w:rPr>
          <w:rFonts w:ascii="Times New Roman" w:hAnsi="Times New Roman" w:cs="Times New Roman"/>
          <w:sz w:val="28"/>
          <w:szCs w:val="28"/>
          <w:lang w:val="uk-UA"/>
        </w:rPr>
        <w:t>міської ради (далі - Виконавчий комітет) повідомляє 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A5EB8">
        <w:rPr>
          <w:rFonts w:ascii="Times New Roman" w:hAnsi="Times New Roman" w:cs="Times New Roman"/>
          <w:sz w:val="28"/>
          <w:szCs w:val="28"/>
          <w:lang w:val="uk-UA"/>
        </w:rPr>
        <w:t xml:space="preserve">оприлюднення заяви про визначення обсягу стратегічної екологічної оцінки (далі - Заява) документу державного планування “Програма соціально-економічного та культурного розвитку </w:t>
      </w:r>
      <w:r>
        <w:rPr>
          <w:rFonts w:ascii="Times New Roman" w:hAnsi="Times New Roman" w:cs="Times New Roman"/>
          <w:sz w:val="28"/>
          <w:szCs w:val="28"/>
          <w:lang w:val="uk-UA"/>
        </w:rPr>
        <w:t>Переяславської</w:t>
      </w:r>
      <w:r w:rsidRPr="002A5EB8">
        <w:rPr>
          <w:rFonts w:ascii="Times New Roman" w:hAnsi="Times New Roman" w:cs="Times New Roman"/>
          <w:sz w:val="28"/>
          <w:szCs w:val="28"/>
          <w:lang w:val="uk-UA"/>
        </w:rPr>
        <w:t xml:space="preserve"> міської територіальної громади на 2027–2029 роки” (далі - ДДП).</w:t>
      </w:r>
      <w:r w:rsidR="00F625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A5EB8">
        <w:rPr>
          <w:rFonts w:ascii="Times New Roman" w:hAnsi="Times New Roman" w:cs="Times New Roman"/>
          <w:sz w:val="28"/>
          <w:szCs w:val="28"/>
          <w:lang w:val="uk-UA"/>
        </w:rPr>
        <w:t xml:space="preserve">Орган, що прийматиме рішення про затвердження ДДП - </w:t>
      </w:r>
      <w:r>
        <w:rPr>
          <w:rFonts w:ascii="Times New Roman" w:hAnsi="Times New Roman" w:cs="Times New Roman"/>
          <w:sz w:val="28"/>
          <w:szCs w:val="28"/>
          <w:lang w:val="uk-UA"/>
        </w:rPr>
        <w:t>Переяславська</w:t>
      </w:r>
      <w:r w:rsidRPr="002A5EB8">
        <w:rPr>
          <w:rFonts w:ascii="Times New Roman" w:hAnsi="Times New Roman" w:cs="Times New Roman"/>
          <w:sz w:val="28"/>
          <w:szCs w:val="28"/>
          <w:lang w:val="uk-UA"/>
        </w:rPr>
        <w:t xml:space="preserve"> міська рада.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A5EB8">
        <w:rPr>
          <w:rFonts w:ascii="Times New Roman" w:hAnsi="Times New Roman" w:cs="Times New Roman"/>
          <w:sz w:val="28"/>
          <w:szCs w:val="28"/>
          <w:lang w:val="uk-UA"/>
        </w:rPr>
        <w:t xml:space="preserve">Дата початку процедури громадського обговорення  </w:t>
      </w:r>
      <w:r>
        <w:rPr>
          <w:rFonts w:ascii="Times New Roman" w:hAnsi="Times New Roman" w:cs="Times New Roman"/>
          <w:sz w:val="28"/>
          <w:szCs w:val="28"/>
          <w:lang w:val="uk-UA"/>
        </w:rPr>
        <w:t>05 жовтня</w:t>
      </w:r>
      <w:r w:rsidRPr="002A5EB8">
        <w:rPr>
          <w:rFonts w:ascii="Times New Roman" w:hAnsi="Times New Roman" w:cs="Times New Roman"/>
          <w:sz w:val="28"/>
          <w:szCs w:val="28"/>
          <w:lang w:val="uk-UA"/>
        </w:rPr>
        <w:t xml:space="preserve"> 2026 року.  Термін процедури громадського обговорення – 10 днів від дати початку,  тобто з </w:t>
      </w:r>
      <w:r>
        <w:rPr>
          <w:rFonts w:ascii="Times New Roman" w:hAnsi="Times New Roman" w:cs="Times New Roman"/>
          <w:sz w:val="28"/>
          <w:szCs w:val="28"/>
          <w:lang w:val="uk-UA"/>
        </w:rPr>
        <w:t>05 жовтня</w:t>
      </w:r>
      <w:r w:rsidRPr="002A5EB8">
        <w:rPr>
          <w:rFonts w:ascii="Times New Roman" w:hAnsi="Times New Roman" w:cs="Times New Roman"/>
          <w:sz w:val="28"/>
          <w:szCs w:val="28"/>
          <w:lang w:val="uk-UA"/>
        </w:rPr>
        <w:t xml:space="preserve"> 2026 року по </w:t>
      </w:r>
      <w:r>
        <w:rPr>
          <w:rFonts w:ascii="Times New Roman" w:hAnsi="Times New Roman" w:cs="Times New Roman"/>
          <w:sz w:val="28"/>
          <w:szCs w:val="28"/>
          <w:lang w:val="uk-UA"/>
        </w:rPr>
        <w:t>14 жовтня</w:t>
      </w:r>
      <w:r w:rsidRPr="002A5EB8">
        <w:rPr>
          <w:rFonts w:ascii="Times New Roman" w:hAnsi="Times New Roman" w:cs="Times New Roman"/>
          <w:sz w:val="28"/>
          <w:szCs w:val="28"/>
          <w:lang w:val="uk-UA"/>
        </w:rPr>
        <w:t xml:space="preserve"> 2026 року.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A5EB8">
        <w:rPr>
          <w:rFonts w:ascii="Times New Roman" w:hAnsi="Times New Roman" w:cs="Times New Roman"/>
          <w:sz w:val="28"/>
          <w:szCs w:val="28"/>
          <w:lang w:val="uk-UA"/>
        </w:rPr>
        <w:t xml:space="preserve">Громадське обговорення Заяви відбувається шляхом надання письмових пропозицій та через Єдиний реєстр стратегічної екологічної оцінки - </w:t>
      </w:r>
      <w:hyperlink r:id="rId5" w:history="1">
        <w:r w:rsidRPr="00900DAE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https://eco.gov.ua/categories/e-seo</w:t>
        </w:r>
      </w:hyperlink>
      <w:r w:rsidRPr="002A5EB8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A5EB8">
        <w:rPr>
          <w:rFonts w:ascii="Times New Roman" w:hAnsi="Times New Roman" w:cs="Times New Roman"/>
          <w:sz w:val="28"/>
          <w:szCs w:val="28"/>
          <w:lang w:val="uk-UA"/>
        </w:rPr>
        <w:t xml:space="preserve">Орган, від якого можна отримати інформацію про </w:t>
      </w:r>
      <w:proofErr w:type="spellStart"/>
      <w:r w:rsidRPr="002A5EB8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2A5EB8">
        <w:rPr>
          <w:rFonts w:ascii="Times New Roman" w:hAnsi="Times New Roman" w:cs="Times New Roman"/>
          <w:sz w:val="28"/>
          <w:szCs w:val="28"/>
          <w:lang w:val="uk-UA"/>
        </w:rPr>
        <w:t xml:space="preserve"> документу державного планування та екологічну інформацію, у тому числі пов’язану зі здоров’ям населення, що стосується документа державного планування  - Виконавчий комітет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Переяславської </w:t>
      </w:r>
      <w:r w:rsidRPr="002A5EB8">
        <w:rPr>
          <w:rFonts w:ascii="Times New Roman" w:hAnsi="Times New Roman" w:cs="Times New Roman"/>
          <w:sz w:val="28"/>
          <w:szCs w:val="28"/>
          <w:lang w:val="uk-UA"/>
        </w:rPr>
        <w:t>міської ради.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A5EB8">
        <w:rPr>
          <w:rFonts w:ascii="Times New Roman" w:hAnsi="Times New Roman" w:cs="Times New Roman"/>
          <w:sz w:val="28"/>
          <w:szCs w:val="28"/>
          <w:lang w:val="uk-UA"/>
        </w:rPr>
        <w:t xml:space="preserve">Із Заявою можливо ознайомитися на офіційному сайті  </w:t>
      </w:r>
      <w:r>
        <w:rPr>
          <w:rFonts w:ascii="Times New Roman" w:hAnsi="Times New Roman" w:cs="Times New Roman"/>
          <w:sz w:val="28"/>
          <w:szCs w:val="28"/>
          <w:lang w:val="uk-UA"/>
        </w:rPr>
        <w:t>Переяславської</w:t>
      </w:r>
      <w:r w:rsidRPr="002A5EB8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- </w:t>
      </w:r>
      <w:r w:rsidR="00557270" w:rsidRPr="00557270">
        <w:rPr>
          <w:rFonts w:ascii="Times New Roman" w:hAnsi="Times New Roman" w:cs="Times New Roman"/>
          <w:sz w:val="28"/>
          <w:szCs w:val="28"/>
          <w:lang w:val="uk-UA"/>
        </w:rPr>
        <w:t>https://phm.gov.ua/</w:t>
      </w:r>
      <w:r w:rsidRPr="002A5EB8">
        <w:rPr>
          <w:rFonts w:ascii="Times New Roman" w:hAnsi="Times New Roman" w:cs="Times New Roman"/>
          <w:sz w:val="28"/>
          <w:szCs w:val="28"/>
          <w:lang w:val="uk-UA"/>
        </w:rPr>
        <w:t xml:space="preserve">, а також у приміщенні  </w:t>
      </w:r>
      <w:r w:rsidR="00557270">
        <w:rPr>
          <w:rFonts w:ascii="Times New Roman" w:hAnsi="Times New Roman" w:cs="Times New Roman"/>
          <w:sz w:val="28"/>
          <w:szCs w:val="28"/>
          <w:lang w:val="uk-UA"/>
        </w:rPr>
        <w:t>Переяславської</w:t>
      </w:r>
      <w:r w:rsidRPr="002A5EB8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ради,  вул. </w:t>
      </w:r>
      <w:bookmarkStart w:id="0" w:name="_GoBack"/>
      <w:bookmarkEnd w:id="0"/>
      <w:r w:rsidR="00557270" w:rsidRPr="00557270">
        <w:rPr>
          <w:rFonts w:ascii="Times New Roman" w:hAnsi="Times New Roman" w:cs="Times New Roman"/>
          <w:sz w:val="28"/>
          <w:szCs w:val="28"/>
        </w:rPr>
        <w:t xml:space="preserve">Богдана </w:t>
      </w:r>
      <w:proofErr w:type="spellStart"/>
      <w:r w:rsidR="00557270" w:rsidRPr="00557270">
        <w:rPr>
          <w:rFonts w:ascii="Times New Roman" w:hAnsi="Times New Roman" w:cs="Times New Roman"/>
          <w:sz w:val="28"/>
          <w:szCs w:val="28"/>
        </w:rPr>
        <w:t>Хмельницького</w:t>
      </w:r>
      <w:proofErr w:type="spellEnd"/>
      <w:r w:rsidR="00557270" w:rsidRPr="00557270">
        <w:rPr>
          <w:rFonts w:ascii="Times New Roman" w:hAnsi="Times New Roman" w:cs="Times New Roman"/>
          <w:sz w:val="28"/>
          <w:szCs w:val="28"/>
        </w:rPr>
        <w:t>, 27/25,</w:t>
      </w:r>
      <w:r w:rsidR="00557270" w:rsidRPr="0055727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57270" w:rsidRPr="00557270">
        <w:rPr>
          <w:rFonts w:ascii="Times New Roman" w:hAnsi="Times New Roman" w:cs="Times New Roman"/>
          <w:sz w:val="28"/>
          <w:szCs w:val="28"/>
        </w:rPr>
        <w:t>м.</w:t>
      </w:r>
      <w:r w:rsidR="00557270" w:rsidRPr="0055727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57270" w:rsidRPr="00557270">
        <w:rPr>
          <w:rFonts w:ascii="Times New Roman" w:hAnsi="Times New Roman" w:cs="Times New Roman"/>
          <w:sz w:val="28"/>
          <w:szCs w:val="28"/>
        </w:rPr>
        <w:t xml:space="preserve">Переяслав, </w:t>
      </w:r>
      <w:proofErr w:type="spellStart"/>
      <w:r w:rsidR="00557270" w:rsidRPr="00557270">
        <w:rPr>
          <w:rFonts w:ascii="Times New Roman" w:hAnsi="Times New Roman" w:cs="Times New Roman"/>
          <w:sz w:val="28"/>
          <w:szCs w:val="28"/>
        </w:rPr>
        <w:t>Бориспільський</w:t>
      </w:r>
      <w:proofErr w:type="spellEnd"/>
      <w:r w:rsidR="00557270" w:rsidRPr="00557270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557270" w:rsidRPr="00557270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="00557270" w:rsidRPr="00557270">
        <w:rPr>
          <w:rFonts w:ascii="Times New Roman" w:hAnsi="Times New Roman" w:cs="Times New Roman"/>
          <w:sz w:val="28"/>
          <w:szCs w:val="28"/>
        </w:rPr>
        <w:t xml:space="preserve"> область,</w:t>
      </w:r>
      <w:r w:rsidR="00557270" w:rsidRPr="0055727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57270" w:rsidRPr="00557270">
        <w:rPr>
          <w:rFonts w:ascii="Times New Roman" w:hAnsi="Times New Roman" w:cs="Times New Roman"/>
          <w:sz w:val="28"/>
          <w:szCs w:val="28"/>
        </w:rPr>
        <w:t>08400,</w:t>
      </w:r>
      <w:r w:rsidR="00557270" w:rsidRPr="0055727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57270" w:rsidRPr="00557270">
        <w:rPr>
          <w:rFonts w:ascii="Times New Roman" w:hAnsi="Times New Roman" w:cs="Times New Roman"/>
          <w:sz w:val="28"/>
          <w:szCs w:val="28"/>
        </w:rPr>
        <w:t>тел.</w:t>
      </w:r>
      <w:r w:rsidR="00557270" w:rsidRPr="0055727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57270" w:rsidRPr="00557270">
        <w:rPr>
          <w:rFonts w:ascii="Times New Roman" w:hAnsi="Times New Roman" w:cs="Times New Roman"/>
          <w:sz w:val="28"/>
          <w:szCs w:val="28"/>
        </w:rPr>
        <w:t>(04567)5-38-04,</w:t>
      </w:r>
      <w:r w:rsidR="00557270" w:rsidRPr="0055727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57270" w:rsidRPr="00557270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="00557270" w:rsidRPr="00557270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557270" w:rsidRPr="00557270">
        <w:rPr>
          <w:rFonts w:ascii="Times New Roman" w:hAnsi="Times New Roman" w:cs="Times New Roman"/>
          <w:sz w:val="28"/>
          <w:szCs w:val="28"/>
        </w:rPr>
        <w:t>:</w:t>
      </w:r>
      <w:r w:rsidR="00557270" w:rsidRPr="0055727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hyperlink r:id="rId6" w:history="1">
        <w:r w:rsidR="00557270" w:rsidRPr="00900DAE">
          <w:rPr>
            <w:rStyle w:val="a3"/>
            <w:rFonts w:ascii="Times New Roman" w:hAnsi="Times New Roman" w:cs="Times New Roman"/>
            <w:w w:val="95"/>
            <w:sz w:val="28"/>
            <w:szCs w:val="28"/>
            <w:u w:color="2F2F34"/>
            <w:lang w:val="en-US"/>
          </w:rPr>
          <w:t>ua907@ukr.net</w:t>
        </w:r>
      </w:hyperlink>
      <w:r w:rsidR="00557270">
        <w:rPr>
          <w:rFonts w:ascii="Times New Roman" w:hAnsi="Times New Roman" w:cs="Times New Roman"/>
          <w:w w:val="95"/>
          <w:sz w:val="28"/>
          <w:szCs w:val="28"/>
        </w:rPr>
        <w:t xml:space="preserve">. </w:t>
      </w:r>
      <w:r w:rsidRPr="002A5EB8">
        <w:rPr>
          <w:rFonts w:ascii="Times New Roman" w:hAnsi="Times New Roman" w:cs="Times New Roman"/>
          <w:sz w:val="28"/>
          <w:szCs w:val="28"/>
          <w:lang w:val="uk-UA"/>
        </w:rPr>
        <w:t xml:space="preserve">Орган, до якого подаються зауваження - Виконавчий комітет </w:t>
      </w:r>
      <w:r w:rsidR="008322DB">
        <w:rPr>
          <w:rFonts w:ascii="Times New Roman" w:hAnsi="Times New Roman" w:cs="Times New Roman"/>
          <w:sz w:val="28"/>
          <w:szCs w:val="28"/>
          <w:lang w:val="uk-UA"/>
        </w:rPr>
        <w:t xml:space="preserve">Переяславської </w:t>
      </w:r>
      <w:r w:rsidRPr="002A5EB8">
        <w:rPr>
          <w:rFonts w:ascii="Times New Roman" w:hAnsi="Times New Roman" w:cs="Times New Roman"/>
          <w:sz w:val="28"/>
          <w:szCs w:val="28"/>
          <w:lang w:val="uk-UA"/>
        </w:rPr>
        <w:t xml:space="preserve">міської ради,  </w:t>
      </w:r>
      <w:r w:rsidR="008322DB" w:rsidRPr="008322DB">
        <w:rPr>
          <w:rFonts w:ascii="Times New Roman" w:hAnsi="Times New Roman" w:cs="Times New Roman"/>
          <w:sz w:val="28"/>
          <w:szCs w:val="28"/>
          <w:lang w:val="uk-UA"/>
        </w:rPr>
        <w:t xml:space="preserve">вул. Богдана Хмельницького, 27/25, м. Переяслав, Бориспільський район, Київська область, 08400, </w:t>
      </w:r>
      <w:proofErr w:type="spellStart"/>
      <w:r w:rsidR="008322DB" w:rsidRPr="008322DB">
        <w:rPr>
          <w:rFonts w:ascii="Times New Roman" w:hAnsi="Times New Roman" w:cs="Times New Roman"/>
          <w:sz w:val="28"/>
          <w:szCs w:val="28"/>
          <w:lang w:val="uk-UA"/>
        </w:rPr>
        <w:t>тел</w:t>
      </w:r>
      <w:proofErr w:type="spellEnd"/>
      <w:r w:rsidR="008322DB" w:rsidRPr="008322DB">
        <w:rPr>
          <w:rFonts w:ascii="Times New Roman" w:hAnsi="Times New Roman" w:cs="Times New Roman"/>
          <w:sz w:val="28"/>
          <w:szCs w:val="28"/>
          <w:lang w:val="uk-UA"/>
        </w:rPr>
        <w:t>. (04567</w:t>
      </w:r>
      <w:r w:rsidR="008322DB">
        <w:rPr>
          <w:rFonts w:ascii="Times New Roman" w:hAnsi="Times New Roman" w:cs="Times New Roman"/>
          <w:sz w:val="28"/>
          <w:szCs w:val="28"/>
          <w:lang w:val="uk-UA"/>
        </w:rPr>
        <w:t>)5-38-04, e-</w:t>
      </w:r>
      <w:proofErr w:type="spellStart"/>
      <w:r w:rsidR="008322DB">
        <w:rPr>
          <w:rFonts w:ascii="Times New Roman" w:hAnsi="Times New Roman" w:cs="Times New Roman"/>
          <w:sz w:val="28"/>
          <w:szCs w:val="28"/>
          <w:lang w:val="uk-UA"/>
        </w:rPr>
        <w:t>mail</w:t>
      </w:r>
      <w:proofErr w:type="spellEnd"/>
      <w:r w:rsidR="008322DB">
        <w:rPr>
          <w:rFonts w:ascii="Times New Roman" w:hAnsi="Times New Roman" w:cs="Times New Roman"/>
          <w:sz w:val="28"/>
          <w:szCs w:val="28"/>
          <w:lang w:val="uk-UA"/>
        </w:rPr>
        <w:t>: ua907@ukr.net.</w:t>
      </w:r>
    </w:p>
    <w:p w:rsidR="00C00675" w:rsidRPr="002A5EB8" w:rsidRDefault="002A5EB8" w:rsidP="00F625EA">
      <w:pPr>
        <w:pStyle w:val="a4"/>
        <w:spacing w:after="0" w:line="240" w:lineRule="auto"/>
        <w:ind w:left="75" w:firstLine="63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5EB8">
        <w:rPr>
          <w:rFonts w:ascii="Times New Roman" w:hAnsi="Times New Roman" w:cs="Times New Roman"/>
          <w:sz w:val="28"/>
          <w:szCs w:val="28"/>
          <w:lang w:val="uk-UA"/>
        </w:rPr>
        <w:t xml:space="preserve">Строки подання зауважень і пропозицій – 10 днів з дати оприлюднення, тобто  з </w:t>
      </w:r>
      <w:r w:rsidR="008322DB">
        <w:rPr>
          <w:rFonts w:ascii="Times New Roman" w:hAnsi="Times New Roman" w:cs="Times New Roman"/>
          <w:sz w:val="28"/>
          <w:szCs w:val="28"/>
          <w:lang w:val="uk-UA"/>
        </w:rPr>
        <w:t>05 жовтня</w:t>
      </w:r>
      <w:r w:rsidRPr="002A5EB8">
        <w:rPr>
          <w:rFonts w:ascii="Times New Roman" w:hAnsi="Times New Roman" w:cs="Times New Roman"/>
          <w:sz w:val="28"/>
          <w:szCs w:val="28"/>
          <w:lang w:val="uk-UA"/>
        </w:rPr>
        <w:t xml:space="preserve"> 2026 року по </w:t>
      </w:r>
      <w:r w:rsidR="008322DB">
        <w:rPr>
          <w:rFonts w:ascii="Times New Roman" w:hAnsi="Times New Roman" w:cs="Times New Roman"/>
          <w:sz w:val="28"/>
          <w:szCs w:val="28"/>
          <w:lang w:val="uk-UA"/>
        </w:rPr>
        <w:t>14</w:t>
      </w:r>
      <w:r w:rsidRPr="002A5EB8">
        <w:rPr>
          <w:rFonts w:ascii="Times New Roman" w:hAnsi="Times New Roman" w:cs="Times New Roman"/>
          <w:sz w:val="28"/>
          <w:szCs w:val="28"/>
          <w:lang w:val="uk-UA"/>
        </w:rPr>
        <w:t xml:space="preserve"> жовтня 2026 року.</w:t>
      </w:r>
      <w:r w:rsidR="008322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A5EB8">
        <w:rPr>
          <w:rFonts w:ascii="Times New Roman" w:hAnsi="Times New Roman" w:cs="Times New Roman"/>
          <w:sz w:val="28"/>
          <w:szCs w:val="28"/>
          <w:lang w:val="uk-UA"/>
        </w:rPr>
        <w:t xml:space="preserve">Місцезнаходження наявної екологічної інформації, у тому числі пов’язаної зі здоров’ям населення, що стосується документа державного планування –  Департамент екології та природних ресурсів Київської ОДА та  </w:t>
      </w:r>
      <w:r w:rsidR="008322DB">
        <w:rPr>
          <w:rFonts w:ascii="Times New Roman" w:hAnsi="Times New Roman" w:cs="Times New Roman"/>
          <w:sz w:val="28"/>
          <w:szCs w:val="28"/>
          <w:lang w:val="uk-UA"/>
        </w:rPr>
        <w:t>Переяславська</w:t>
      </w:r>
      <w:r w:rsidRPr="002A5EB8">
        <w:rPr>
          <w:rFonts w:ascii="Times New Roman" w:hAnsi="Times New Roman" w:cs="Times New Roman"/>
          <w:sz w:val="28"/>
          <w:szCs w:val="28"/>
          <w:lang w:val="uk-UA"/>
        </w:rPr>
        <w:t xml:space="preserve"> міська рада.</w:t>
      </w:r>
      <w:r w:rsidR="008322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A5EB8">
        <w:rPr>
          <w:rFonts w:ascii="Times New Roman" w:hAnsi="Times New Roman" w:cs="Times New Roman"/>
          <w:sz w:val="28"/>
          <w:szCs w:val="28"/>
          <w:lang w:val="uk-UA"/>
        </w:rPr>
        <w:t>Необхідність проведення транскордонних консультацій відсутня.</w:t>
      </w:r>
    </w:p>
    <w:sectPr w:rsidR="00C00675" w:rsidRPr="002A5EB8" w:rsidSect="003B1CC4">
      <w:pgSz w:w="11906" w:h="16838"/>
      <w:pgMar w:top="284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841FF6"/>
    <w:multiLevelType w:val="hybridMultilevel"/>
    <w:tmpl w:val="203C21F6"/>
    <w:lvl w:ilvl="0" w:tplc="2AD6AD4E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7A84000C"/>
    <w:multiLevelType w:val="hybridMultilevel"/>
    <w:tmpl w:val="EAA09722"/>
    <w:lvl w:ilvl="0" w:tplc="04C206D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6C4"/>
    <w:rsid w:val="00017AA9"/>
    <w:rsid w:val="00021888"/>
    <w:rsid w:val="000807B1"/>
    <w:rsid w:val="000C6CED"/>
    <w:rsid w:val="000F2EF7"/>
    <w:rsid w:val="00114B00"/>
    <w:rsid w:val="001161A5"/>
    <w:rsid w:val="001C495D"/>
    <w:rsid w:val="00226B01"/>
    <w:rsid w:val="00226B5B"/>
    <w:rsid w:val="0024147A"/>
    <w:rsid w:val="002A5EB8"/>
    <w:rsid w:val="002B4179"/>
    <w:rsid w:val="002B4419"/>
    <w:rsid w:val="002F520B"/>
    <w:rsid w:val="00384A73"/>
    <w:rsid w:val="003914AB"/>
    <w:rsid w:val="003A55E2"/>
    <w:rsid w:val="003B1CC4"/>
    <w:rsid w:val="003E1646"/>
    <w:rsid w:val="003F2CC7"/>
    <w:rsid w:val="0042466D"/>
    <w:rsid w:val="00495E9A"/>
    <w:rsid w:val="00497043"/>
    <w:rsid w:val="004F4875"/>
    <w:rsid w:val="004F73B7"/>
    <w:rsid w:val="00537C58"/>
    <w:rsid w:val="00556362"/>
    <w:rsid w:val="00557270"/>
    <w:rsid w:val="00594A04"/>
    <w:rsid w:val="005B6F0A"/>
    <w:rsid w:val="005C1BE8"/>
    <w:rsid w:val="005C6244"/>
    <w:rsid w:val="005D0042"/>
    <w:rsid w:val="005E33FA"/>
    <w:rsid w:val="005F2300"/>
    <w:rsid w:val="0061514C"/>
    <w:rsid w:val="006A605C"/>
    <w:rsid w:val="0078568E"/>
    <w:rsid w:val="008322DB"/>
    <w:rsid w:val="008E4E98"/>
    <w:rsid w:val="008E633B"/>
    <w:rsid w:val="00927783"/>
    <w:rsid w:val="00940DA6"/>
    <w:rsid w:val="00967052"/>
    <w:rsid w:val="00A06AE5"/>
    <w:rsid w:val="00A2447C"/>
    <w:rsid w:val="00A35E47"/>
    <w:rsid w:val="00A46374"/>
    <w:rsid w:val="00A66732"/>
    <w:rsid w:val="00A73D99"/>
    <w:rsid w:val="00A76E40"/>
    <w:rsid w:val="00AA38EC"/>
    <w:rsid w:val="00B529FD"/>
    <w:rsid w:val="00C00675"/>
    <w:rsid w:val="00C218D8"/>
    <w:rsid w:val="00C218F5"/>
    <w:rsid w:val="00C44D29"/>
    <w:rsid w:val="00CC4D18"/>
    <w:rsid w:val="00CC56C4"/>
    <w:rsid w:val="00CD242D"/>
    <w:rsid w:val="00CD4C58"/>
    <w:rsid w:val="00D038FB"/>
    <w:rsid w:val="00D6436E"/>
    <w:rsid w:val="00DC6D20"/>
    <w:rsid w:val="00DF1F37"/>
    <w:rsid w:val="00DF458C"/>
    <w:rsid w:val="00DF7A17"/>
    <w:rsid w:val="00E25BC1"/>
    <w:rsid w:val="00E31DD2"/>
    <w:rsid w:val="00EA29EA"/>
    <w:rsid w:val="00EB0F2F"/>
    <w:rsid w:val="00F13AAE"/>
    <w:rsid w:val="00F25800"/>
    <w:rsid w:val="00F40F92"/>
    <w:rsid w:val="00F506D4"/>
    <w:rsid w:val="00F621A3"/>
    <w:rsid w:val="00F625EA"/>
    <w:rsid w:val="00F90AA6"/>
    <w:rsid w:val="00FC7D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B5032"/>
  <w15:docId w15:val="{56E21330-03D2-47A1-A33A-511496356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7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56C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0067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80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807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a907@ukr.net" TargetMode="External"/><Relationship Id="rId5" Type="http://schemas.openxmlformats.org/officeDocument/2006/relationships/hyperlink" Target="https://eco.gov.ua/categories/e-se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1395</Words>
  <Characters>796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Stecurenko</dc:creator>
  <cp:lastModifiedBy>Користувач</cp:lastModifiedBy>
  <cp:revision>4</cp:revision>
  <cp:lastPrinted>2026-10-05T13:48:00Z</cp:lastPrinted>
  <dcterms:created xsi:type="dcterms:W3CDTF">2026-10-05T13:36:00Z</dcterms:created>
  <dcterms:modified xsi:type="dcterms:W3CDTF">2026-10-05T13:48:00Z</dcterms:modified>
</cp:coreProperties>
</file>