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186F29" w:rsidRPr="0029551D" w:rsidRDefault="00186F29" w:rsidP="00186F29">
      <w:pPr>
        <w:spacing w:after="0" w:line="0" w:lineRule="atLeast"/>
        <w:jc w:val="center"/>
        <w:rPr>
          <w:rFonts w:ascii="Times New Roman" w:hAnsi="Times New Roman"/>
          <w:b/>
          <w:sz w:val="28"/>
          <w:szCs w:val="28"/>
        </w:rPr>
      </w:pPr>
      <w:r w:rsidRPr="0029551D">
        <w:rPr>
          <w:rFonts w:ascii="Times New Roman" w:hAnsi="Times New Roman"/>
          <w:b/>
          <w:sz w:val="28"/>
          <w:szCs w:val="28"/>
        </w:rPr>
        <w:t xml:space="preserve">Лампи </w:t>
      </w:r>
      <w:proofErr w:type="spellStart"/>
      <w:r w:rsidRPr="0029551D">
        <w:rPr>
          <w:rFonts w:ascii="Times New Roman" w:hAnsi="Times New Roman"/>
          <w:b/>
          <w:sz w:val="28"/>
          <w:szCs w:val="28"/>
        </w:rPr>
        <w:t>світлодіодні</w:t>
      </w:r>
      <w:proofErr w:type="spellEnd"/>
      <w:r w:rsidRPr="0029551D">
        <w:rPr>
          <w:rFonts w:ascii="Times New Roman" w:hAnsi="Times New Roman"/>
          <w:b/>
          <w:sz w:val="28"/>
          <w:szCs w:val="28"/>
        </w:rPr>
        <w:t xml:space="preserve"> </w:t>
      </w:r>
    </w:p>
    <w:p w:rsidR="00BF25F2" w:rsidRDefault="00186F29" w:rsidP="00186F29">
      <w:pPr>
        <w:spacing w:after="0" w:line="240" w:lineRule="auto"/>
        <w:jc w:val="center"/>
        <w:rPr>
          <w:rFonts w:ascii="Times New Roman" w:hAnsi="Times New Roman"/>
          <w:b/>
          <w:bCs/>
          <w:sz w:val="28"/>
          <w:szCs w:val="28"/>
        </w:rPr>
      </w:pPr>
      <w:r w:rsidRPr="00413879">
        <w:rPr>
          <w:rFonts w:ascii="Times New Roman" w:hAnsi="Times New Roman"/>
          <w:b/>
          <w:sz w:val="24"/>
          <w:szCs w:val="24"/>
        </w:rPr>
        <w:t xml:space="preserve">(Код </w:t>
      </w:r>
      <w:proofErr w:type="spellStart"/>
      <w:r w:rsidRPr="00413879">
        <w:rPr>
          <w:rFonts w:ascii="Times New Roman" w:hAnsi="Times New Roman"/>
          <w:b/>
          <w:sz w:val="24"/>
          <w:szCs w:val="24"/>
        </w:rPr>
        <w:t>ДК</w:t>
      </w:r>
      <w:proofErr w:type="spellEnd"/>
      <w:r w:rsidRPr="00413879">
        <w:rPr>
          <w:rFonts w:ascii="Times New Roman" w:hAnsi="Times New Roman"/>
          <w:b/>
          <w:sz w:val="24"/>
          <w:szCs w:val="24"/>
        </w:rPr>
        <w:t xml:space="preserve"> 021:2015:</w:t>
      </w:r>
      <w:r>
        <w:rPr>
          <w:rFonts w:ascii="Times New Roman" w:hAnsi="Times New Roman"/>
          <w:b/>
          <w:sz w:val="24"/>
          <w:szCs w:val="24"/>
        </w:rPr>
        <w:t xml:space="preserve"> </w:t>
      </w:r>
      <w:r w:rsidRPr="00413879">
        <w:rPr>
          <w:rFonts w:ascii="Times New Roman" w:hAnsi="Times New Roman"/>
          <w:b/>
          <w:sz w:val="24"/>
          <w:szCs w:val="24"/>
        </w:rPr>
        <w:t>31530000-0 - Частини до світильників та освітлювального обладнання</w:t>
      </w:r>
      <w:r>
        <w:rPr>
          <w:rFonts w:ascii="Times New Roman" w:hAnsi="Times New Roman"/>
          <w:b/>
          <w:sz w:val="24"/>
          <w:szCs w:val="24"/>
        </w:rPr>
        <w:t>)</w:t>
      </w:r>
    </w:p>
    <w:p w:rsidR="007B231C" w:rsidRPr="00F270EE" w:rsidRDefault="007B231C" w:rsidP="007B231C">
      <w:pPr>
        <w:spacing w:after="0" w:line="240" w:lineRule="auto"/>
        <w:jc w:val="center"/>
        <w:rPr>
          <w:rFonts w:ascii="Times New Roman" w:hAnsi="Times New Roman" w:cs="Times New Roman"/>
          <w:b/>
          <w:color w:val="000000"/>
          <w:sz w:val="28"/>
          <w:szCs w:val="28"/>
        </w:rPr>
      </w:pPr>
    </w:p>
    <w:p w:rsidR="00DC571B" w:rsidRPr="00F270EE"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hyperlink r:id="rId5" w:tgtFrame="_blank" w:tooltip="Оголошення на порталі Уповноваженого органу" w:history="1">
        <w:r w:rsidR="008D3567" w:rsidRPr="00D80666">
          <w:rPr>
            <w:rStyle w:val="js-apiid"/>
            <w:rFonts w:ascii="Times New Roman" w:hAnsi="Times New Roman" w:cs="Times New Roman"/>
            <w:b/>
            <w:color w:val="000000"/>
            <w:sz w:val="24"/>
            <w:szCs w:val="24"/>
            <w:bdr w:val="none" w:sz="0" w:space="0" w:color="auto" w:frame="1"/>
            <w:shd w:val="clear" w:color="auto" w:fill="EEEEEE"/>
          </w:rPr>
          <w:t>UA-202</w:t>
        </w:r>
        <w:r w:rsidR="00A604C8">
          <w:rPr>
            <w:rStyle w:val="js-apiid"/>
            <w:rFonts w:ascii="Times New Roman" w:hAnsi="Times New Roman" w:cs="Times New Roman"/>
            <w:b/>
            <w:color w:val="000000"/>
            <w:sz w:val="24"/>
            <w:szCs w:val="24"/>
            <w:bdr w:val="none" w:sz="0" w:space="0" w:color="auto" w:frame="1"/>
            <w:shd w:val="clear" w:color="auto" w:fill="EEEEEE"/>
          </w:rPr>
          <w:t>6</w:t>
        </w:r>
        <w:r w:rsidR="008D3567" w:rsidRPr="00D80666">
          <w:rPr>
            <w:rStyle w:val="js-apiid"/>
            <w:rFonts w:ascii="Times New Roman" w:hAnsi="Times New Roman" w:cs="Times New Roman"/>
            <w:b/>
            <w:color w:val="000000"/>
            <w:sz w:val="24"/>
            <w:szCs w:val="24"/>
            <w:bdr w:val="none" w:sz="0" w:space="0" w:color="auto" w:frame="1"/>
            <w:shd w:val="clear" w:color="auto" w:fill="EEEEEE"/>
          </w:rPr>
          <w:t>-</w:t>
        </w:r>
        <w:r w:rsidR="007B231C">
          <w:rPr>
            <w:rStyle w:val="js-apiid"/>
            <w:rFonts w:ascii="Times New Roman" w:hAnsi="Times New Roman" w:cs="Times New Roman"/>
            <w:b/>
            <w:color w:val="000000"/>
            <w:sz w:val="24"/>
            <w:szCs w:val="24"/>
            <w:bdr w:val="none" w:sz="0" w:space="0" w:color="auto" w:frame="1"/>
            <w:shd w:val="clear" w:color="auto" w:fill="EEEEEE"/>
          </w:rPr>
          <w:t>05</w:t>
        </w:r>
        <w:r w:rsidR="008D3567" w:rsidRPr="00D80666">
          <w:rPr>
            <w:rStyle w:val="js-apiid"/>
            <w:rFonts w:ascii="Times New Roman" w:hAnsi="Times New Roman" w:cs="Times New Roman"/>
            <w:b/>
            <w:color w:val="000000"/>
            <w:sz w:val="24"/>
            <w:szCs w:val="24"/>
            <w:bdr w:val="none" w:sz="0" w:space="0" w:color="auto" w:frame="1"/>
            <w:shd w:val="clear" w:color="auto" w:fill="EEEEEE"/>
          </w:rPr>
          <w:t>-</w:t>
        </w:r>
        <w:r w:rsidR="007B231C">
          <w:rPr>
            <w:rStyle w:val="js-apiid"/>
            <w:rFonts w:ascii="Times New Roman" w:hAnsi="Times New Roman" w:cs="Times New Roman"/>
            <w:b/>
            <w:color w:val="000000"/>
            <w:sz w:val="24"/>
            <w:szCs w:val="24"/>
            <w:bdr w:val="none" w:sz="0" w:space="0" w:color="auto" w:frame="1"/>
            <w:shd w:val="clear" w:color="auto" w:fill="EEEEEE"/>
          </w:rPr>
          <w:t>1</w:t>
        </w:r>
        <w:r w:rsidR="00186F29">
          <w:rPr>
            <w:rStyle w:val="js-apiid"/>
            <w:rFonts w:ascii="Times New Roman" w:hAnsi="Times New Roman" w:cs="Times New Roman"/>
            <w:b/>
            <w:color w:val="000000"/>
            <w:sz w:val="24"/>
            <w:szCs w:val="24"/>
            <w:bdr w:val="none" w:sz="0" w:space="0" w:color="auto" w:frame="1"/>
            <w:shd w:val="clear" w:color="auto" w:fill="EEEEEE"/>
          </w:rPr>
          <w:t>5</w:t>
        </w:r>
        <w:r w:rsidR="008D3567" w:rsidRPr="00D80666">
          <w:rPr>
            <w:rStyle w:val="js-apiid"/>
            <w:rFonts w:ascii="Times New Roman" w:hAnsi="Times New Roman" w:cs="Times New Roman"/>
            <w:b/>
            <w:color w:val="000000"/>
            <w:sz w:val="24"/>
            <w:szCs w:val="24"/>
            <w:bdr w:val="none" w:sz="0" w:space="0" w:color="auto" w:frame="1"/>
            <w:shd w:val="clear" w:color="auto" w:fill="EEEEEE"/>
          </w:rPr>
          <w:t>-</w:t>
        </w:r>
        <w:r w:rsidR="00186F29">
          <w:rPr>
            <w:rStyle w:val="js-apiid"/>
            <w:rFonts w:ascii="Times New Roman" w:hAnsi="Times New Roman" w:cs="Times New Roman"/>
            <w:b/>
            <w:color w:val="000000"/>
            <w:sz w:val="24"/>
            <w:szCs w:val="24"/>
            <w:bdr w:val="none" w:sz="0" w:space="0" w:color="auto" w:frame="1"/>
            <w:shd w:val="clear" w:color="auto" w:fill="EEEEEE"/>
          </w:rPr>
          <w:t>007795</w:t>
        </w:r>
        <w:r w:rsidR="008D3567" w:rsidRPr="00D80666">
          <w:rPr>
            <w:rStyle w:val="js-apiid"/>
            <w:rFonts w:ascii="Times New Roman" w:hAnsi="Times New Roman" w:cs="Times New Roman"/>
            <w:b/>
            <w:color w:val="000000"/>
            <w:sz w:val="24"/>
            <w:szCs w:val="24"/>
            <w:bdr w:val="none" w:sz="0" w:space="0" w:color="auto" w:frame="1"/>
            <w:shd w:val="clear" w:color="auto" w:fill="EEEEEE"/>
          </w:rPr>
          <w:t>-a</w:t>
        </w:r>
      </w:hyperlink>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 xml:space="preserve">Очікувана вартість: </w:t>
      </w:r>
      <w:r w:rsidR="00186F29">
        <w:rPr>
          <w:rFonts w:ascii="Times New Roman" w:hAnsi="Times New Roman" w:cs="Times New Roman"/>
          <w:b/>
          <w:sz w:val="24"/>
          <w:szCs w:val="24"/>
        </w:rPr>
        <w:t>245</w:t>
      </w:r>
      <w:r w:rsidR="00A604C8">
        <w:rPr>
          <w:rFonts w:ascii="Times New Roman" w:hAnsi="Times New Roman" w:cs="Times New Roman"/>
          <w:b/>
          <w:sz w:val="24"/>
          <w:szCs w:val="24"/>
        </w:rPr>
        <w:t xml:space="preserve"> 000</w:t>
      </w:r>
      <w:r w:rsidR="00D80666" w:rsidRPr="00D80666">
        <w:rPr>
          <w:rFonts w:ascii="Times New Roman" w:hAnsi="Times New Roman" w:cs="Times New Roman"/>
          <w:b/>
          <w:sz w:val="24"/>
          <w:szCs w:val="24"/>
        </w:rPr>
        <w:t xml:space="preserve">,00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411321" w:rsidRPr="00F270EE" w:rsidRDefault="00411321" w:rsidP="00411321">
      <w:pPr>
        <w:spacing w:after="0" w:line="240" w:lineRule="auto"/>
        <w:ind w:firstLine="709"/>
        <w:jc w:val="both"/>
      </w:pPr>
    </w:p>
    <w:p w:rsidR="00173D5A" w:rsidRPr="00F270EE"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tbl>
      <w:tblPr>
        <w:tblW w:w="49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8"/>
        <w:gridCol w:w="2608"/>
        <w:gridCol w:w="860"/>
        <w:gridCol w:w="1033"/>
        <w:gridCol w:w="5162"/>
      </w:tblGrid>
      <w:tr w:rsidR="00186F29" w:rsidRPr="00607963" w:rsidTr="00E901A4">
        <w:trPr>
          <w:trHeight w:val="1012"/>
        </w:trPr>
        <w:tc>
          <w:tcPr>
            <w:tcW w:w="254"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186F29" w:rsidRPr="00607963" w:rsidRDefault="00186F29" w:rsidP="00E901A4">
            <w:pPr>
              <w:spacing w:before="20" w:after="20" w:line="240" w:lineRule="auto"/>
              <w:jc w:val="center"/>
              <w:rPr>
                <w:rFonts w:ascii="Times New Roman" w:hAnsi="Times New Roman"/>
                <w:b/>
                <w:lang w:eastAsia="ru-RU"/>
              </w:rPr>
            </w:pPr>
            <w:r w:rsidRPr="00607963">
              <w:rPr>
                <w:rFonts w:ascii="Times New Roman" w:hAnsi="Times New Roman"/>
                <w:b/>
                <w:lang w:eastAsia="ru-RU"/>
              </w:rPr>
              <w:t>№ п/п</w:t>
            </w:r>
          </w:p>
        </w:tc>
        <w:tc>
          <w:tcPr>
            <w:tcW w:w="1055"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186F29" w:rsidRPr="00607963" w:rsidRDefault="00186F29" w:rsidP="00E901A4">
            <w:pPr>
              <w:spacing w:before="20" w:after="20" w:line="240" w:lineRule="auto"/>
              <w:ind w:hanging="1"/>
              <w:jc w:val="center"/>
              <w:rPr>
                <w:rFonts w:ascii="Times New Roman" w:hAnsi="Times New Roman"/>
                <w:b/>
                <w:lang w:eastAsia="ru-RU"/>
              </w:rPr>
            </w:pPr>
            <w:r w:rsidRPr="00607963">
              <w:rPr>
                <w:rFonts w:ascii="Times New Roman" w:hAnsi="Times New Roman"/>
                <w:b/>
                <w:bCs/>
                <w:lang w:eastAsia="ru-RU"/>
              </w:rPr>
              <w:t>Найменування товару, в</w:t>
            </w:r>
            <w:r w:rsidRPr="00607963">
              <w:rPr>
                <w:rFonts w:ascii="Times New Roman" w:hAnsi="Times New Roman"/>
                <w:b/>
                <w:lang w:eastAsia="ru-RU"/>
              </w:rPr>
              <w:t>ид/марка</w:t>
            </w:r>
            <w:r>
              <w:rPr>
                <w:rFonts w:ascii="Times New Roman" w:hAnsi="Times New Roman"/>
                <w:b/>
                <w:lang w:eastAsia="ru-RU"/>
              </w:rPr>
              <w:t>/тип</w:t>
            </w:r>
            <w:r w:rsidRPr="00607963">
              <w:rPr>
                <w:rFonts w:ascii="Times New Roman" w:hAnsi="Times New Roman"/>
                <w:b/>
                <w:lang w:eastAsia="ru-RU"/>
              </w:rPr>
              <w:t xml:space="preserve"> </w:t>
            </w:r>
          </w:p>
          <w:p w:rsidR="00186F29" w:rsidRPr="00607963" w:rsidRDefault="00186F29" w:rsidP="00E90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40" w:lineRule="auto"/>
              <w:jc w:val="center"/>
              <w:rPr>
                <w:rFonts w:ascii="Times New Roman" w:hAnsi="Times New Roman"/>
                <w:b/>
                <w:lang w:eastAsia="ru-RU"/>
              </w:rPr>
            </w:pPr>
          </w:p>
        </w:tc>
        <w:tc>
          <w:tcPr>
            <w:tcW w:w="348"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186F29" w:rsidRPr="00607963" w:rsidRDefault="00186F29" w:rsidP="00E901A4">
            <w:pPr>
              <w:spacing w:before="20" w:after="20" w:line="240" w:lineRule="auto"/>
              <w:ind w:hanging="1"/>
              <w:jc w:val="center"/>
              <w:rPr>
                <w:rFonts w:ascii="Times New Roman" w:hAnsi="Times New Roman"/>
                <w:b/>
                <w:lang w:eastAsia="ru-RU"/>
              </w:rPr>
            </w:pPr>
            <w:r w:rsidRPr="00607963">
              <w:rPr>
                <w:rFonts w:ascii="Times New Roman" w:hAnsi="Times New Roman"/>
                <w:b/>
                <w:lang w:eastAsia="ru-RU"/>
              </w:rPr>
              <w:t xml:space="preserve">Од. </w:t>
            </w:r>
            <w:proofErr w:type="spellStart"/>
            <w:r w:rsidRPr="00607963">
              <w:rPr>
                <w:rFonts w:ascii="Times New Roman" w:hAnsi="Times New Roman"/>
                <w:b/>
                <w:lang w:eastAsia="ru-RU"/>
              </w:rPr>
              <w:t>вим</w:t>
            </w:r>
            <w:proofErr w:type="spellEnd"/>
            <w:r w:rsidRPr="00607963">
              <w:rPr>
                <w:rFonts w:ascii="Times New Roman" w:hAnsi="Times New Roman"/>
                <w:b/>
                <w:lang w:eastAsia="ru-RU"/>
              </w:rPr>
              <w:t>.</w:t>
            </w:r>
          </w:p>
        </w:tc>
        <w:tc>
          <w:tcPr>
            <w:tcW w:w="418" w:type="pct"/>
            <w:tcBorders>
              <w:top w:val="single" w:sz="4" w:space="0" w:color="auto"/>
              <w:left w:val="single" w:sz="4" w:space="0" w:color="auto"/>
              <w:bottom w:val="single" w:sz="4" w:space="0" w:color="auto"/>
              <w:right w:val="single" w:sz="4" w:space="0" w:color="auto"/>
            </w:tcBorders>
            <w:shd w:val="pct15" w:color="auto" w:fill="auto"/>
            <w:vAlign w:val="center"/>
          </w:tcPr>
          <w:p w:rsidR="00186F29" w:rsidRPr="00607963" w:rsidRDefault="00186F29" w:rsidP="00E901A4">
            <w:pPr>
              <w:spacing w:before="20" w:after="20" w:line="240" w:lineRule="auto"/>
              <w:ind w:hanging="1"/>
              <w:jc w:val="center"/>
              <w:rPr>
                <w:rFonts w:ascii="Times New Roman" w:hAnsi="Times New Roman"/>
                <w:b/>
                <w:lang w:eastAsia="ru-RU"/>
              </w:rPr>
            </w:pPr>
            <w:proofErr w:type="spellStart"/>
            <w:r w:rsidRPr="00607963">
              <w:rPr>
                <w:rFonts w:ascii="Times New Roman" w:hAnsi="Times New Roman"/>
                <w:b/>
                <w:lang w:eastAsia="ru-RU"/>
              </w:rPr>
              <w:t>Кіль-кість</w:t>
            </w:r>
            <w:proofErr w:type="spellEnd"/>
          </w:p>
        </w:tc>
        <w:tc>
          <w:tcPr>
            <w:tcW w:w="2088"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186F29" w:rsidRPr="00607963" w:rsidRDefault="00186F29" w:rsidP="00E901A4">
            <w:pPr>
              <w:spacing w:before="20" w:after="20" w:line="240" w:lineRule="auto"/>
              <w:ind w:hanging="1"/>
              <w:jc w:val="center"/>
              <w:rPr>
                <w:rFonts w:ascii="Times New Roman" w:hAnsi="Times New Roman"/>
                <w:b/>
                <w:lang w:eastAsia="ru-RU"/>
              </w:rPr>
            </w:pPr>
            <w:r w:rsidRPr="00607963">
              <w:rPr>
                <w:rFonts w:ascii="Times New Roman" w:hAnsi="Times New Roman"/>
                <w:b/>
                <w:lang w:eastAsia="ru-RU"/>
              </w:rPr>
              <w:t xml:space="preserve">Технічні характеристики предмета закупівлі                              </w:t>
            </w:r>
          </w:p>
        </w:tc>
      </w:tr>
      <w:tr w:rsidR="00186F29" w:rsidRPr="00607963" w:rsidTr="00E901A4">
        <w:trPr>
          <w:trHeight w:val="70"/>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186F29" w:rsidRPr="00607963" w:rsidRDefault="00186F29" w:rsidP="00E901A4">
            <w:pPr>
              <w:spacing w:after="0" w:line="240" w:lineRule="auto"/>
              <w:jc w:val="center"/>
              <w:rPr>
                <w:rFonts w:ascii="Times New Roman" w:hAnsi="Times New Roman"/>
                <w:b/>
                <w:lang w:eastAsia="ru-RU"/>
              </w:rPr>
            </w:pPr>
            <w:r w:rsidRPr="00607963">
              <w:rPr>
                <w:rFonts w:ascii="Times New Roman" w:hAnsi="Times New Roman"/>
                <w:b/>
                <w:lang w:eastAsia="ru-RU"/>
              </w:rPr>
              <w:t>1</w:t>
            </w: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rsidR="00186F29" w:rsidRPr="00607963" w:rsidRDefault="00186F29" w:rsidP="00E90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ru-RU"/>
              </w:rPr>
            </w:pPr>
            <w:r w:rsidRPr="00607963">
              <w:rPr>
                <w:rFonts w:ascii="Times New Roman" w:hAnsi="Times New Roman"/>
                <w:b/>
                <w:bCs/>
                <w:lang w:eastAsia="ru-RU"/>
              </w:rPr>
              <w:t>2</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186F29" w:rsidRPr="00607963" w:rsidRDefault="00186F29" w:rsidP="00E901A4">
            <w:pPr>
              <w:spacing w:after="0" w:line="240" w:lineRule="auto"/>
              <w:jc w:val="center"/>
              <w:rPr>
                <w:rFonts w:ascii="Times New Roman" w:hAnsi="Times New Roman"/>
                <w:b/>
                <w:lang w:eastAsia="ru-RU"/>
              </w:rPr>
            </w:pPr>
            <w:r w:rsidRPr="00607963">
              <w:rPr>
                <w:rFonts w:ascii="Times New Roman" w:hAnsi="Times New Roman"/>
                <w:b/>
                <w:lang w:eastAsia="ru-RU"/>
              </w:rPr>
              <w:t>3</w:t>
            </w:r>
          </w:p>
        </w:tc>
        <w:tc>
          <w:tcPr>
            <w:tcW w:w="418" w:type="pct"/>
            <w:tcBorders>
              <w:top w:val="single" w:sz="4" w:space="0" w:color="auto"/>
              <w:left w:val="single" w:sz="4" w:space="0" w:color="auto"/>
              <w:bottom w:val="single" w:sz="4" w:space="0" w:color="auto"/>
              <w:right w:val="single" w:sz="4" w:space="0" w:color="auto"/>
            </w:tcBorders>
            <w:vAlign w:val="center"/>
          </w:tcPr>
          <w:p w:rsidR="00186F29" w:rsidRPr="00607963" w:rsidRDefault="00186F29" w:rsidP="00E901A4">
            <w:pPr>
              <w:spacing w:after="0" w:line="240" w:lineRule="auto"/>
              <w:jc w:val="center"/>
              <w:rPr>
                <w:rFonts w:ascii="Times New Roman" w:hAnsi="Times New Roman"/>
                <w:b/>
                <w:lang w:eastAsia="ru-RU"/>
              </w:rPr>
            </w:pPr>
            <w:r w:rsidRPr="00607963">
              <w:rPr>
                <w:rFonts w:ascii="Times New Roman" w:hAnsi="Times New Roman"/>
                <w:b/>
                <w:lang w:eastAsia="ru-RU"/>
              </w:rPr>
              <w:t>4</w:t>
            </w:r>
          </w:p>
        </w:tc>
        <w:tc>
          <w:tcPr>
            <w:tcW w:w="2088" w:type="pct"/>
            <w:tcBorders>
              <w:top w:val="single" w:sz="4" w:space="0" w:color="auto"/>
              <w:left w:val="single" w:sz="4" w:space="0" w:color="auto"/>
              <w:bottom w:val="single" w:sz="4" w:space="0" w:color="auto"/>
              <w:right w:val="single" w:sz="4" w:space="0" w:color="auto"/>
            </w:tcBorders>
            <w:shd w:val="clear" w:color="auto" w:fill="auto"/>
            <w:vAlign w:val="center"/>
          </w:tcPr>
          <w:p w:rsidR="00186F29" w:rsidRPr="00607963" w:rsidRDefault="00186F29" w:rsidP="00E901A4">
            <w:pPr>
              <w:spacing w:after="0" w:line="240" w:lineRule="auto"/>
              <w:jc w:val="center"/>
              <w:rPr>
                <w:rFonts w:ascii="Times New Roman" w:hAnsi="Times New Roman"/>
                <w:b/>
                <w:lang w:eastAsia="ru-RU"/>
              </w:rPr>
            </w:pPr>
            <w:r w:rsidRPr="00607963">
              <w:rPr>
                <w:rFonts w:ascii="Times New Roman" w:hAnsi="Times New Roman"/>
                <w:b/>
                <w:lang w:eastAsia="ru-RU"/>
              </w:rPr>
              <w:t>5</w:t>
            </w:r>
          </w:p>
        </w:tc>
      </w:tr>
      <w:tr w:rsidR="00186F29" w:rsidRPr="00607963" w:rsidTr="00E901A4">
        <w:trPr>
          <w:trHeight w:val="405"/>
        </w:trPr>
        <w:tc>
          <w:tcPr>
            <w:tcW w:w="254" w:type="pct"/>
            <w:tcBorders>
              <w:top w:val="single" w:sz="4" w:space="0" w:color="auto"/>
              <w:left w:val="single" w:sz="4" w:space="0" w:color="auto"/>
              <w:bottom w:val="single" w:sz="4" w:space="0" w:color="auto"/>
              <w:right w:val="single" w:sz="4" w:space="0" w:color="auto"/>
            </w:tcBorders>
          </w:tcPr>
          <w:p w:rsidR="00186F29" w:rsidRPr="00607963" w:rsidRDefault="00186F29" w:rsidP="00186F29">
            <w:pPr>
              <w:numPr>
                <w:ilvl w:val="0"/>
                <w:numId w:val="7"/>
              </w:numPr>
              <w:spacing w:before="60" w:after="60" w:line="240" w:lineRule="auto"/>
              <w:ind w:left="0" w:firstLine="0"/>
              <w:rPr>
                <w:rFonts w:ascii="Times New Roman" w:hAnsi="Times New Roman"/>
                <w:lang w:eastAsia="ru-RU"/>
              </w:rPr>
            </w:pPr>
          </w:p>
        </w:tc>
        <w:tc>
          <w:tcPr>
            <w:tcW w:w="1055" w:type="pct"/>
            <w:tcBorders>
              <w:top w:val="single" w:sz="4" w:space="0" w:color="auto"/>
              <w:left w:val="single" w:sz="4" w:space="0" w:color="auto"/>
              <w:bottom w:val="single" w:sz="4" w:space="0" w:color="auto"/>
              <w:right w:val="single" w:sz="4" w:space="0" w:color="auto"/>
            </w:tcBorders>
          </w:tcPr>
          <w:p w:rsidR="00186F29" w:rsidRDefault="00186F29" w:rsidP="00E901A4">
            <w:pPr>
              <w:spacing w:before="60" w:after="60" w:line="240" w:lineRule="auto"/>
              <w:rPr>
                <w:rFonts w:ascii="Times New Roman" w:hAnsi="Times New Roman"/>
              </w:rPr>
            </w:pPr>
            <w:r w:rsidRPr="0029551D">
              <w:rPr>
                <w:rFonts w:ascii="Times New Roman" w:hAnsi="Times New Roman"/>
              </w:rPr>
              <w:t>Ламп</w:t>
            </w:r>
            <w:r>
              <w:rPr>
                <w:rFonts w:ascii="Times New Roman" w:hAnsi="Times New Roman"/>
              </w:rPr>
              <w:t xml:space="preserve">а </w:t>
            </w:r>
            <w:proofErr w:type="spellStart"/>
            <w:r>
              <w:rPr>
                <w:rFonts w:ascii="Times New Roman" w:hAnsi="Times New Roman"/>
              </w:rPr>
              <w:t>світлодіодна</w:t>
            </w:r>
            <w:proofErr w:type="spellEnd"/>
          </w:p>
          <w:p w:rsidR="00186F29" w:rsidRPr="00607963" w:rsidRDefault="00186F29" w:rsidP="00E901A4">
            <w:pPr>
              <w:spacing w:before="60" w:after="60" w:line="240" w:lineRule="auto"/>
              <w:rPr>
                <w:rFonts w:ascii="Times New Roman" w:hAnsi="Times New Roman"/>
              </w:rPr>
            </w:pPr>
            <w:r w:rsidRPr="0029551D">
              <w:rPr>
                <w:rFonts w:ascii="Times New Roman" w:hAnsi="Times New Roman"/>
              </w:rPr>
              <w:t>30Вт, Е27 6500К</w:t>
            </w:r>
          </w:p>
        </w:tc>
        <w:tc>
          <w:tcPr>
            <w:tcW w:w="348" w:type="pct"/>
            <w:tcBorders>
              <w:top w:val="single" w:sz="4" w:space="0" w:color="auto"/>
              <w:left w:val="single" w:sz="4" w:space="0" w:color="auto"/>
              <w:bottom w:val="single" w:sz="4" w:space="0" w:color="auto"/>
              <w:right w:val="single" w:sz="4" w:space="0" w:color="auto"/>
            </w:tcBorders>
          </w:tcPr>
          <w:p w:rsidR="00186F29" w:rsidRPr="00607963" w:rsidRDefault="00186F29" w:rsidP="00E901A4">
            <w:pPr>
              <w:spacing w:before="60" w:after="60" w:line="240" w:lineRule="auto"/>
              <w:jc w:val="center"/>
              <w:rPr>
                <w:rFonts w:ascii="Times New Roman" w:hAnsi="Times New Roman"/>
              </w:rPr>
            </w:pPr>
            <w:proofErr w:type="spellStart"/>
            <w:r>
              <w:rPr>
                <w:rFonts w:ascii="Times New Roman" w:hAnsi="Times New Roman"/>
              </w:rPr>
              <w:t>шт</w:t>
            </w:r>
            <w:proofErr w:type="spellEnd"/>
          </w:p>
        </w:tc>
        <w:tc>
          <w:tcPr>
            <w:tcW w:w="418" w:type="pct"/>
            <w:tcBorders>
              <w:top w:val="single" w:sz="4" w:space="0" w:color="auto"/>
              <w:left w:val="single" w:sz="4" w:space="0" w:color="auto"/>
              <w:bottom w:val="single" w:sz="4" w:space="0" w:color="auto"/>
              <w:right w:val="single" w:sz="4" w:space="0" w:color="auto"/>
            </w:tcBorders>
          </w:tcPr>
          <w:p w:rsidR="00186F29" w:rsidRPr="00607963" w:rsidRDefault="00186F29" w:rsidP="00E901A4">
            <w:pPr>
              <w:spacing w:before="60" w:after="60" w:line="240" w:lineRule="auto"/>
              <w:jc w:val="center"/>
              <w:rPr>
                <w:rFonts w:ascii="Times New Roman" w:hAnsi="Times New Roman"/>
              </w:rPr>
            </w:pPr>
            <w:r>
              <w:rPr>
                <w:rFonts w:ascii="Times New Roman" w:hAnsi="Times New Roman"/>
              </w:rPr>
              <w:t>1400</w:t>
            </w:r>
          </w:p>
        </w:tc>
        <w:tc>
          <w:tcPr>
            <w:tcW w:w="2088" w:type="pct"/>
            <w:tcBorders>
              <w:top w:val="single" w:sz="4" w:space="0" w:color="auto"/>
              <w:left w:val="single" w:sz="4" w:space="0" w:color="auto"/>
              <w:bottom w:val="single" w:sz="4" w:space="0" w:color="auto"/>
              <w:right w:val="single" w:sz="4" w:space="0" w:color="auto"/>
            </w:tcBorders>
            <w:noWrap/>
          </w:tcPr>
          <w:p w:rsidR="00186F29" w:rsidRPr="00E56E82" w:rsidRDefault="00186F29" w:rsidP="00E901A4">
            <w:pPr>
              <w:spacing w:after="0" w:line="240" w:lineRule="auto"/>
              <w:rPr>
                <w:rFonts w:ascii="Times New Roman" w:hAnsi="Times New Roman"/>
              </w:rPr>
            </w:pPr>
            <w:r w:rsidRPr="00E56E82">
              <w:rPr>
                <w:rFonts w:ascii="Times New Roman" w:hAnsi="Times New Roman"/>
              </w:rPr>
              <w:t>Потужність (Вт) – 3</w:t>
            </w:r>
            <w:r>
              <w:rPr>
                <w:rFonts w:ascii="Times New Roman" w:hAnsi="Times New Roman"/>
              </w:rPr>
              <w:t>0</w:t>
            </w:r>
          </w:p>
          <w:p w:rsidR="00186F29" w:rsidRPr="00E56E82" w:rsidRDefault="00186F29" w:rsidP="00E901A4">
            <w:pPr>
              <w:spacing w:after="0" w:line="240" w:lineRule="auto"/>
              <w:rPr>
                <w:rFonts w:ascii="Times New Roman" w:hAnsi="Times New Roman"/>
              </w:rPr>
            </w:pPr>
            <w:r w:rsidRPr="00E56E82">
              <w:rPr>
                <w:rFonts w:ascii="Times New Roman" w:hAnsi="Times New Roman"/>
              </w:rPr>
              <w:t>Цоколь – Е27</w:t>
            </w:r>
          </w:p>
          <w:p w:rsidR="00186F29" w:rsidRPr="00E56E82" w:rsidRDefault="00186F29" w:rsidP="00E901A4">
            <w:pPr>
              <w:spacing w:after="0" w:line="240" w:lineRule="auto"/>
              <w:rPr>
                <w:rFonts w:ascii="Times New Roman" w:hAnsi="Times New Roman"/>
              </w:rPr>
            </w:pPr>
            <w:r>
              <w:rPr>
                <w:rFonts w:ascii="Times New Roman" w:hAnsi="Times New Roman"/>
              </w:rPr>
              <w:t>Н</w:t>
            </w:r>
            <w:r w:rsidRPr="00E56E82">
              <w:rPr>
                <w:rFonts w:ascii="Times New Roman" w:hAnsi="Times New Roman"/>
              </w:rPr>
              <w:t xml:space="preserve">апруга (В) – </w:t>
            </w:r>
            <w:r>
              <w:rPr>
                <w:rFonts w:ascii="Times New Roman" w:hAnsi="Times New Roman"/>
              </w:rPr>
              <w:t>не гірше діапазону від 150 до 300</w:t>
            </w:r>
          </w:p>
          <w:p w:rsidR="00186F29" w:rsidRPr="00E56E82" w:rsidRDefault="00186F29" w:rsidP="00E901A4">
            <w:pPr>
              <w:spacing w:after="0" w:line="240" w:lineRule="auto"/>
              <w:rPr>
                <w:rFonts w:ascii="Times New Roman" w:hAnsi="Times New Roman"/>
              </w:rPr>
            </w:pPr>
            <w:r>
              <w:rPr>
                <w:rFonts w:ascii="Times New Roman" w:hAnsi="Times New Roman"/>
              </w:rPr>
              <w:t>Термін експлуатації</w:t>
            </w:r>
            <w:r w:rsidRPr="00E56E82">
              <w:rPr>
                <w:rFonts w:ascii="Times New Roman" w:hAnsi="Times New Roman"/>
              </w:rPr>
              <w:t xml:space="preserve"> (</w:t>
            </w:r>
            <w:r>
              <w:rPr>
                <w:rFonts w:ascii="Times New Roman" w:hAnsi="Times New Roman"/>
              </w:rPr>
              <w:t>строк служби</w:t>
            </w:r>
            <w:r w:rsidRPr="00E56E82">
              <w:rPr>
                <w:rFonts w:ascii="Times New Roman" w:hAnsi="Times New Roman"/>
              </w:rPr>
              <w:t>), не менше год</w:t>
            </w:r>
            <w:r>
              <w:rPr>
                <w:rFonts w:ascii="Times New Roman" w:hAnsi="Times New Roman"/>
              </w:rPr>
              <w:t>ин</w:t>
            </w:r>
            <w:r w:rsidRPr="00E56E82">
              <w:rPr>
                <w:rFonts w:ascii="Times New Roman" w:hAnsi="Times New Roman"/>
              </w:rPr>
              <w:t xml:space="preserve"> – </w:t>
            </w:r>
            <w:r>
              <w:rPr>
                <w:rFonts w:ascii="Times New Roman" w:hAnsi="Times New Roman"/>
              </w:rPr>
              <w:t xml:space="preserve">       25</w:t>
            </w:r>
            <w:r w:rsidRPr="00E56E82">
              <w:rPr>
                <w:rFonts w:ascii="Times New Roman" w:hAnsi="Times New Roman"/>
              </w:rPr>
              <w:t xml:space="preserve"> 000</w:t>
            </w:r>
          </w:p>
          <w:p w:rsidR="00186F29" w:rsidRPr="00E56E82" w:rsidRDefault="00186F29" w:rsidP="00E901A4">
            <w:pPr>
              <w:spacing w:after="0" w:line="240" w:lineRule="auto"/>
              <w:rPr>
                <w:rFonts w:ascii="Times New Roman" w:hAnsi="Times New Roman"/>
              </w:rPr>
            </w:pPr>
            <w:r w:rsidRPr="00E56E82">
              <w:rPr>
                <w:rFonts w:ascii="Times New Roman" w:hAnsi="Times New Roman"/>
              </w:rPr>
              <w:t xml:space="preserve">Світловий потік (Лм) - не менше 3 </w:t>
            </w:r>
            <w:r>
              <w:rPr>
                <w:rFonts w:ascii="Times New Roman" w:hAnsi="Times New Roman"/>
              </w:rPr>
              <w:t>0</w:t>
            </w:r>
            <w:r w:rsidRPr="00E56E82">
              <w:rPr>
                <w:rFonts w:ascii="Times New Roman" w:hAnsi="Times New Roman"/>
              </w:rPr>
              <w:t>00</w:t>
            </w:r>
          </w:p>
          <w:p w:rsidR="00186F29" w:rsidRDefault="00186F29" w:rsidP="00E901A4">
            <w:pPr>
              <w:spacing w:after="0" w:line="240" w:lineRule="auto"/>
              <w:rPr>
                <w:rFonts w:ascii="Times New Roman" w:hAnsi="Times New Roman"/>
              </w:rPr>
            </w:pPr>
            <w:r>
              <w:rPr>
                <w:rFonts w:ascii="Times New Roman" w:hAnsi="Times New Roman"/>
              </w:rPr>
              <w:t>Температура світла</w:t>
            </w:r>
            <w:r w:rsidRPr="00E56E82">
              <w:rPr>
                <w:rFonts w:ascii="Times New Roman" w:hAnsi="Times New Roman"/>
              </w:rPr>
              <w:t xml:space="preserve">, К – </w:t>
            </w:r>
            <w:r>
              <w:rPr>
                <w:rFonts w:ascii="Times New Roman" w:hAnsi="Times New Roman"/>
              </w:rPr>
              <w:t xml:space="preserve">в діапазоні 6 400 - </w:t>
            </w:r>
            <w:r w:rsidRPr="00E56E82">
              <w:rPr>
                <w:rFonts w:ascii="Times New Roman" w:hAnsi="Times New Roman"/>
              </w:rPr>
              <w:t>6</w:t>
            </w:r>
            <w:r>
              <w:rPr>
                <w:rFonts w:ascii="Times New Roman" w:hAnsi="Times New Roman"/>
              </w:rPr>
              <w:t> </w:t>
            </w:r>
            <w:r w:rsidRPr="00E56E82">
              <w:rPr>
                <w:rFonts w:ascii="Times New Roman" w:hAnsi="Times New Roman"/>
              </w:rPr>
              <w:t>500</w:t>
            </w:r>
          </w:p>
          <w:p w:rsidR="00186F29" w:rsidRDefault="00186F29" w:rsidP="00E901A4">
            <w:pPr>
              <w:spacing w:after="0" w:line="240" w:lineRule="auto"/>
              <w:rPr>
                <w:rFonts w:ascii="Times New Roman" w:hAnsi="Times New Roman"/>
              </w:rPr>
            </w:pPr>
            <w:r w:rsidRPr="00E56E82">
              <w:rPr>
                <w:rFonts w:ascii="Times New Roman" w:hAnsi="Times New Roman"/>
              </w:rPr>
              <w:t xml:space="preserve">Кут розсіювання, градусів – </w:t>
            </w:r>
            <w:r>
              <w:rPr>
                <w:rFonts w:ascii="Times New Roman" w:hAnsi="Times New Roman"/>
              </w:rPr>
              <w:t>210</w:t>
            </w:r>
          </w:p>
          <w:p w:rsidR="00186F29" w:rsidRPr="00E56E82" w:rsidRDefault="00186F29" w:rsidP="00E901A4">
            <w:pPr>
              <w:spacing w:after="0" w:line="240" w:lineRule="auto"/>
              <w:rPr>
                <w:rFonts w:ascii="Times New Roman" w:hAnsi="Times New Roman"/>
              </w:rPr>
            </w:pPr>
            <w:r>
              <w:rPr>
                <w:rFonts w:ascii="Times New Roman" w:hAnsi="Times New Roman"/>
              </w:rPr>
              <w:t>Кількість включень, разів – не менше 50 000</w:t>
            </w:r>
          </w:p>
          <w:p w:rsidR="00186F29" w:rsidRDefault="00186F29" w:rsidP="00E901A4">
            <w:pPr>
              <w:spacing w:after="0" w:line="240" w:lineRule="auto"/>
              <w:rPr>
                <w:rFonts w:ascii="Times New Roman" w:hAnsi="Times New Roman"/>
              </w:rPr>
            </w:pPr>
            <w:r>
              <w:rPr>
                <w:rFonts w:ascii="Times New Roman" w:hAnsi="Times New Roman"/>
              </w:rPr>
              <w:t>Розміри виробу</w:t>
            </w:r>
            <w:r w:rsidRPr="00E56E82">
              <w:rPr>
                <w:rFonts w:ascii="Times New Roman" w:hAnsi="Times New Roman"/>
              </w:rPr>
              <w:t xml:space="preserve"> (мм) – не більше </w:t>
            </w:r>
            <w:r>
              <w:rPr>
                <w:rFonts w:ascii="Times New Roman" w:hAnsi="Times New Roman"/>
              </w:rPr>
              <w:t>102х180</w:t>
            </w:r>
          </w:p>
          <w:p w:rsidR="00186F29" w:rsidRPr="00D96DB0" w:rsidRDefault="00186F29" w:rsidP="00E901A4">
            <w:pPr>
              <w:spacing w:after="0" w:line="240" w:lineRule="auto"/>
              <w:rPr>
                <w:rFonts w:ascii="Times New Roman" w:hAnsi="Times New Roman"/>
              </w:rPr>
            </w:pPr>
            <w:r>
              <w:rPr>
                <w:rFonts w:ascii="Times New Roman" w:hAnsi="Times New Roman"/>
              </w:rPr>
              <w:t>Робоча температура – не гірше діапазону від -20 до +40</w:t>
            </w:r>
            <w:r>
              <w:rPr>
                <w:rFonts w:ascii="Times New Roman" w:hAnsi="Times New Roman"/>
                <w:vertAlign w:val="superscript"/>
              </w:rPr>
              <w:t>0</w:t>
            </w:r>
            <w:r>
              <w:rPr>
                <w:rFonts w:ascii="Times New Roman" w:hAnsi="Times New Roman"/>
              </w:rPr>
              <w:t xml:space="preserve"> С</w:t>
            </w:r>
          </w:p>
          <w:p w:rsidR="00186F29" w:rsidRPr="00607963" w:rsidRDefault="00186F29" w:rsidP="00E901A4">
            <w:pPr>
              <w:spacing w:after="0" w:line="240" w:lineRule="auto"/>
              <w:rPr>
                <w:rFonts w:ascii="Times New Roman" w:hAnsi="Times New Roman"/>
              </w:rPr>
            </w:pPr>
            <w:r w:rsidRPr="00E56E82">
              <w:rPr>
                <w:rFonts w:ascii="Times New Roman" w:hAnsi="Times New Roman"/>
              </w:rPr>
              <w:t>Гаранті</w:t>
            </w:r>
            <w:r>
              <w:rPr>
                <w:rFonts w:ascii="Times New Roman" w:hAnsi="Times New Roman"/>
              </w:rPr>
              <w:t>я</w:t>
            </w:r>
            <w:r w:rsidRPr="00E56E82">
              <w:rPr>
                <w:rFonts w:ascii="Times New Roman" w:hAnsi="Times New Roman"/>
              </w:rPr>
              <w:t xml:space="preserve"> – не менше 24 </w:t>
            </w:r>
            <w:r>
              <w:rPr>
                <w:rFonts w:ascii="Times New Roman" w:hAnsi="Times New Roman"/>
              </w:rPr>
              <w:t>місяців</w:t>
            </w:r>
          </w:p>
        </w:tc>
      </w:tr>
    </w:tbl>
    <w:p w:rsidR="007B231C" w:rsidRDefault="007B231C" w:rsidP="00173D5A">
      <w:pPr>
        <w:spacing w:after="0" w:line="240" w:lineRule="auto"/>
        <w:ind w:firstLine="709"/>
        <w:jc w:val="both"/>
        <w:rPr>
          <w:rFonts w:ascii="Times New Roman" w:hAnsi="Times New Roman"/>
          <w:b/>
          <w:sz w:val="24"/>
          <w:szCs w:val="24"/>
          <w:lang w:eastAsia="uk-UA"/>
        </w:rPr>
      </w:pPr>
    </w:p>
    <w:p w:rsidR="007B231C" w:rsidRDefault="00186F29" w:rsidP="00173D5A">
      <w:pPr>
        <w:spacing w:after="0" w:line="240" w:lineRule="auto"/>
        <w:ind w:firstLine="709"/>
        <w:jc w:val="both"/>
        <w:rPr>
          <w:rFonts w:ascii="Times New Roman" w:hAnsi="Times New Roman"/>
          <w:sz w:val="24"/>
          <w:szCs w:val="24"/>
          <w:lang w:eastAsia="uk-UA"/>
        </w:rPr>
      </w:pPr>
      <w:r w:rsidRPr="00186F29">
        <w:rPr>
          <w:rFonts w:ascii="Times New Roman" w:hAnsi="Times New Roman"/>
          <w:sz w:val="24"/>
          <w:szCs w:val="24"/>
          <w:lang w:eastAsia="uk-UA"/>
        </w:rPr>
        <w:t>Товару повинна відповідати вимогам відповідних діючих нормативних документів, стандартів ДСТУ EN 61547:2016, ДСТУ EN 62560:2016, ДСТУ EN IEC 55015:2021, ДСТУ EN 60598-2-5:2015, ДСТУ EN 61000-3-2:2016</w:t>
      </w:r>
      <w:r w:rsidR="007B231C" w:rsidRPr="007B231C">
        <w:rPr>
          <w:rFonts w:ascii="Times New Roman" w:hAnsi="Times New Roman"/>
          <w:sz w:val="24"/>
          <w:szCs w:val="24"/>
          <w:lang w:eastAsia="uk-UA"/>
        </w:rPr>
        <w:t>.</w:t>
      </w:r>
    </w:p>
    <w:p w:rsidR="00186F29" w:rsidRPr="00186F29" w:rsidRDefault="00186F29" w:rsidP="00186F29">
      <w:pPr>
        <w:spacing w:after="0" w:line="240" w:lineRule="auto"/>
        <w:ind w:firstLine="709"/>
        <w:jc w:val="both"/>
        <w:rPr>
          <w:rFonts w:ascii="Times New Roman" w:hAnsi="Times New Roman"/>
          <w:sz w:val="24"/>
          <w:szCs w:val="24"/>
          <w:lang w:eastAsia="uk-UA"/>
        </w:rPr>
      </w:pPr>
      <w:r w:rsidRPr="00186F29">
        <w:rPr>
          <w:rFonts w:ascii="Times New Roman" w:hAnsi="Times New Roman"/>
          <w:sz w:val="24"/>
          <w:szCs w:val="24"/>
          <w:lang w:eastAsia="uk-UA"/>
        </w:rPr>
        <w:t>Товар повинен бути новим, без ознак використання, відповідати заявленим технічним характеристикам (технічній специфікації), в заводській тарі, підтверджений технічною документацією (паспортом, декларацією про відповідність та/або сертифікатом відповідності), рік випуску - не раніше 2025 року.</w:t>
      </w:r>
    </w:p>
    <w:p w:rsidR="00186F29" w:rsidRPr="00186F29" w:rsidRDefault="00186F29" w:rsidP="00186F29">
      <w:pPr>
        <w:spacing w:after="0" w:line="240" w:lineRule="auto"/>
        <w:ind w:firstLine="709"/>
        <w:jc w:val="both"/>
        <w:rPr>
          <w:rFonts w:ascii="Times New Roman" w:hAnsi="Times New Roman"/>
          <w:sz w:val="24"/>
          <w:szCs w:val="24"/>
          <w:lang w:eastAsia="uk-UA"/>
        </w:rPr>
      </w:pPr>
      <w:r w:rsidRPr="00186F29">
        <w:rPr>
          <w:rFonts w:ascii="Times New Roman" w:hAnsi="Times New Roman"/>
          <w:sz w:val="24"/>
          <w:szCs w:val="24"/>
          <w:lang w:eastAsia="uk-UA"/>
        </w:rPr>
        <w:t>Товар повинен бути розрахований на циклічну роботу (часті вмикання та вимикання).</w:t>
      </w:r>
    </w:p>
    <w:p w:rsidR="00186F29" w:rsidRDefault="00186F29" w:rsidP="00186F29">
      <w:pPr>
        <w:spacing w:after="0" w:line="240" w:lineRule="auto"/>
        <w:ind w:firstLine="709"/>
        <w:jc w:val="both"/>
        <w:rPr>
          <w:rFonts w:ascii="Times New Roman" w:hAnsi="Times New Roman"/>
          <w:sz w:val="24"/>
          <w:szCs w:val="24"/>
          <w:lang w:eastAsia="uk-UA"/>
        </w:rPr>
      </w:pPr>
      <w:r w:rsidRPr="00186F29">
        <w:rPr>
          <w:rFonts w:ascii="Times New Roman" w:hAnsi="Times New Roman"/>
          <w:sz w:val="24"/>
          <w:szCs w:val="24"/>
          <w:lang w:eastAsia="uk-UA"/>
        </w:rPr>
        <w:t>Товар повинен відповідати вимогам безпеки руху, охорони праці, екології та пожежної безпеки.</w:t>
      </w:r>
    </w:p>
    <w:p w:rsidR="00186F29" w:rsidRPr="007B231C" w:rsidRDefault="00186F29" w:rsidP="00186F29">
      <w:pPr>
        <w:spacing w:after="0" w:line="240" w:lineRule="auto"/>
        <w:ind w:firstLine="709"/>
        <w:jc w:val="both"/>
        <w:rPr>
          <w:rFonts w:ascii="Times New Roman" w:hAnsi="Times New Roman"/>
          <w:sz w:val="24"/>
          <w:szCs w:val="24"/>
          <w:lang w:eastAsia="uk-UA"/>
        </w:rPr>
      </w:pPr>
      <w:r w:rsidRPr="00186F29">
        <w:rPr>
          <w:rFonts w:ascii="Times New Roman" w:hAnsi="Times New Roman"/>
          <w:sz w:val="24"/>
          <w:szCs w:val="24"/>
          <w:lang w:eastAsia="uk-UA"/>
        </w:rPr>
        <w:t xml:space="preserve">На товари, що є предметом закупівлі, які підпадають під </w:t>
      </w:r>
      <w:r>
        <w:rPr>
          <w:rFonts w:ascii="Times New Roman" w:hAnsi="Times New Roman"/>
          <w:sz w:val="24"/>
          <w:szCs w:val="24"/>
          <w:lang w:eastAsia="uk-UA"/>
        </w:rPr>
        <w:t>порядок</w:t>
      </w:r>
      <w:r w:rsidRPr="00186F29">
        <w:rPr>
          <w:rFonts w:ascii="Times New Roman" w:hAnsi="Times New Roman"/>
          <w:sz w:val="24"/>
          <w:szCs w:val="24"/>
          <w:lang w:eastAsia="uk-UA"/>
        </w:rPr>
        <w:t xml:space="preserve"> підтвердження ступеня локалізації виробництва товарів, затверджений постановою Кабінету Міністрів України від 02.08.2022 № 861 та постановою Кабінету Міністрів України від 2 липня 2025 р. № 782, замовником вимагається надання сертифіката відповідності системи управління якістю у виробництві вимогам ДСТУ ISO 9001:2015 або ДСТУ EN ISO 9001:2018 (EN ISO 9001:2015, IDT; ISO 9001:2015, IDT) щодо виробника, продукція якого пропонується, або національних стандартів, якими їх замінено, виданого акредитованим відповідно до законодавства органом з оцінки відповідності.</w:t>
      </w:r>
    </w:p>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w:t>
      </w:r>
      <w:r w:rsidR="00173D5A" w:rsidRPr="00F270EE">
        <w:rPr>
          <w:rFonts w:ascii="Times New Roman" w:hAnsi="Times New Roman"/>
          <w:b/>
          <w:sz w:val="24"/>
          <w:szCs w:val="24"/>
          <w:lang w:eastAsia="uk-UA"/>
        </w:rPr>
        <w:t>рунтування очікуваної вартості закупівлі.</w:t>
      </w:r>
    </w:p>
    <w:p w:rsidR="0083241E" w:rsidRPr="0083241E" w:rsidRDefault="007B231C" w:rsidP="0083241E">
      <w:pPr>
        <w:spacing w:after="0" w:line="240" w:lineRule="auto"/>
        <w:ind w:firstLine="709"/>
        <w:jc w:val="both"/>
        <w:rPr>
          <w:rFonts w:ascii="Times New Roman" w:hAnsi="Times New Roman"/>
          <w:sz w:val="24"/>
          <w:szCs w:val="24"/>
          <w:lang w:eastAsia="uk-UA"/>
        </w:rPr>
      </w:pPr>
      <w:r w:rsidRPr="007B231C">
        <w:rPr>
          <w:rStyle w:val="apple-tab-span"/>
          <w:rFonts w:ascii="Times New Roman" w:hAnsi="Times New Roman" w:cs="Times New Roman"/>
          <w:color w:val="000000"/>
          <w:sz w:val="24"/>
          <w:szCs w:val="24"/>
          <w:shd w:val="clear" w:color="auto" w:fill="FFFFFF"/>
        </w:rPr>
        <w:t>Відповідно до рішення Переяславської міської ради від рішення Переяславської міської ради від 18.12.2025 № 01-114-VIII «Про бюджет Переяславської міської територіальної громади на 2026 рік» (розрахунок поточних витрат по КПКВК МБ 1516030 КЕКВ 2610 на 2026 рік)</w:t>
      </w:r>
      <w:r w:rsidR="00D366B7">
        <w:rPr>
          <w:rFonts w:ascii="Times New Roman" w:eastAsia="Times New Roman" w:hAnsi="Times New Roman" w:cs="Times New Roman"/>
          <w:color w:val="000000"/>
          <w:sz w:val="24"/>
          <w:szCs w:val="24"/>
          <w:lang w:eastAsia="ru-RU"/>
        </w:rPr>
        <w:t xml:space="preserve">, </w:t>
      </w:r>
      <w:r w:rsidR="0083241E" w:rsidRPr="0083241E">
        <w:rPr>
          <w:rFonts w:ascii="Times New Roman" w:hAnsi="Times New Roman"/>
          <w:sz w:val="24"/>
          <w:szCs w:val="24"/>
          <w:lang w:eastAsia="uk-UA"/>
        </w:rPr>
        <w:t xml:space="preserve">загальна </w:t>
      </w:r>
      <w:r w:rsidR="0083241E" w:rsidRPr="0083241E">
        <w:rPr>
          <w:rFonts w:ascii="Times New Roman" w:hAnsi="Times New Roman"/>
          <w:sz w:val="24"/>
          <w:szCs w:val="24"/>
          <w:lang w:eastAsia="uk-UA"/>
        </w:rPr>
        <w:lastRenderedPageBreak/>
        <w:t xml:space="preserve">сума </w:t>
      </w:r>
      <w:r w:rsidR="00D366B7">
        <w:rPr>
          <w:rFonts w:ascii="Times New Roman" w:hAnsi="Times New Roman"/>
          <w:sz w:val="24"/>
          <w:szCs w:val="24"/>
          <w:lang w:eastAsia="uk-UA"/>
        </w:rPr>
        <w:t xml:space="preserve">бюджетних призначень на придбання </w:t>
      </w:r>
      <w:r w:rsidR="00186F29">
        <w:rPr>
          <w:rFonts w:ascii="Times New Roman" w:hAnsi="Times New Roman"/>
          <w:sz w:val="24"/>
          <w:szCs w:val="24"/>
          <w:lang w:eastAsia="uk-UA"/>
        </w:rPr>
        <w:t xml:space="preserve">ламп </w:t>
      </w:r>
      <w:proofErr w:type="spellStart"/>
      <w:r w:rsidR="00186F29">
        <w:rPr>
          <w:rFonts w:ascii="Times New Roman" w:hAnsi="Times New Roman"/>
          <w:sz w:val="24"/>
          <w:szCs w:val="24"/>
          <w:lang w:eastAsia="uk-UA"/>
        </w:rPr>
        <w:t>світлодіодних</w:t>
      </w:r>
      <w:proofErr w:type="spellEnd"/>
      <w:r w:rsidR="00186F29">
        <w:rPr>
          <w:rFonts w:ascii="Times New Roman" w:hAnsi="Times New Roman"/>
          <w:sz w:val="24"/>
          <w:szCs w:val="24"/>
          <w:lang w:eastAsia="uk-UA"/>
        </w:rPr>
        <w:t xml:space="preserve"> для мереж вуличного освітлення</w:t>
      </w:r>
      <w:r>
        <w:rPr>
          <w:rFonts w:ascii="Times New Roman" w:hAnsi="Times New Roman"/>
          <w:sz w:val="24"/>
          <w:szCs w:val="24"/>
          <w:lang w:eastAsia="uk-UA"/>
        </w:rPr>
        <w:t xml:space="preserve"> </w:t>
      </w:r>
      <w:r w:rsidR="0083241E" w:rsidRPr="0083241E">
        <w:rPr>
          <w:rFonts w:ascii="Times New Roman" w:hAnsi="Times New Roman"/>
          <w:sz w:val="24"/>
          <w:szCs w:val="24"/>
          <w:lang w:eastAsia="uk-UA"/>
        </w:rPr>
        <w:t>у 202</w:t>
      </w:r>
      <w:r w:rsidR="00A604C8">
        <w:rPr>
          <w:rFonts w:ascii="Times New Roman" w:hAnsi="Times New Roman"/>
          <w:sz w:val="24"/>
          <w:szCs w:val="24"/>
          <w:lang w:eastAsia="uk-UA"/>
        </w:rPr>
        <w:t>6</w:t>
      </w:r>
      <w:r w:rsidR="0083241E" w:rsidRPr="0083241E">
        <w:rPr>
          <w:rFonts w:ascii="Times New Roman" w:hAnsi="Times New Roman"/>
          <w:sz w:val="24"/>
          <w:szCs w:val="24"/>
          <w:lang w:eastAsia="uk-UA"/>
        </w:rPr>
        <w:t xml:space="preserve"> році </w:t>
      </w:r>
      <w:r w:rsidR="00D366B7">
        <w:rPr>
          <w:rFonts w:ascii="Times New Roman" w:hAnsi="Times New Roman"/>
          <w:sz w:val="24"/>
          <w:szCs w:val="24"/>
          <w:lang w:eastAsia="uk-UA"/>
        </w:rPr>
        <w:t xml:space="preserve">складає </w:t>
      </w:r>
      <w:r w:rsidR="00186F29">
        <w:rPr>
          <w:rFonts w:ascii="Times New Roman" w:hAnsi="Times New Roman"/>
          <w:sz w:val="24"/>
          <w:szCs w:val="24"/>
          <w:lang w:eastAsia="uk-UA"/>
        </w:rPr>
        <w:t>245</w:t>
      </w:r>
      <w:r>
        <w:rPr>
          <w:rFonts w:ascii="Times New Roman" w:hAnsi="Times New Roman"/>
          <w:sz w:val="24"/>
          <w:szCs w:val="24"/>
          <w:lang w:eastAsia="uk-UA"/>
        </w:rPr>
        <w:t xml:space="preserve"> </w:t>
      </w:r>
      <w:r w:rsidR="00A604C8">
        <w:rPr>
          <w:rFonts w:ascii="Times New Roman" w:hAnsi="Times New Roman"/>
          <w:sz w:val="24"/>
          <w:szCs w:val="24"/>
          <w:lang w:eastAsia="uk-UA"/>
        </w:rPr>
        <w:t>000</w:t>
      </w:r>
      <w:r w:rsidR="00D80666">
        <w:rPr>
          <w:rFonts w:ascii="Times New Roman" w:hAnsi="Times New Roman"/>
          <w:sz w:val="24"/>
          <w:szCs w:val="24"/>
          <w:lang w:eastAsia="uk-UA"/>
        </w:rPr>
        <w:t>,00</w:t>
      </w:r>
      <w:r w:rsidR="00720475">
        <w:rPr>
          <w:rFonts w:ascii="Times New Roman" w:hAnsi="Times New Roman"/>
          <w:sz w:val="24"/>
          <w:szCs w:val="24"/>
          <w:lang w:eastAsia="uk-UA"/>
        </w:rPr>
        <w:t xml:space="preserve"> грн.</w:t>
      </w:r>
      <w:r w:rsidR="0083241E" w:rsidRPr="0083241E">
        <w:rPr>
          <w:rFonts w:ascii="Times New Roman" w:hAnsi="Times New Roman"/>
          <w:sz w:val="24"/>
          <w:szCs w:val="24"/>
          <w:lang w:eastAsia="uk-UA"/>
        </w:rPr>
        <w:t xml:space="preserve"> </w:t>
      </w:r>
    </w:p>
    <w:p w:rsidR="0083241E" w:rsidRDefault="00723CD8" w:rsidP="00B659C4">
      <w:pPr>
        <w:spacing w:after="0" w:line="240" w:lineRule="auto"/>
        <w:ind w:firstLine="709"/>
        <w:jc w:val="both"/>
        <w:rPr>
          <w:rFonts w:ascii="Times New Roman" w:hAnsi="Times New Roman"/>
          <w:sz w:val="24"/>
          <w:szCs w:val="24"/>
          <w:lang w:eastAsia="uk-UA"/>
        </w:rPr>
      </w:pPr>
      <w:r w:rsidRPr="00723CD8">
        <w:rPr>
          <w:rFonts w:ascii="Times New Roman" w:hAnsi="Times New Roman"/>
          <w:sz w:val="24"/>
          <w:szCs w:val="24"/>
          <w:lang w:eastAsia="uk-UA"/>
        </w:rPr>
        <w:t xml:space="preserve">Визначення очікуваної вартості предмета закупівлі проведено у відповідності до  порядку пункту 2 Розділу ІІІ Примірної методики визначення очікуваної вартості предмета закупівлі, яка затверджена наказом Міністерством розвитку економіки, торгівлі та сільського господарства України від 18.02.2020 №275. Керуючись вищевказаною Методикою, для визначення очікуваної вартості предмета закупівлі було використано один із методів розрахунку, а саме: направлено 3-и письмових запити цінових пропозицій (електронною поштою) виробникам, офіційним представникам та дилерам, постачальникам конкретного товару, надавачам послуг. </w:t>
      </w:r>
      <w:r w:rsidR="002D3E5B">
        <w:rPr>
          <w:rFonts w:ascii="Times New Roman" w:hAnsi="Times New Roman"/>
          <w:sz w:val="24"/>
          <w:szCs w:val="24"/>
          <w:lang w:eastAsia="uk-UA"/>
        </w:rPr>
        <w:t xml:space="preserve">Крім того, </w:t>
      </w:r>
      <w:r w:rsidR="002D3E5B" w:rsidRPr="0083241E">
        <w:rPr>
          <w:rFonts w:ascii="Times New Roman" w:hAnsi="Times New Roman"/>
          <w:sz w:val="24"/>
          <w:szCs w:val="24"/>
          <w:lang w:eastAsia="uk-UA"/>
        </w:rPr>
        <w:t>проведен</w:t>
      </w:r>
      <w:r w:rsidR="002D3E5B">
        <w:rPr>
          <w:rFonts w:ascii="Times New Roman" w:hAnsi="Times New Roman"/>
          <w:sz w:val="24"/>
          <w:szCs w:val="24"/>
          <w:lang w:eastAsia="uk-UA"/>
        </w:rPr>
        <w:t xml:space="preserve">о </w:t>
      </w:r>
      <w:proofErr w:type="spellStart"/>
      <w:r w:rsidR="002D3E5B">
        <w:rPr>
          <w:rFonts w:ascii="Times New Roman" w:hAnsi="Times New Roman"/>
          <w:sz w:val="24"/>
          <w:szCs w:val="24"/>
          <w:lang w:eastAsia="uk-UA"/>
        </w:rPr>
        <w:t>моніторин</w:t>
      </w:r>
      <w:r w:rsidR="002D3E5B" w:rsidRPr="0083241E">
        <w:rPr>
          <w:rFonts w:ascii="Times New Roman" w:hAnsi="Times New Roman"/>
          <w:sz w:val="24"/>
          <w:szCs w:val="24"/>
          <w:lang w:eastAsia="uk-UA"/>
        </w:rPr>
        <w:t>у</w:t>
      </w:r>
      <w:proofErr w:type="spellEnd"/>
      <w:r w:rsidR="002D3E5B" w:rsidRPr="0083241E">
        <w:rPr>
          <w:rFonts w:ascii="Times New Roman" w:hAnsi="Times New Roman"/>
          <w:sz w:val="24"/>
          <w:szCs w:val="24"/>
          <w:lang w:eastAsia="uk-UA"/>
        </w:rPr>
        <w:t xml:space="preserve"> цін, шляхом здійснення пошуку, збору та аналізу загальнодоступної інформації про ціну товару (тобто інформація про ціни, що містяться в мережі </w:t>
      </w:r>
      <w:proofErr w:type="spellStart"/>
      <w:r w:rsidR="002D3E5B" w:rsidRPr="0083241E">
        <w:rPr>
          <w:rFonts w:ascii="Times New Roman" w:hAnsi="Times New Roman"/>
          <w:sz w:val="24"/>
          <w:szCs w:val="24"/>
          <w:lang w:eastAsia="uk-UA"/>
        </w:rPr>
        <w:t>інтернет</w:t>
      </w:r>
      <w:proofErr w:type="spellEnd"/>
      <w:r w:rsidR="002D3E5B" w:rsidRPr="0083241E">
        <w:rPr>
          <w:rFonts w:ascii="Times New Roman" w:hAnsi="Times New Roman"/>
          <w:sz w:val="24"/>
          <w:szCs w:val="24"/>
          <w:lang w:eastAsia="uk-UA"/>
        </w:rPr>
        <w:t xml:space="preserve"> у відкритому доступі, спеціалізованих торгівельних майданчиках, в електронних каталогах, в електронній систе</w:t>
      </w:r>
      <w:r w:rsidR="002D3E5B">
        <w:rPr>
          <w:rFonts w:ascii="Times New Roman" w:hAnsi="Times New Roman"/>
          <w:sz w:val="24"/>
          <w:szCs w:val="24"/>
          <w:lang w:eastAsia="uk-UA"/>
        </w:rPr>
        <w:t>мі закупівель «Прозоро», тощо).</w:t>
      </w:r>
    </w:p>
    <w:p w:rsidR="007E2211" w:rsidRPr="00F270EE" w:rsidRDefault="007E2211" w:rsidP="007E2211">
      <w:pPr>
        <w:pStyle w:val="a4"/>
        <w:ind w:firstLine="709"/>
        <w:jc w:val="both"/>
        <w:rPr>
          <w:rFonts w:ascii="Times New Roman" w:hAnsi="Times New Roman"/>
          <w:szCs w:val="24"/>
          <w:lang w:val="uk-UA"/>
        </w:rPr>
      </w:pPr>
    </w:p>
    <w:p w:rsidR="00B870D1" w:rsidRPr="00F270EE" w:rsidRDefault="00B870D1" w:rsidP="00AA6CC7">
      <w:pPr>
        <w:spacing w:after="0" w:line="240" w:lineRule="auto"/>
        <w:ind w:firstLine="709"/>
        <w:jc w:val="both"/>
        <w:rPr>
          <w:sz w:val="24"/>
          <w:szCs w:val="24"/>
        </w:rPr>
      </w:pPr>
    </w:p>
    <w:sectPr w:rsidR="00B870D1" w:rsidRPr="00F270EE" w:rsidSect="00411321">
      <w:pgSz w:w="11906" w:h="16838"/>
      <w:pgMar w:top="709" w:right="56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libri-Identity-H">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2F1"/>
    <w:rsid w:val="00015F59"/>
    <w:rsid w:val="000A3580"/>
    <w:rsid w:val="000B5471"/>
    <w:rsid w:val="000C463D"/>
    <w:rsid w:val="000C5C60"/>
    <w:rsid w:val="000C7B95"/>
    <w:rsid w:val="000F2F2A"/>
    <w:rsid w:val="001008E9"/>
    <w:rsid w:val="00111F2F"/>
    <w:rsid w:val="00116CC7"/>
    <w:rsid w:val="0014121A"/>
    <w:rsid w:val="00173D5A"/>
    <w:rsid w:val="0018096F"/>
    <w:rsid w:val="00186F29"/>
    <w:rsid w:val="001B435A"/>
    <w:rsid w:val="001E1AFD"/>
    <w:rsid w:val="0022172D"/>
    <w:rsid w:val="002359D9"/>
    <w:rsid w:val="002556B2"/>
    <w:rsid w:val="00290D39"/>
    <w:rsid w:val="002951FE"/>
    <w:rsid w:val="002D3E5B"/>
    <w:rsid w:val="002D70E2"/>
    <w:rsid w:val="002E33B3"/>
    <w:rsid w:val="00303F6D"/>
    <w:rsid w:val="00366157"/>
    <w:rsid w:val="00383DB8"/>
    <w:rsid w:val="003A2F34"/>
    <w:rsid w:val="003A603A"/>
    <w:rsid w:val="0040386C"/>
    <w:rsid w:val="00411321"/>
    <w:rsid w:val="004478B5"/>
    <w:rsid w:val="004661D0"/>
    <w:rsid w:val="00484CEC"/>
    <w:rsid w:val="004B03B3"/>
    <w:rsid w:val="004B2FE2"/>
    <w:rsid w:val="004B352E"/>
    <w:rsid w:val="004E0006"/>
    <w:rsid w:val="004E4F48"/>
    <w:rsid w:val="00563D25"/>
    <w:rsid w:val="0057352C"/>
    <w:rsid w:val="005B29DC"/>
    <w:rsid w:val="005D0E49"/>
    <w:rsid w:val="005D2F83"/>
    <w:rsid w:val="005F2A48"/>
    <w:rsid w:val="005F7F45"/>
    <w:rsid w:val="006374BB"/>
    <w:rsid w:val="00676D5D"/>
    <w:rsid w:val="00681284"/>
    <w:rsid w:val="0069000A"/>
    <w:rsid w:val="006B1333"/>
    <w:rsid w:val="006D56DF"/>
    <w:rsid w:val="00720475"/>
    <w:rsid w:val="00723CD8"/>
    <w:rsid w:val="007303BC"/>
    <w:rsid w:val="00744571"/>
    <w:rsid w:val="00761EAB"/>
    <w:rsid w:val="007745A9"/>
    <w:rsid w:val="00776AB6"/>
    <w:rsid w:val="007874A6"/>
    <w:rsid w:val="007B231C"/>
    <w:rsid w:val="007B4685"/>
    <w:rsid w:val="007C3B2E"/>
    <w:rsid w:val="007C7EB2"/>
    <w:rsid w:val="007E2211"/>
    <w:rsid w:val="007F709B"/>
    <w:rsid w:val="008047C3"/>
    <w:rsid w:val="008277AE"/>
    <w:rsid w:val="0083241E"/>
    <w:rsid w:val="008612F1"/>
    <w:rsid w:val="0086177E"/>
    <w:rsid w:val="008674AA"/>
    <w:rsid w:val="00874268"/>
    <w:rsid w:val="008803BB"/>
    <w:rsid w:val="008B5D83"/>
    <w:rsid w:val="008D3567"/>
    <w:rsid w:val="00912C66"/>
    <w:rsid w:val="00914D59"/>
    <w:rsid w:val="00955BCE"/>
    <w:rsid w:val="00960CE3"/>
    <w:rsid w:val="009737A3"/>
    <w:rsid w:val="0097653F"/>
    <w:rsid w:val="009C0D2D"/>
    <w:rsid w:val="009F466A"/>
    <w:rsid w:val="00A25F6D"/>
    <w:rsid w:val="00A369A6"/>
    <w:rsid w:val="00A54C4B"/>
    <w:rsid w:val="00A604C8"/>
    <w:rsid w:val="00AA6CC7"/>
    <w:rsid w:val="00AD2F76"/>
    <w:rsid w:val="00B11AAF"/>
    <w:rsid w:val="00B415B3"/>
    <w:rsid w:val="00B659C4"/>
    <w:rsid w:val="00B870D1"/>
    <w:rsid w:val="00BA0FF8"/>
    <w:rsid w:val="00BB1A0F"/>
    <w:rsid w:val="00BD6EAC"/>
    <w:rsid w:val="00BF25F2"/>
    <w:rsid w:val="00BF4CB8"/>
    <w:rsid w:val="00C16B6D"/>
    <w:rsid w:val="00C5119B"/>
    <w:rsid w:val="00CA379E"/>
    <w:rsid w:val="00D04364"/>
    <w:rsid w:val="00D104C2"/>
    <w:rsid w:val="00D22379"/>
    <w:rsid w:val="00D366B7"/>
    <w:rsid w:val="00D57578"/>
    <w:rsid w:val="00D80666"/>
    <w:rsid w:val="00DC571B"/>
    <w:rsid w:val="00DD312A"/>
    <w:rsid w:val="00DF309A"/>
    <w:rsid w:val="00E23F24"/>
    <w:rsid w:val="00E24D45"/>
    <w:rsid w:val="00E366B0"/>
    <w:rsid w:val="00E60089"/>
    <w:rsid w:val="00E72919"/>
    <w:rsid w:val="00E93338"/>
    <w:rsid w:val="00F146BB"/>
    <w:rsid w:val="00F270EE"/>
    <w:rsid w:val="00F86BE2"/>
    <w:rsid w:val="00FB454D"/>
    <w:rsid w:val="00FC1BD9"/>
    <w:rsid w:val="00FD51FD"/>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7">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8">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9">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
    <w:link w:val="a9"/>
    <w:locked/>
    <w:rsid w:val="0083241E"/>
    <w:rPr>
      <w:rFonts w:ascii="Times New Roman" w:eastAsia="Times New Roman" w:hAnsi="Times New Roman" w:cs="Times New Roman"/>
      <w:sz w:val="24"/>
      <w:szCs w:val="24"/>
      <w:lang w:eastAsia="ru-RU"/>
    </w:rPr>
  </w:style>
  <w:style w:type="character" w:customStyle="1" w:styleId="fontstyle01">
    <w:name w:val="fontstyle01"/>
    <w:basedOn w:val="a0"/>
    <w:rsid w:val="003A2F34"/>
    <w:rPr>
      <w:rFonts w:ascii="Calibri-Identity-H" w:hAnsi="Calibri-Identity-H" w:hint="default"/>
      <w:b w:val="0"/>
      <w:bCs w:val="0"/>
      <w:i w:val="0"/>
      <w:iCs w:val="0"/>
      <w:color w:val="151616"/>
      <w:sz w:val="20"/>
      <w:szCs w:val="20"/>
    </w:rPr>
  </w:style>
  <w:style w:type="character" w:customStyle="1" w:styleId="apple-tab-span">
    <w:name w:val="apple-tab-span"/>
    <w:basedOn w:val="a0"/>
    <w:rsid w:val="00D366B7"/>
  </w:style>
  <w:style w:type="paragraph" w:styleId="aa">
    <w:name w:val="footer"/>
    <w:basedOn w:val="a"/>
    <w:link w:val="ab"/>
    <w:uiPriority w:val="99"/>
    <w:unhideWhenUsed/>
    <w:rsid w:val="00D80666"/>
    <w:pPr>
      <w:tabs>
        <w:tab w:val="center" w:pos="4819"/>
        <w:tab w:val="right" w:pos="9639"/>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rsid w:val="00D8066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22-0076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2</Pages>
  <Words>632</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34</cp:revision>
  <dcterms:created xsi:type="dcterms:W3CDTF">2022-01-17T08:29:00Z</dcterms:created>
  <dcterms:modified xsi:type="dcterms:W3CDTF">2026-05-25T06:31:00Z</dcterms:modified>
</cp:coreProperties>
</file>