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C2" w:rsidRDefault="004826D2">
      <w:pPr>
        <w:pStyle w:val="aa"/>
        <w:ind w:left="6521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Додаток 3</w:t>
      </w:r>
      <w:r>
        <w:rPr>
          <w:rFonts w:ascii="Times New Roman" w:hAnsi="Times New Roman"/>
          <w:sz w:val="24"/>
        </w:rPr>
        <w:br/>
        <w:t>до Порядку</w:t>
      </w:r>
    </w:p>
    <w:p w:rsidR="008119C2" w:rsidRDefault="000C65F0">
      <w:pPr>
        <w:pStyle w:val="ab"/>
        <w:ind w:firstLine="0"/>
        <w:jc w:val="center"/>
        <w:rPr>
          <w:rFonts w:ascii="Times New Roman" w:hAnsi="Times New Roman"/>
          <w:sz w:val="24"/>
        </w:rPr>
      </w:pPr>
      <w:bookmarkStart w:id="0" w:name="o235"/>
      <w:bookmarkEnd w:id="0"/>
      <w:r>
        <w:rPr>
          <w:rFonts w:ascii="Times New Roman" w:hAnsi="Times New Roman"/>
          <w:sz w:val="24"/>
        </w:rPr>
        <w:t xml:space="preserve">ПРИМІРНИЙ ДОГОВІР </w:t>
      </w:r>
      <w:r>
        <w:rPr>
          <w:rFonts w:ascii="Times New Roman" w:hAnsi="Times New Roman"/>
          <w:sz w:val="24"/>
        </w:rPr>
        <w:br/>
      </w:r>
      <w:r w:rsidR="004826D2">
        <w:rPr>
          <w:rFonts w:ascii="Times New Roman" w:hAnsi="Times New Roman"/>
          <w:sz w:val="24"/>
        </w:rPr>
        <w:t xml:space="preserve">між організатором конкурсу та суб’єктом господарювання на </w:t>
      </w:r>
      <w:r w:rsidR="004826D2">
        <w:rPr>
          <w:rFonts w:ascii="Times New Roman" w:hAnsi="Times New Roman"/>
          <w:sz w:val="24"/>
        </w:rPr>
        <w:br/>
        <w:t>здійснення</w:t>
      </w:r>
      <w:r w:rsidR="004826D2">
        <w:rPr>
          <w:rFonts w:ascii="Times New Roman" w:hAnsi="Times New Roman"/>
          <w:sz w:val="24"/>
          <w:lang w:val="ru-RU"/>
        </w:rPr>
        <w:t xml:space="preserve"> </w:t>
      </w:r>
      <w:r w:rsidR="004826D2">
        <w:rPr>
          <w:rFonts w:ascii="Times New Roman" w:hAnsi="Times New Roman"/>
          <w:sz w:val="24"/>
        </w:rPr>
        <w:t>операцій із збирання та перевезення побутових відходів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29"/>
        <w:gridCol w:w="4585"/>
      </w:tblGrid>
      <w:tr w:rsidR="008119C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bookmarkStart w:id="1" w:name="o236"/>
            <w:bookmarkEnd w:id="1"/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:rsidR="008119C2" w:rsidRDefault="004826D2" w:rsidP="000C65F0">
            <w:pPr>
              <w:pStyle w:val="ab"/>
              <w:spacing w:before="0"/>
              <w:ind w:right="523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C65F0">
              <w:rPr>
                <w:rFonts w:ascii="Times New Roman" w:hAnsi="Times New Roman"/>
                <w:sz w:val="20"/>
              </w:rPr>
              <w:t>(найменування населеного пункту)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 ___________ ___ р.</w:t>
            </w:r>
          </w:p>
        </w:tc>
      </w:tr>
    </w:tbl>
    <w:p w:rsidR="008119C2" w:rsidRDefault="008119C2">
      <w:pPr>
        <w:pStyle w:val="ab"/>
        <w:ind w:firstLine="0"/>
        <w:jc w:val="both"/>
        <w:rPr>
          <w:rFonts w:ascii="Times New Roman" w:hAnsi="Times New Roman"/>
          <w:sz w:val="24"/>
          <w:lang w:val="en-US"/>
        </w:rPr>
      </w:pP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</w:p>
    <w:p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:rsidR="008119C2" w:rsidRPr="000C65F0" w:rsidRDefault="004826D2">
      <w:pPr>
        <w:pStyle w:val="ab"/>
        <w:spacing w:before="0"/>
        <w:ind w:firstLine="992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що діє на підставі Законів України “Про місцеве самоврядування в Україні”, “Про місцеві державні адміністрації”, “Про управління відходами” </w:t>
      </w:r>
      <w:bookmarkStart w:id="2" w:name="o241"/>
      <w:bookmarkEnd w:id="2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замовник), з однієї сторони, і </w:t>
      </w:r>
      <w:r>
        <w:rPr>
          <w:rFonts w:ascii="Times New Roman" w:hAnsi="Times New Roman"/>
          <w:sz w:val="24"/>
          <w:u w:val="single"/>
        </w:rPr>
        <w:tab/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суб’єкта господарювання,</w:t>
      </w:r>
      <w:r w:rsidRPr="000C65F0">
        <w:rPr>
          <w:rFonts w:ascii="Times New Roman" w:hAnsi="Times New Roman"/>
          <w:sz w:val="20"/>
          <w:lang w:val="ru-RU"/>
        </w:rPr>
        <w:t xml:space="preserve"> </w:t>
      </w:r>
      <w:r w:rsidRPr="000C65F0">
        <w:rPr>
          <w:rFonts w:ascii="Times New Roman" w:hAnsi="Times New Roman"/>
          <w:sz w:val="20"/>
        </w:rPr>
        <w:t>якого визначено виконавцем послуги)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</w:rPr>
        <w:t xml:space="preserve">що діє на підставі </w:t>
      </w:r>
      <w:r>
        <w:rPr>
          <w:rFonts w:ascii="Times New Roman" w:hAnsi="Times New Roman"/>
          <w:sz w:val="24"/>
          <w:u w:val="single"/>
          <w:lang w:val="ru-RU"/>
        </w:rPr>
        <w:tab/>
      </w:r>
      <w:r>
        <w:rPr>
          <w:rFonts w:ascii="Times New Roman" w:hAnsi="Times New Roman"/>
          <w:sz w:val="24"/>
        </w:rPr>
        <w:t>,</w:t>
      </w:r>
    </w:p>
    <w:p w:rsidR="008119C2" w:rsidRPr="000C65F0" w:rsidRDefault="004826D2">
      <w:pPr>
        <w:pStyle w:val="ab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(назва документа, дата і номер)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затвердженого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органу)</w:t>
      </w:r>
    </w:p>
    <w:p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bookmarkStart w:id="3" w:name="o246"/>
      <w:bookmarkEnd w:id="3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виконавець), з іншої сторони, відповідно до рішення (розпорядження) від _______ № ___________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:rsidR="008119C2" w:rsidRDefault="000C65F0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уклали цей договір про таке.</w:t>
      </w:r>
    </w:p>
    <w:p w:rsidR="008119C2" w:rsidRDefault="004826D2">
      <w:pPr>
        <w:pStyle w:val="ab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договору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bookmarkStart w:id="4" w:name="o253"/>
      <w:bookmarkEnd w:id="4"/>
      <w:r>
        <w:rPr>
          <w:rFonts w:ascii="Times New Roman" w:hAnsi="Times New Roman"/>
          <w:sz w:val="24"/>
        </w:rPr>
        <w:t xml:space="preserve">1. Виконавець зобов’язується надавати послугу із </w:t>
      </w:r>
      <w:r>
        <w:rPr>
          <w:rFonts w:ascii="Times New Roman" w:hAnsi="Times New Roman"/>
          <w:sz w:val="24"/>
          <w:lang w:eastAsia="uk-UA"/>
        </w:rPr>
        <w:t>збирання та перевезення побутових відходів</w:t>
      </w:r>
      <w:r>
        <w:rPr>
          <w:rFonts w:ascii="Times New Roman" w:hAnsi="Times New Roman"/>
          <w:sz w:val="24"/>
        </w:rPr>
        <w:t xml:space="preserve"> 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послуга) відповідної якості згідно з графіком на території </w:t>
      </w:r>
      <w:r>
        <w:rPr>
          <w:rFonts w:ascii="Times New Roman" w:hAnsi="Times New Roman"/>
          <w:sz w:val="24"/>
          <w:u w:val="single"/>
        </w:rPr>
        <w:tab/>
      </w:r>
    </w:p>
    <w:p w:rsidR="000C65F0" w:rsidRDefault="000C65F0" w:rsidP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(найменування відповідного населеного пункту чи його частини,</w:t>
      </w:r>
    </w:p>
    <w:p w:rsidR="008119C2" w:rsidRDefault="004826D2">
      <w:pPr>
        <w:pStyle w:val="ab"/>
        <w:tabs>
          <w:tab w:val="left" w:pos="9072"/>
        </w:tabs>
        <w:ind w:firstLine="0"/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u w:val="single"/>
          <w:lang w:eastAsia="uk-UA"/>
        </w:rPr>
        <w:tab/>
      </w:r>
    </w:p>
    <w:p w:rsidR="008119C2" w:rsidRPr="000C65F0" w:rsidRDefault="004826D2">
      <w:pPr>
        <w:pStyle w:val="ab"/>
        <w:spacing w:before="0"/>
        <w:ind w:firstLine="2977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визначеної об’єктом конкурсу)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та </w:t>
      </w:r>
      <w:bookmarkStart w:id="5" w:name="_Hlk122531499"/>
      <w:r>
        <w:rPr>
          <w:rFonts w:ascii="Times New Roman" w:hAnsi="Times New Roman"/>
          <w:sz w:val="24"/>
        </w:rPr>
        <w:t>відповідно до правил благоустрою території населеного пункту</w:t>
      </w:r>
      <w:bookmarkEnd w:id="5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(дата та номер акта про затвердження правил благоустрою)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 урахуванням </w:t>
      </w:r>
      <w:bookmarkStart w:id="6" w:name="_Hlk122531151"/>
      <w:r>
        <w:rPr>
          <w:rFonts w:ascii="Times New Roman" w:hAnsi="Times New Roman"/>
          <w:sz w:val="24"/>
        </w:rPr>
        <w:t>регіонального та місцевого планів управління відходами</w:t>
      </w:r>
      <w:bookmarkEnd w:id="6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ind w:firstLine="1843"/>
        <w:jc w:val="both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(дата та номер акта про затвердження регіонального та 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місцевого планів управління відходами)</w:t>
      </w:r>
    </w:p>
    <w:p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замовник зобов’язується виконати обов’я</w:t>
      </w:r>
      <w:r w:rsidR="000C65F0">
        <w:rPr>
          <w:rFonts w:ascii="Times New Roman" w:hAnsi="Times New Roman"/>
          <w:sz w:val="24"/>
        </w:rPr>
        <w:t>зки, передбачені цим договором.</w:t>
      </w:r>
    </w:p>
    <w:p w:rsidR="000C65F0" w:rsidRDefault="000C65F0">
      <w:pPr>
        <w:pStyle w:val="ab"/>
        <w:jc w:val="both"/>
        <w:rPr>
          <w:rFonts w:ascii="Times New Roman" w:hAnsi="Times New Roman"/>
          <w:sz w:val="24"/>
        </w:rPr>
      </w:pP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Характеристика об’єкт</w:t>
      </w:r>
      <w:r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</w:rPr>
        <w:t xml:space="preserve"> конкурсу: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lang w:eastAsia="uk-UA"/>
        </w:rPr>
        <w:t xml:space="preserve">1) </w:t>
      </w:r>
      <w:r>
        <w:rPr>
          <w:rFonts w:ascii="Times New Roman" w:hAnsi="Times New Roman"/>
          <w:sz w:val="24"/>
          <w:u w:val="single"/>
          <w:lang w:eastAsia="uk-UA"/>
        </w:rPr>
        <w:tab/>
      </w:r>
    </w:p>
    <w:p w:rsidR="008119C2" w:rsidRPr="000C65F0" w:rsidRDefault="004826D2">
      <w:pPr>
        <w:pStyle w:val="ab"/>
        <w:spacing w:before="0"/>
        <w:ind w:left="851" w:firstLine="0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(вид (види) побутових відходів, затверджені органом місцево</w:t>
      </w:r>
      <w:r w:rsidR="000C65F0">
        <w:rPr>
          <w:rFonts w:ascii="Times New Roman" w:hAnsi="Times New Roman"/>
          <w:sz w:val="20"/>
          <w:lang w:eastAsia="uk-UA"/>
        </w:rPr>
        <w:t>го самоврядування норми надання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послуги з управління  побутовими відходами, обсяг збирання та перевезення побутових відходів)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(розміри та межі певної території, на якій здійснюватиметься збирання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та перевезення побутових відходів)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характеристика об’єктів утворення побутових відходів за джерелами їх утворення: 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(багатоквартирні житлові будинки: загальна кількість та їх місцезнаходження, кількість мешканців;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(одноквартирні житлові будинки: загальна кількість та їх місцезнаходження, кількість мешканців;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(підприємства, установи та організації: загальна кількість, перелік та їх місцезнаходження, кількість, вид, об’єм, місцезнаходження та належність контейнерів)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(місцезнаходження об’єктів управління побутовими відходами (об’єкти відновлення та видалення відходів, об’єкти поводження з небезпечними відходами у складі побутових відходів тощо), куди необхідно перевозити відповідний вид побутових відходів згідно </w:t>
      </w:r>
      <w:r w:rsidRPr="000C65F0">
        <w:rPr>
          <w:rFonts w:ascii="Times New Roman" w:hAnsi="Times New Roman"/>
          <w:sz w:val="20"/>
        </w:rPr>
        <w:br/>
        <w:t>з правилами благоустрою населеного пункту, регіональними та місцевими планами управління відходами)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(система надання послуги за відповідним видом побутових відходів (безконтейнерна система; контейнерна система; пункт роздільного збирання (зокрема мобільний); </w:t>
      </w:r>
      <w:r w:rsidRPr="000C65F0">
        <w:rPr>
          <w:rFonts w:ascii="Times New Roman" w:hAnsi="Times New Roman"/>
          <w:sz w:val="20"/>
        </w:rPr>
        <w:br/>
        <w:t>за заявкою)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7" w:name="o257"/>
      <w:bookmarkStart w:id="8" w:name="o258"/>
      <w:bookmarkEnd w:id="7"/>
      <w:bookmarkEnd w:id="8"/>
      <w:r>
        <w:rPr>
          <w:rFonts w:ascii="Times New Roman" w:hAnsi="Times New Roman"/>
          <w:sz w:val="24"/>
        </w:rPr>
        <w:t>Надання послуги за видами побутових відходів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Виконавець надає послугу з управління </w:t>
      </w:r>
      <w:r>
        <w:rPr>
          <w:rFonts w:ascii="Times New Roman" w:hAnsi="Times New Roman"/>
          <w:sz w:val="24"/>
          <w:u w:val="single"/>
        </w:rPr>
        <w:tab/>
      </w:r>
    </w:p>
    <w:p w:rsidR="008119C2" w:rsidRPr="000C65F0" w:rsidRDefault="004826D2" w:rsidP="000C65F0">
      <w:pPr>
        <w:pStyle w:val="ab"/>
        <w:tabs>
          <w:tab w:val="left" w:pos="9071"/>
        </w:tabs>
        <w:spacing w:before="0"/>
        <w:ind w:left="4820" w:firstLine="0"/>
        <w:jc w:val="center"/>
        <w:rPr>
          <w:rFonts w:ascii="Times New Roman" w:hAnsi="Times New Roman"/>
          <w:sz w:val="20"/>
          <w:u w:val="single"/>
        </w:rPr>
      </w:pPr>
      <w:r w:rsidRPr="000C65F0">
        <w:rPr>
          <w:rFonts w:ascii="Times New Roman" w:hAnsi="Times New Roman"/>
          <w:sz w:val="20"/>
        </w:rPr>
        <w:t>(змішаними, роздільно зібраними,</w:t>
      </w:r>
    </w:p>
    <w:p w:rsidR="008119C2" w:rsidRDefault="004826D2">
      <w:pPr>
        <w:pStyle w:val="ab"/>
        <w:tabs>
          <w:tab w:val="left" w:pos="6096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  <w:t xml:space="preserve">  </w:t>
      </w:r>
      <w:r>
        <w:rPr>
          <w:rFonts w:ascii="Times New Roman" w:hAnsi="Times New Roman"/>
          <w:sz w:val="24"/>
        </w:rPr>
        <w:t>побутовими відходами.</w:t>
      </w:r>
    </w:p>
    <w:p w:rsidR="008119C2" w:rsidRDefault="004826D2">
      <w:pPr>
        <w:pStyle w:val="ab"/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0C65F0">
        <w:rPr>
          <w:rFonts w:ascii="Times New Roman" w:hAnsi="Times New Roman"/>
          <w:sz w:val="20"/>
        </w:rPr>
        <w:t>великогабаритними, ремонтними)</w:t>
      </w:r>
    </w:p>
    <w:p w:rsidR="000C65F0" w:rsidRDefault="000C65F0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9" w:name="_Hlk127952312"/>
      <w:r>
        <w:rPr>
          <w:rFonts w:ascii="Times New Roman" w:hAnsi="Times New Roman"/>
          <w:sz w:val="24"/>
        </w:rPr>
        <w:br w:type="page"/>
      </w:r>
    </w:p>
    <w:p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Послуга надається виконавцем за системами (необхідне зазначити у таблиці для кожного виду побутових відходів):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5"/>
        <w:gridCol w:w="1850"/>
        <w:gridCol w:w="2196"/>
        <w:gridCol w:w="1099"/>
      </w:tblGrid>
      <w:tr w:rsidR="008119C2" w:rsidRPr="000C65F0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bookmarkEnd w:id="9"/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Контейнерна система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Безконтейнерна система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Пункт роздільного збирання (зокрема мобільний)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За заявкою</w:t>
            </w: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bookmarkStart w:id="10" w:name="_Hlk116378891"/>
            <w:r w:rsidRPr="000C65F0">
              <w:rPr>
                <w:rFonts w:ascii="Times New Roman" w:hAnsi="Times New Roman"/>
                <w:sz w:val="22"/>
              </w:rPr>
              <w:t xml:space="preserve">1. Змішані відходи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bookmarkEnd w:id="10"/>
    <w:p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Під час збирання побутових відходів за контейнерною системою використовуються технічно справні контейнери: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1945"/>
        <w:gridCol w:w="2389"/>
        <w:gridCol w:w="1726"/>
      </w:tblGrid>
      <w:tr w:rsidR="008119C2" w:rsidRPr="000C65F0">
        <w:trPr>
          <w:tblHeader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Кількість контейнерів, одиниць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Місткість контейнера,</w:t>
            </w:r>
            <w:r w:rsidRPr="000C65F0">
              <w:rPr>
                <w:rFonts w:ascii="Times New Roman" w:hAnsi="Times New Roman"/>
                <w:sz w:val="22"/>
              </w:rPr>
              <w:br/>
              <w:t>куб. метрів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Власник контейнера</w:t>
            </w:r>
          </w:p>
        </w:tc>
      </w:tr>
      <w:tr w:rsidR="008119C2" w:rsidRPr="000C65F0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упаковки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p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bookmarkStart w:id="11" w:name="o93"/>
      <w:bookmarkStart w:id="12" w:name="o92"/>
      <w:bookmarkStart w:id="13" w:name="o89"/>
      <w:bookmarkStart w:id="14" w:name="o91"/>
      <w:bookmarkEnd w:id="11"/>
      <w:bookmarkEnd w:id="12"/>
      <w:bookmarkEnd w:id="13"/>
      <w:bookmarkEnd w:id="14"/>
      <w:r>
        <w:rPr>
          <w:rFonts w:ascii="Times New Roman" w:hAnsi="Times New Roman"/>
          <w:sz w:val="24"/>
        </w:rPr>
        <w:t>6. Графік та контакти для замовлення перевезення побутових відходів: за контейнерною або безконтейнерною системою, з пунктів роздільного збирання (зокрема мобільного), за заявкою: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57"/>
        <w:gridCol w:w="2746"/>
        <w:gridCol w:w="2088"/>
        <w:gridCol w:w="2123"/>
      </w:tblGrid>
      <w:tr w:rsidR="008119C2">
        <w:trPr>
          <w:tblHeader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Графік та час перевезення зібраних побутових відходів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Адреса пункту роздільного збирання (зокрема мобільного)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Контактна інформація для замовлення перевезення побутових відходів за заявкою</w:t>
            </w:r>
          </w:p>
        </w:tc>
      </w:tr>
      <w:tr w:rsidR="008119C2"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i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left="7"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металу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0C65F0" w:rsidRDefault="000C65F0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Вимоги до якості послуги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Критеріями якості надання послуги є дотримання графіка збирання та перевезення побутових відходів, дотримання правил надання послуги з управління побутовими відходами та інших вимог законодавства.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 та обов’язки замовника і виконавця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5" w:name="o330"/>
      <w:bookmarkEnd w:id="15"/>
      <w:r>
        <w:rPr>
          <w:rFonts w:ascii="Times New Roman" w:hAnsi="Times New Roman"/>
          <w:sz w:val="24"/>
        </w:rPr>
        <w:t>8. Замовник має право: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6" w:name="o331"/>
      <w:bookmarkEnd w:id="16"/>
      <w:r>
        <w:rPr>
          <w:rFonts w:ascii="Times New Roman" w:hAnsi="Times New Roman"/>
          <w:sz w:val="24"/>
        </w:rPr>
        <w:t xml:space="preserve">1)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відходів, а також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  <w:lang w:val="ru-RU"/>
        </w:rPr>
      </w:pPr>
      <w:bookmarkStart w:id="17" w:name="o332"/>
      <w:bookmarkEnd w:id="17"/>
      <w:r>
        <w:rPr>
          <w:rFonts w:ascii="Times New Roman" w:hAnsi="Times New Roman"/>
          <w:sz w:val="24"/>
        </w:rPr>
        <w:t>2) одержувати достовірну та своєчасну інформацію про послуги, які надаються виконавцем на території, визначеній цим договором;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8" w:name="o333"/>
      <w:bookmarkEnd w:id="18"/>
      <w:r>
        <w:rPr>
          <w:rFonts w:ascii="Times New Roman" w:hAnsi="Times New Roman"/>
          <w:sz w:val="24"/>
        </w:rPr>
        <w:t xml:space="preserve">3) вимагати від виконавця подання інформації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>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змінювати обсяг надання послуги за цим договором під час зміни у системі управління побутовими відходами;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9" w:name="o335"/>
      <w:bookmarkEnd w:id="19"/>
      <w:r>
        <w:rPr>
          <w:rFonts w:ascii="Times New Roman" w:hAnsi="Times New Roman"/>
          <w:sz w:val="24"/>
        </w:rPr>
        <w:t>5) отримувати від виконавця інформацію про споживачів послуги, що мають пільги, передбачені законодавчими актами для окремих категорій населення, облік стану оплати та заборгованості, претензійно-позовну роботу з боржниками та інформаційні заходи щодо дотримання споживачами вимог нормативних документів у сфері управління побутовими відходами.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Замовник зобов’язується: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0" w:name="o336"/>
      <w:bookmarkEnd w:id="20"/>
      <w:r>
        <w:rPr>
          <w:rFonts w:ascii="Times New Roman" w:hAnsi="Times New Roman"/>
          <w:sz w:val="24"/>
        </w:rPr>
        <w:t xml:space="preserve">1) погоджувати графіки збирання та перевезення побутових відходів, розроблений виконавцем відповідно до встановлених вимог;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1" w:name="o337"/>
      <w:bookmarkEnd w:id="21"/>
      <w:r>
        <w:rPr>
          <w:rFonts w:ascii="Times New Roman" w:hAnsi="Times New Roman"/>
          <w:sz w:val="24"/>
        </w:rPr>
        <w:t xml:space="preserve">2) приймати в установленому порядку рішення щодо </w:t>
      </w:r>
      <w:bookmarkStart w:id="22" w:name="o343"/>
      <w:bookmarkEnd w:id="22"/>
      <w:r>
        <w:rPr>
          <w:rFonts w:ascii="Times New Roman" w:hAnsi="Times New Roman"/>
          <w:sz w:val="24"/>
        </w:rPr>
        <w:t xml:space="preserve">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розрахунків, поданих виконавцем;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затверджувати норми надання послуги з управління побутовими відходами, визначені в установленому порядку;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забезпечувати виконавця інформацією стосовно дії місцевих нормативно-правових актів про відходи, повідомляти про зміни до них;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розглядати звернення виконавця з приводу надання послуги та виконання умов цього договору;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здійснювати відповідно до законодавства самоврядний контроль щодо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Виконавець має право: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3" w:name="o344"/>
      <w:bookmarkEnd w:id="23"/>
      <w:r>
        <w:rPr>
          <w:rFonts w:ascii="Times New Roman" w:hAnsi="Times New Roman"/>
          <w:sz w:val="24"/>
        </w:rPr>
        <w:t xml:space="preserve">1)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</w:t>
      </w:r>
      <w:r>
        <w:rPr>
          <w:rFonts w:ascii="Times New Roman" w:hAnsi="Times New Roman"/>
          <w:sz w:val="24"/>
        </w:rPr>
        <w:lastRenderedPageBreak/>
        <w:t xml:space="preserve">збирання та перевезення побутових відходів, зокрема у разі зміни обсягу надання послуги за цим договором під час зміни у системі управління побутовими відходами;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4" w:name="o345"/>
      <w:bookmarkEnd w:id="24"/>
      <w:r>
        <w:rPr>
          <w:rFonts w:ascii="Times New Roman" w:hAnsi="Times New Roman"/>
          <w:sz w:val="24"/>
        </w:rPr>
        <w:t xml:space="preserve">2) розробити норми надання послуги та подати їх на затвердження замовнику;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5" w:name="o346"/>
      <w:bookmarkEnd w:id="25"/>
      <w:r>
        <w:rPr>
          <w:rFonts w:ascii="Times New Roman" w:hAnsi="Times New Roman"/>
          <w:sz w:val="24"/>
        </w:rPr>
        <w:t xml:space="preserve">3) повідомляти замовнику про неналежний стан проїзної частини автомобільних доріг чи вулиць, рух якими пов’язаний з виконанням договору;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6" w:name="o347"/>
      <w:bookmarkEnd w:id="26"/>
      <w:r>
        <w:rPr>
          <w:rFonts w:ascii="Times New Roman" w:hAnsi="Times New Roman"/>
          <w:sz w:val="24"/>
        </w:rPr>
        <w:t>4) подавати замовнику пропозиції щодо зміни схем руху та режиму роботи транспортних засобів спеціального призначення на наявних маршрутах;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7" w:name="o348"/>
      <w:bookmarkEnd w:id="27"/>
      <w:r>
        <w:rPr>
          <w:rFonts w:ascii="Times New Roman" w:hAnsi="Times New Roman"/>
          <w:sz w:val="24"/>
        </w:rPr>
        <w:t>5) вносити пропозиції замовнику щодо функціонування системи управління побутовими відходами;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звертатись до замовника щодо здійснення ним самоврядного контролю в частині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Виконавець зобов’язується: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8" w:name="o349"/>
      <w:bookmarkEnd w:id="28"/>
      <w:r>
        <w:rPr>
          <w:rFonts w:ascii="Times New Roman" w:hAnsi="Times New Roman"/>
          <w:sz w:val="24"/>
        </w:rPr>
        <w:t>1) надавати послуги відповідно до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 та погодженого замовником графіка надання послуги;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9" w:name="o350"/>
      <w:bookmarkEnd w:id="29"/>
      <w:r>
        <w:rPr>
          <w:rFonts w:ascii="Times New Roman" w:hAnsi="Times New Roman"/>
          <w:sz w:val="24"/>
        </w:rPr>
        <w:t xml:space="preserve">2) </w:t>
      </w:r>
      <w:bookmarkStart w:id="30" w:name="o351"/>
      <w:bookmarkEnd w:id="30"/>
      <w:r>
        <w:rPr>
          <w:rFonts w:ascii="Times New Roman" w:hAnsi="Times New Roman"/>
          <w:sz w:val="24"/>
        </w:rPr>
        <w:t>укладати договори із суб’єктами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укладати договори із споживачами про надання послуги з управління побутовими відходами;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розробити графік збирання та перевезення побутових відходів та погодити його із замовником;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1" w:name="o356"/>
      <w:bookmarkStart w:id="32" w:name="o357"/>
      <w:bookmarkStart w:id="33" w:name="o359"/>
      <w:bookmarkStart w:id="34" w:name="o352"/>
      <w:bookmarkStart w:id="35" w:name="o353"/>
      <w:bookmarkEnd w:id="31"/>
      <w:bookmarkEnd w:id="32"/>
      <w:bookmarkEnd w:id="33"/>
      <w:bookmarkEnd w:id="34"/>
      <w:bookmarkEnd w:id="35"/>
      <w:r>
        <w:rPr>
          <w:rFonts w:ascii="Times New Roman" w:hAnsi="Times New Roman"/>
          <w:sz w:val="24"/>
        </w:rPr>
        <w:t xml:space="preserve">5) утримувати та випускати на маршрут спеціально обладнані транспортні засоби у належному технічному і санітарному стані;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6" w:name="o360"/>
      <w:bookmarkEnd w:id="36"/>
      <w:r>
        <w:rPr>
          <w:rFonts w:ascii="Times New Roman" w:hAnsi="Times New Roman"/>
          <w:sz w:val="24"/>
        </w:rPr>
        <w:t xml:space="preserve">6) забезпечувати допуск до надання послуги працівників, що пройшли медичний огляд в установленому порядку, та дотримання ними вимог законодавства про дорожній рух;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7" w:name="o361"/>
      <w:bookmarkEnd w:id="37"/>
      <w:r>
        <w:rPr>
          <w:rFonts w:ascii="Times New Roman" w:hAnsi="Times New Roman"/>
          <w:sz w:val="24"/>
        </w:rPr>
        <w:t xml:space="preserve">7) здійснювати надання послуги за зверненням замовника у разі проведення публічних заходів; </w:t>
      </w:r>
    </w:p>
    <w:p w:rsidR="008119C2" w:rsidRDefault="004826D2">
      <w:pPr>
        <w:pStyle w:val="ab"/>
        <w:rPr>
          <w:rFonts w:ascii="Times New Roman" w:hAnsi="Times New Roman"/>
          <w:sz w:val="24"/>
        </w:rPr>
      </w:pPr>
      <w:bookmarkStart w:id="38" w:name="o363"/>
      <w:bookmarkStart w:id="39" w:name="o362"/>
      <w:bookmarkEnd w:id="38"/>
      <w:bookmarkEnd w:id="39"/>
      <w:r>
        <w:rPr>
          <w:rFonts w:ascii="Times New Roman" w:hAnsi="Times New Roman"/>
          <w:sz w:val="24"/>
        </w:rPr>
        <w:t xml:space="preserve">8) подавати замовнику інформацію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bookmarkStart w:id="40" w:name="o364"/>
      <w:bookmarkEnd w:id="40"/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 xml:space="preserve">. 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1" w:name="o365"/>
      <w:bookmarkEnd w:id="41"/>
      <w:r>
        <w:rPr>
          <w:rFonts w:ascii="Times New Roman" w:hAnsi="Times New Roman"/>
          <w:sz w:val="24"/>
        </w:rPr>
        <w:t>Ціна та порядок оплати послуги</w:t>
      </w:r>
    </w:p>
    <w:p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12. Згідно з рішенням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:rsidR="008119C2" w:rsidRPr="00C66BB1" w:rsidRDefault="004826D2">
      <w:pPr>
        <w:pStyle w:val="ab"/>
        <w:spacing w:before="0"/>
        <w:ind w:firstLine="3686"/>
        <w:jc w:val="center"/>
        <w:rPr>
          <w:rFonts w:ascii="Times New Roman" w:hAnsi="Times New Roman"/>
          <w:sz w:val="20"/>
        </w:rPr>
      </w:pPr>
      <w:r w:rsidRPr="00C66BB1">
        <w:rPr>
          <w:rFonts w:ascii="Times New Roman" w:hAnsi="Times New Roman"/>
          <w:sz w:val="20"/>
        </w:rPr>
        <w:t>(назва органу місцевого самоврядування)</w:t>
      </w:r>
    </w:p>
    <w:p w:rsidR="008119C2" w:rsidRDefault="00C66BB1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від ___ </w:t>
      </w:r>
      <w:r w:rsidR="004826D2">
        <w:rPr>
          <w:rFonts w:ascii="Times New Roman" w:hAnsi="Times New Roman"/>
          <w:sz w:val="24"/>
        </w:rPr>
        <w:t>__________ 20__ р. № ______ тариф на послугу становить:</w:t>
      </w:r>
    </w:p>
    <w:p w:rsidR="008119C2" w:rsidRDefault="008119C2">
      <w:pPr>
        <w:pStyle w:val="ab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4325"/>
      </w:tblGrid>
      <w:tr w:rsidR="008119C2">
        <w:trPr>
          <w:tblHeader/>
        </w:trPr>
        <w:tc>
          <w:tcPr>
            <w:tcW w:w="2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Вид побутових відходів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Тариф на послугу за видами побутових відходів, гривень за 1 куб. метр чи гривень за 1 тонну</w:t>
            </w:r>
          </w:p>
        </w:tc>
      </w:tr>
      <w:tr w:rsidR="008119C2">
        <w:tc>
          <w:tcPr>
            <w:tcW w:w="2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Змішані відходи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паперу, картону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деревини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текстилю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упаковки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біовідходи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зелених насаджень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електричного та електронного обладнання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батарей та акумуляторів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небезпечні відходи у складі побутових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Великогабаритні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Ремонтні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Відповідальність сторін за порушення договору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2" w:name="o366"/>
      <w:bookmarkEnd w:id="42"/>
      <w:r>
        <w:rPr>
          <w:rFonts w:ascii="Times New Roman" w:hAnsi="Times New Roman"/>
          <w:sz w:val="24"/>
        </w:rPr>
        <w:t>13. За невиконання або неналежне виконання умов цього договору сторони несуть відповідаль</w:t>
      </w:r>
      <w:r w:rsidR="00A72A68">
        <w:rPr>
          <w:rFonts w:ascii="Times New Roman" w:hAnsi="Times New Roman"/>
          <w:sz w:val="24"/>
        </w:rPr>
        <w:t>ність згідно із законодавством.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3" w:name="o367"/>
      <w:bookmarkStart w:id="44" w:name="o369"/>
      <w:bookmarkEnd w:id="43"/>
      <w:bookmarkEnd w:id="44"/>
      <w:r>
        <w:rPr>
          <w:rFonts w:ascii="Times New Roman" w:hAnsi="Times New Roman"/>
          <w:sz w:val="24"/>
        </w:rPr>
        <w:t>Порядок і умови внесення змін до договору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Внесення змін до цього договору здійснюється шляхом укладення сторонами додаткової угоди, якщо інше не передбачено договором.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У разі зміни тарифів протягом строку дії договору нові тарифи застосовуються з моменту їх введення в дію без внесення додаткових змін до договору.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Форс-мажорні обставини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5" w:name="o370"/>
      <w:bookmarkEnd w:id="45"/>
      <w:r>
        <w:rPr>
          <w:rFonts w:ascii="Times New Roman" w:hAnsi="Times New Roman"/>
          <w:sz w:val="24"/>
          <w:lang w:eastAsia="uk-UA"/>
        </w:rPr>
        <w:t xml:space="preserve">16. </w:t>
      </w:r>
      <w:r>
        <w:rPr>
          <w:rFonts w:ascii="Times New Roman" w:hAnsi="Times New Roman"/>
          <w:sz w:val="24"/>
        </w:rPr>
        <w:t>Сторони звільняються від відповідальності за невиконання або часткове невиконання зобов’язань за цим договором, якщо таке невиконання є наслідком форс-мажорних обставин.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Форс-мажорними обставинами є надзвичайні та невідворотні обставини, які виникли в результаті не передбачених сторонами подій, що об’єктивно унеможливлюють виконання зобов’язань, передбачених умовами договору, обов’язків згідно із законодавчими та іншими нормативними актами, зокрема пожежі, землетруси, повені, </w:t>
      </w:r>
      <w:r>
        <w:rPr>
          <w:rFonts w:ascii="Times New Roman" w:hAnsi="Times New Roman"/>
          <w:sz w:val="24"/>
        </w:rPr>
        <w:lastRenderedPageBreak/>
        <w:t>зсуви, вибухи, війна або військові дії, страйк, блокада. Доказом настання форс-мажорних обставин є документ Торгово-промислової палати або іншого компетентного органу.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6" w:name="o372"/>
      <w:bookmarkStart w:id="47" w:name="o371"/>
      <w:bookmarkEnd w:id="46"/>
      <w:bookmarkEnd w:id="47"/>
      <w:r>
        <w:rPr>
          <w:rFonts w:ascii="Times New Roman" w:hAnsi="Times New Roman"/>
          <w:sz w:val="24"/>
        </w:rPr>
        <w:t xml:space="preserve">Строк дії договору, порядок і умови продовження </w:t>
      </w:r>
      <w:r>
        <w:rPr>
          <w:rFonts w:ascii="Times New Roman" w:hAnsi="Times New Roman"/>
          <w:sz w:val="24"/>
          <w:lang w:val="ru-RU"/>
        </w:rPr>
        <w:br/>
      </w:r>
      <w:r>
        <w:rPr>
          <w:rFonts w:ascii="Times New Roman" w:hAnsi="Times New Roman"/>
          <w:sz w:val="24"/>
        </w:rPr>
        <w:t>його дії та розірвання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Договір набирає чинності з дати його укладення та діє до __________.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8" w:name="o375"/>
      <w:bookmarkStart w:id="49" w:name="o374"/>
      <w:bookmarkStart w:id="50" w:name="o383"/>
      <w:bookmarkEnd w:id="48"/>
      <w:bookmarkEnd w:id="49"/>
      <w:bookmarkEnd w:id="50"/>
      <w:r>
        <w:rPr>
          <w:rFonts w:ascii="Times New Roman" w:hAnsi="Times New Roman"/>
          <w:sz w:val="24"/>
        </w:rPr>
        <w:t xml:space="preserve">Договір може бути достроково розірвано за згодою сторін. 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У разі недотримання графіка збирання та перевезення побутових відходів (за винятком наслідків форс-мажорних обставин), погодженого з органом місцевого самоврядування, невиконання вимог законодавства про відходи, санітарних норм і правил, правил надання послуги з управління побутовими відходами, місцевих нормативно-правових актів замовника договір може бути достроково розірвано у судовому порядку.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Дія дого</w:t>
      </w:r>
      <w:r w:rsidR="00A72A68">
        <w:rPr>
          <w:rFonts w:ascii="Times New Roman" w:hAnsi="Times New Roman"/>
          <w:sz w:val="24"/>
        </w:rPr>
        <w:t>вору припиняється у разі, коли: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1" w:name="o384"/>
      <w:bookmarkEnd w:id="51"/>
      <w:r>
        <w:rPr>
          <w:rFonts w:ascii="Times New Roman" w:hAnsi="Times New Roman"/>
          <w:sz w:val="24"/>
        </w:rPr>
        <w:t>закінчивс</w:t>
      </w:r>
      <w:r w:rsidR="00A72A68">
        <w:rPr>
          <w:rFonts w:ascii="Times New Roman" w:hAnsi="Times New Roman"/>
          <w:sz w:val="24"/>
        </w:rPr>
        <w:t>я строк, на який його укладено;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2" w:name="o385"/>
      <w:bookmarkEnd w:id="52"/>
      <w:r>
        <w:rPr>
          <w:rFonts w:ascii="Times New Roman" w:hAnsi="Times New Roman"/>
          <w:sz w:val="24"/>
        </w:rPr>
        <w:t>виконавець протягом п’яти робочих днів з моменту набрання чинності цим договором не розпочав надавати послугу на всіх об’єктах утворення побутових відходів, зазнач</w:t>
      </w:r>
      <w:r w:rsidR="00A72A68">
        <w:rPr>
          <w:rFonts w:ascii="Times New Roman" w:hAnsi="Times New Roman"/>
          <w:sz w:val="24"/>
        </w:rPr>
        <w:t>ених у пункті 4 цього договору.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  <w:lang w:eastAsia="uk-UA"/>
        </w:rPr>
      </w:pPr>
      <w:bookmarkStart w:id="53" w:name="o386"/>
      <w:bookmarkEnd w:id="53"/>
      <w:r>
        <w:rPr>
          <w:rFonts w:ascii="Times New Roman" w:hAnsi="Times New Roman"/>
          <w:sz w:val="24"/>
        </w:rPr>
        <w:t>Дія договору</w:t>
      </w:r>
      <w:r>
        <w:rPr>
          <w:rFonts w:ascii="Times New Roman" w:hAnsi="Times New Roman"/>
          <w:sz w:val="24"/>
          <w:lang w:eastAsia="uk-UA"/>
        </w:rPr>
        <w:t xml:space="preserve"> припиняється також в інших випадках, передбачених законом.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4" w:name="o368"/>
      <w:bookmarkEnd w:id="54"/>
      <w:r>
        <w:rPr>
          <w:rFonts w:ascii="Times New Roman" w:hAnsi="Times New Roman"/>
          <w:sz w:val="24"/>
        </w:rPr>
        <w:t>Прикінцеві положення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Спори та розбіжності за договором між сторонами, якщо вони не будуть узгоджені шляхом переговорів між сторонами, вирішуються в судовому порядку.</w:t>
      </w:r>
    </w:p>
    <w:p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5" w:name="o387"/>
      <w:bookmarkStart w:id="56" w:name="o388"/>
      <w:bookmarkEnd w:id="55"/>
      <w:bookmarkEnd w:id="56"/>
      <w:r>
        <w:rPr>
          <w:rFonts w:ascii="Times New Roman" w:hAnsi="Times New Roman"/>
          <w:sz w:val="24"/>
        </w:rPr>
        <w:t xml:space="preserve">22. Договір складений у двох примірниках, які мають однакову юридичну силу. Один примірник зберігається у </w:t>
      </w:r>
      <w:r w:rsidR="00A72A68">
        <w:rPr>
          <w:rFonts w:ascii="Times New Roman" w:hAnsi="Times New Roman"/>
          <w:sz w:val="24"/>
        </w:rPr>
        <w:t>замовника, другий  у виконавця.</w:t>
      </w:r>
    </w:p>
    <w:p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7" w:name="o389"/>
      <w:bookmarkEnd w:id="57"/>
      <w:r>
        <w:rPr>
          <w:rFonts w:ascii="Times New Roman" w:hAnsi="Times New Roman"/>
          <w:sz w:val="24"/>
        </w:rPr>
        <w:t xml:space="preserve">Реквізити і підписи сторін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677"/>
      </w:tblGrid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Замовник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Виконавець</w:t>
            </w: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_______________________________</w:t>
            </w:r>
          </w:p>
          <w:p w:rsidR="008119C2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організатора конкурсу)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  <w:r w:rsidR="00A72A68">
              <w:rPr>
                <w:rFonts w:ascii="Times New Roman" w:hAnsi="Times New Roman"/>
                <w:sz w:val="24"/>
                <w:lang w:val="ru-RU"/>
              </w:rPr>
              <w:t>_______</w:t>
            </w: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</w:p>
          <w:p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суб’єкта господарювання)</w:t>
            </w: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:rsidR="008119C2" w:rsidRPr="00A72A68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</w:t>
            </w:r>
          </w:p>
          <w:p w:rsidR="008119C2" w:rsidRDefault="00A72A68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особи згідно з ЄДРПОУ</w:t>
            </w:r>
            <w:r w:rsidR="004826D2" w:rsidRPr="00A72A6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</w:t>
            </w:r>
          </w:p>
          <w:p w:rsidR="008119C2" w:rsidRDefault="004826D2" w:rsidP="00A72A68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особи згідно з ЄДРПОУ або реєстраційний номер облікової картки платника податків для фізичних осіб </w:t>
            </w:r>
            <w:r w:rsidR="00A72A68">
              <w:rPr>
                <w:rFonts w:ascii="Times New Roman" w:hAnsi="Times New Roman"/>
                <w:sz w:val="20"/>
              </w:rPr>
              <w:t>-</w:t>
            </w:r>
            <w:r w:rsidRPr="00A72A68">
              <w:rPr>
                <w:rFonts w:ascii="Times New Roman" w:hAnsi="Times New Roman"/>
                <w:sz w:val="20"/>
              </w:rPr>
              <w:t xml:space="preserve"> підприємців*)</w:t>
            </w:r>
          </w:p>
        </w:tc>
      </w:tr>
      <w:tr w:rsidR="008119C2" w:rsidTr="00A72A68">
        <w:trPr>
          <w:trHeight w:val="854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9C2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місцезнаходженн</w:t>
            </w:r>
            <w:r w:rsidR="00A72A68">
              <w:rPr>
                <w:rFonts w:ascii="Times New Roman" w:hAnsi="Times New Roman"/>
                <w:sz w:val="24"/>
              </w:rPr>
              <w:t>я _______________</w:t>
            </w:r>
            <w:r w:rsidR="00A72A68">
              <w:rPr>
                <w:rFonts w:ascii="Times New Roman" w:hAnsi="Times New Roman"/>
                <w:sz w:val="24"/>
              </w:rPr>
              <w:br/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A72A68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місцезнаходження___</w:t>
            </w:r>
            <w:r w:rsidR="00A72A68"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телефону _________________</w:t>
            </w:r>
          </w:p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адреса електронної пошти ________</w:t>
            </w:r>
          </w:p>
          <w:p w:rsidR="008119C2" w:rsidRDefault="004826D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рахунок 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_____________________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/>
                <w:sz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8119C2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МФО_</w:t>
            </w:r>
            <w:r w:rsidR="004826D2">
              <w:rPr>
                <w:rFonts w:ascii="Times New Roman" w:hAnsi="Times New Roman"/>
                <w:sz w:val="24"/>
              </w:rPr>
              <w:t>________________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</w:t>
            </w:r>
          </w:p>
          <w:p w:rsidR="008119C2" w:rsidRDefault="00A72A68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</w:rPr>
              <w:t>номер телефону_</w:t>
            </w:r>
            <w:r w:rsidR="004826D2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bookmarkStart w:id="58" w:name="o213"/>
            <w:bookmarkEnd w:id="58"/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офіційний веб-сайт 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</w:p>
          <w:p w:rsidR="00A72A68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_______________________________</w:t>
            </w:r>
          </w:p>
          <w:p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19C2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>
              <w:tc>
                <w:tcPr>
                  <w:tcW w:w="1701" w:type="dxa"/>
                </w:tcPr>
                <w:p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</w:p>
                <w:p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>
              <w:tc>
                <w:tcPr>
                  <w:tcW w:w="1701" w:type="dxa"/>
                </w:tcPr>
                <w:p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</w:t>
                  </w:r>
                </w:p>
                <w:p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</w:tr>
    </w:tbl>
    <w:p w:rsidR="008119C2" w:rsidRDefault="008119C2">
      <w:pPr>
        <w:rPr>
          <w:rFonts w:ascii="Times New Roman" w:hAnsi="Times New Roman"/>
          <w:sz w:val="24"/>
          <w:szCs w:val="24"/>
        </w:rPr>
      </w:pPr>
    </w:p>
    <w:p w:rsidR="008119C2" w:rsidRDefault="004826D2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8119C2" w:rsidRDefault="004826D2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  <w:r w:rsidRPr="00A72A68">
        <w:rPr>
          <w:rFonts w:ascii="Times New Roman" w:hAnsi="Times New Roman"/>
          <w:sz w:val="20"/>
          <w:szCs w:val="24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p w:rsidR="008B3CFF" w:rsidRDefault="008B3CFF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</w:p>
    <w:p w:rsidR="008B3CFF" w:rsidRPr="00A72A68" w:rsidRDefault="008B3CFF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  <w:bookmarkStart w:id="59" w:name="_GoBack"/>
      <w:bookmarkEnd w:id="59"/>
    </w:p>
    <w:sectPr w:rsidR="008B3CFF" w:rsidRPr="00A72A68" w:rsidSect="00A72A68">
      <w:pgSz w:w="11906" w:h="16838"/>
      <w:pgMar w:top="1134" w:right="99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A6" w:rsidRDefault="008C51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endnote>
  <w:endnote w:type="continuationSeparator" w:id="0">
    <w:p w:rsidR="008C51A6" w:rsidRDefault="008C51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A6" w:rsidRDefault="008C51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footnote>
  <w:footnote w:type="continuationSeparator" w:id="0">
    <w:p w:rsidR="008C51A6" w:rsidRDefault="008C51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UseMarginsForDrawingGridOrigin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9E08DA"/>
    <w:rsid w:val="000C65F0"/>
    <w:rsid w:val="003F760D"/>
    <w:rsid w:val="004826D2"/>
    <w:rsid w:val="004F0051"/>
    <w:rsid w:val="00685225"/>
    <w:rsid w:val="008119C2"/>
    <w:rsid w:val="008B3CFF"/>
    <w:rsid w:val="008C51A6"/>
    <w:rsid w:val="009E08DA"/>
    <w:rsid w:val="009F2178"/>
    <w:rsid w:val="00A72A68"/>
    <w:rsid w:val="00C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8A6F61-D653-4240-BDAB-A142279D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ntiqua" w:hAnsi="Antiqua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rvts15">
    <w:name w:val="rvts15"/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Верхній колонтитул Знак"/>
    <w:basedOn w:val="a0"/>
    <w:link w:val="a6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9">
    <w:name w:val="Нижній колонтитул Знак"/>
    <w:basedOn w:val="a0"/>
    <w:link w:val="a8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customStyle="1" w:styleId="aa">
    <w:name w:val="Шапка документу"/>
    <w:basedOn w:val="a"/>
    <w:pPr>
      <w:keepNext/>
      <w:keepLines/>
      <w:spacing w:after="240"/>
      <w:ind w:left="4536"/>
      <w:jc w:val="center"/>
    </w:pPr>
    <w:rPr>
      <w:szCs w:val="24"/>
    </w:rPr>
  </w:style>
  <w:style w:type="paragraph" w:customStyle="1" w:styleId="ab">
    <w:name w:val="Нормальний текст"/>
    <w:basedOn w:val="a"/>
    <w:uiPriority w:val="99"/>
    <w:pPr>
      <w:spacing w:before="120"/>
      <w:ind w:firstLine="567"/>
    </w:pPr>
    <w:rPr>
      <w:szCs w:val="24"/>
    </w:rPr>
  </w:style>
  <w:style w:type="paragraph" w:customStyle="1" w:styleId="ac">
    <w:name w:val="Назва документа"/>
    <w:basedOn w:val="a"/>
    <w:next w:val="ab"/>
    <w:pPr>
      <w:keepNext/>
      <w:keepLines/>
      <w:spacing w:before="240" w:after="240"/>
      <w:jc w:val="center"/>
    </w:pPr>
    <w:rPr>
      <w:b/>
      <w:szCs w:val="24"/>
    </w:rPr>
  </w:style>
  <w:style w:type="paragraph" w:customStyle="1" w:styleId="ad">
    <w:name w:val="Герб"/>
    <w:basedOn w:val="a"/>
    <w:pPr>
      <w:keepNext/>
      <w:keepLines/>
      <w:jc w:val="center"/>
    </w:pPr>
    <w:rPr>
      <w:sz w:val="144"/>
      <w:szCs w:val="24"/>
      <w:lang w:val="en-US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  <w:szCs w:val="24"/>
    </w:rPr>
  </w:style>
  <w:style w:type="paragraph" w:customStyle="1" w:styleId="ae">
    <w:name w:val="Глава документу"/>
    <w:basedOn w:val="a"/>
    <w:next w:val="a"/>
    <w:pPr>
      <w:keepNext/>
      <w:keepLines/>
      <w:spacing w:before="120" w:after="120"/>
      <w:jc w:val="center"/>
    </w:pPr>
    <w:rPr>
      <w:szCs w:val="24"/>
    </w:rPr>
  </w:style>
  <w:style w:type="paragraph" w:customStyle="1" w:styleId="af">
    <w:name w:val="Час та місце"/>
    <w:basedOn w:val="a"/>
    <w:pPr>
      <w:keepNext/>
      <w:keepLines/>
      <w:spacing w:before="120" w:after="240"/>
      <w:jc w:val="center"/>
    </w:pPr>
    <w:rPr>
      <w:szCs w:val="24"/>
    </w:rPr>
  </w:style>
  <w:style w:type="paragraph" w:customStyle="1" w:styleId="af0">
    <w:name w:val="Установа"/>
    <w:basedOn w:val="a"/>
    <w:pPr>
      <w:keepNext/>
      <w:keepLines/>
      <w:spacing w:before="120"/>
      <w:jc w:val="center"/>
    </w:pPr>
    <w:rPr>
      <w:b/>
      <w:sz w:val="40"/>
      <w:szCs w:val="24"/>
    </w:rPr>
  </w:style>
  <w:style w:type="paragraph" w:customStyle="1" w:styleId="af1">
    <w:name w:val="Вид документа"/>
    <w:basedOn w:val="af0"/>
    <w:next w:val="a"/>
    <w:pPr>
      <w:spacing w:before="360" w:after="240"/>
    </w:pPr>
    <w:rPr>
      <w:spacing w:val="20"/>
      <w:sz w:val="26"/>
    </w:rPr>
  </w:style>
  <w:style w:type="paragraph" w:customStyle="1" w:styleId="NormalText">
    <w:name w:val="Normal Text"/>
    <w:basedOn w:val="a"/>
    <w:pPr>
      <w:ind w:firstLine="56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10582</Words>
  <Characters>6032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Користувач</cp:lastModifiedBy>
  <cp:revision>7</cp:revision>
  <dcterms:created xsi:type="dcterms:W3CDTF">2023-08-29T06:48:00Z</dcterms:created>
  <dcterms:modified xsi:type="dcterms:W3CDTF">2026-05-19T07:18:00Z</dcterms:modified>
</cp:coreProperties>
</file>