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3E" w:rsidRDefault="00AC24B5" w:rsidP="00CA363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63E"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  <w:t>Обґрунтування технічних, якісний характеристик та очікуваної</w:t>
      </w:r>
    </w:p>
    <w:p w:rsidR="00CA363E" w:rsidRDefault="00CA363E" w:rsidP="00CA363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  <w:t xml:space="preserve"> вартості закупівлі за предметом: «</w:t>
      </w:r>
      <w:r w:rsidRPr="008C509F">
        <w:rPr>
          <w:rFonts w:ascii="Times New Roman" w:hAnsi="Times New Roman" w:cs="Times New Roman"/>
          <w:b/>
          <w:color w:val="2A2928"/>
          <w:sz w:val="28"/>
          <w:szCs w:val="28"/>
          <w:lang w:eastAsia="uk-UA"/>
        </w:rPr>
        <w:t>Папір офісний А4,  фотопапір глянцевий А4,</w:t>
      </w:r>
      <w:r>
        <w:rPr>
          <w:rFonts w:ascii="Times New Roman" w:hAnsi="Times New Roman" w:cs="Times New Roman"/>
          <w:b/>
          <w:color w:val="2A2928"/>
          <w:sz w:val="28"/>
          <w:szCs w:val="28"/>
          <w:lang w:eastAsia="uk-UA"/>
        </w:rPr>
        <w:t xml:space="preserve"> </w:t>
      </w:r>
      <w:r w:rsidRPr="008C509F">
        <w:rPr>
          <w:rFonts w:ascii="Times New Roman" w:hAnsi="Times New Roman" w:cs="Times New Roman"/>
          <w:b/>
          <w:color w:val="2A2928"/>
          <w:sz w:val="28"/>
          <w:szCs w:val="28"/>
          <w:lang w:eastAsia="uk-UA"/>
        </w:rPr>
        <w:t>фотопапір матовий А4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</w:p>
    <w:p w:rsidR="00CA363E" w:rsidRDefault="00CA363E" w:rsidP="00CA363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код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uk-UA"/>
        </w:rPr>
        <w:t>ДК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uk-UA"/>
        </w:rPr>
        <w:t xml:space="preserve"> 021:2015  92400000-5 Послуги інформаційних агентств</w:t>
      </w:r>
    </w:p>
    <w:p w:rsidR="00CA363E" w:rsidRDefault="00CA363E" w:rsidP="00CA3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:rsidR="00CA363E" w:rsidRPr="00481DC0" w:rsidRDefault="00CA363E" w:rsidP="00CA363E">
      <w:pPr>
        <w:ind w:left="-142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Ідентифікатор закупівлі  в електронній системі: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C0" w:rsidRPr="00481DC0">
        <w:rPr>
          <w:sz w:val="24"/>
          <w:szCs w:val="24"/>
        </w:rPr>
        <w:t>UA-2024-04-29-008076-a </w:t>
      </w:r>
      <w:r w:rsidRPr="00481DC0">
        <w:rPr>
          <w:sz w:val="24"/>
          <w:szCs w:val="24"/>
        </w:rPr>
        <w:t xml:space="preserve"> </w:t>
      </w:r>
    </w:p>
    <w:p w:rsidR="00CA363E" w:rsidRDefault="00CA363E" w:rsidP="00CA36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>
        <w:rPr>
          <w:rFonts w:ascii="Times New Roman" w:hAnsi="Times New Roman" w:cs="Times New Roman"/>
          <w:sz w:val="24"/>
          <w:szCs w:val="24"/>
        </w:rPr>
        <w:t>відкриті торги з особливостями.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63E" w:rsidRDefault="00CA363E" w:rsidP="00CA363E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Очікуваня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вартість: </w:t>
      </w:r>
      <w:r>
        <w:rPr>
          <w:rFonts w:ascii="Times New Roman" w:hAnsi="Times New Roman" w:cs="Times New Roman"/>
          <w:sz w:val="24"/>
          <w:szCs w:val="24"/>
        </w:rPr>
        <w:t>204333,00 грн.</w:t>
      </w:r>
    </w:p>
    <w:p w:rsidR="005B5591" w:rsidRDefault="005B5591" w:rsidP="00D77B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DF" w:rsidRPr="00CA363E" w:rsidRDefault="006C79DF" w:rsidP="00CA363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1.Обгрунтування технічних та якісних характеристик предмета закупівлі:</w:t>
      </w:r>
    </w:p>
    <w:p w:rsidR="00481DC0" w:rsidRDefault="00E17AC5" w:rsidP="00CA363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A363E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="006C79DF" w:rsidRPr="00CA363E">
        <w:rPr>
          <w:rFonts w:ascii="Times New Roman" w:hAnsi="Times New Roman" w:cs="Times New Roman"/>
          <w:color w:val="000000"/>
          <w:sz w:val="27"/>
          <w:szCs w:val="27"/>
        </w:rPr>
        <w:t>гідно з потребами установи передбачена закупівля</w:t>
      </w:r>
      <w:r w:rsidR="00CA363E"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32AD4" w:rsidRPr="00CA363E">
        <w:rPr>
          <w:rFonts w:ascii="Times New Roman" w:hAnsi="Times New Roman" w:cs="Times New Roman"/>
          <w:color w:val="000000"/>
          <w:sz w:val="27"/>
          <w:szCs w:val="27"/>
        </w:rPr>
        <w:t>паперу офісного А4</w:t>
      </w:r>
      <w:r w:rsidR="007F160E"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6C79DF" w:rsidRPr="00CA363E">
        <w:rPr>
          <w:rFonts w:ascii="Times New Roman" w:hAnsi="Times New Roman" w:cs="Times New Roman"/>
          <w:color w:val="000000"/>
          <w:sz w:val="27"/>
          <w:szCs w:val="27"/>
        </w:rPr>
        <w:t>фотопаперу глянц</w:t>
      </w:r>
      <w:r w:rsidR="00532AD4" w:rsidRPr="00CA363E">
        <w:rPr>
          <w:rFonts w:ascii="Times New Roman" w:hAnsi="Times New Roman" w:cs="Times New Roman"/>
          <w:color w:val="000000"/>
          <w:sz w:val="27"/>
          <w:szCs w:val="27"/>
        </w:rPr>
        <w:t>евого А4, фотопаперу матового А4</w:t>
      </w:r>
      <w:r w:rsidR="00481DC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C79DF" w:rsidRPr="00CA363E" w:rsidRDefault="00284AC0" w:rsidP="00CA363E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A363E">
        <w:rPr>
          <w:rFonts w:ascii="Times New Roman" w:hAnsi="Times New Roman" w:cs="Times New Roman"/>
          <w:color w:val="000000"/>
          <w:sz w:val="27"/>
          <w:szCs w:val="27"/>
        </w:rPr>
        <w:t>Технічні та якісні характеристики предмету закупівлі визначено з урахуванням технічних та якісних вимог, передбачених діючим законодавством України,</w:t>
      </w:r>
      <w:r w:rsidR="00272A78"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з урахуванням реальних потреб установи, </w:t>
      </w:r>
      <w:r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а також типових вимог до товару, що склалися на ринку даного виду продукції.</w:t>
      </w:r>
    </w:p>
    <w:p w:rsidR="00E17AC5" w:rsidRPr="00CA363E" w:rsidRDefault="00E17AC5" w:rsidP="00E17AC5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A363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. </w:t>
      </w:r>
      <w:proofErr w:type="spellStart"/>
      <w:r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Обгрунтування</w:t>
      </w:r>
      <w:proofErr w:type="spellEnd"/>
      <w:r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розміру бюджетного призначення:</w:t>
      </w:r>
      <w:r w:rsidR="00CA363E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розмір бюджетного призначення </w:t>
      </w:r>
      <w:r w:rsidR="00A04558" w:rsidRPr="00CA363E">
        <w:rPr>
          <w:rFonts w:ascii="Times New Roman" w:hAnsi="Times New Roman" w:cs="Times New Roman"/>
          <w:color w:val="000000"/>
          <w:sz w:val="27"/>
          <w:szCs w:val="27"/>
        </w:rPr>
        <w:t>визначено бюджетом Переяславської міської територіальної громади</w:t>
      </w:r>
      <w:r w:rsidR="00532AD4"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на 2024</w:t>
      </w:r>
      <w:r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рік за КПКВК 0210160</w:t>
      </w:r>
      <w:r w:rsidR="005706C1" w:rsidRPr="00CA363E">
        <w:rPr>
          <w:rFonts w:ascii="Times New Roman" w:hAnsi="Times New Roman" w:cs="Times New Roman"/>
          <w:color w:val="000000"/>
          <w:sz w:val="27"/>
          <w:szCs w:val="27"/>
        </w:rPr>
        <w:t xml:space="preserve"> «Керівництво і управління у відповідній сфері у містах (місті Києві), селищах, селах, територіальних громадах»</w:t>
      </w:r>
    </w:p>
    <w:p w:rsidR="00A04558" w:rsidRPr="00CA363E" w:rsidRDefault="00A04558" w:rsidP="00E17AC5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CA363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.Очікувана  вартість предмета закупівлі:</w:t>
      </w:r>
      <w:r w:rsidR="00964A3C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204333</w:t>
      </w:r>
      <w:r w:rsidR="00D34BD2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,</w:t>
      </w:r>
      <w:r w:rsidR="00DC6EC7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00 грн. (двіс</w:t>
      </w:r>
      <w:r w:rsidR="00532AD4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ті</w:t>
      </w:r>
      <w:r w:rsidR="00964A3C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чотири </w:t>
      </w:r>
      <w:r w:rsidR="00532AD4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тисяч</w:t>
      </w:r>
      <w:r w:rsidR="00964A3C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і триста тридцять три</w:t>
      </w:r>
      <w:bookmarkStart w:id="0" w:name="_GoBack"/>
      <w:bookmarkEnd w:id="0"/>
      <w:r w:rsidR="00AF48D2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грн</w:t>
      </w:r>
      <w:r w:rsidR="00DC6EC7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>.</w:t>
      </w:r>
      <w:r w:rsidR="00AF48D2" w:rsidRPr="00CA363E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00 коп.)</w:t>
      </w:r>
    </w:p>
    <w:p w:rsidR="007728A7" w:rsidRPr="00CA363E" w:rsidRDefault="00AF48D2" w:rsidP="007728A7">
      <w:pPr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 xml:space="preserve">     Розрахунок очікуваної вартості предмета закупівлі здійснено на підставі середньої ціни на ринку, шляхом моніторингу ринкових цін на аналогічний товар </w:t>
      </w:r>
      <w:r w:rsidR="00590965" w:rsidRPr="00CA363E">
        <w:rPr>
          <w:rFonts w:ascii="Times New Roman" w:hAnsi="Times New Roman" w:cs="Times New Roman"/>
          <w:sz w:val="27"/>
          <w:szCs w:val="27"/>
        </w:rPr>
        <w:t>та обумовлено статистичним аналізом загальнодоступної інформації про ціну предмета за</w:t>
      </w:r>
      <w:r w:rsidR="00E22822" w:rsidRPr="00CA363E">
        <w:rPr>
          <w:rFonts w:ascii="Times New Roman" w:hAnsi="Times New Roman" w:cs="Times New Roman"/>
          <w:sz w:val="27"/>
          <w:szCs w:val="27"/>
        </w:rPr>
        <w:t xml:space="preserve">купівлі на підставі затвердженого </w:t>
      </w:r>
      <w:r w:rsidR="00590965" w:rsidRPr="00CA363E">
        <w:rPr>
          <w:rFonts w:ascii="Times New Roman" w:hAnsi="Times New Roman" w:cs="Times New Roman"/>
          <w:sz w:val="27"/>
          <w:szCs w:val="27"/>
        </w:rPr>
        <w:t xml:space="preserve"> центральним органом виконавчої</w:t>
      </w:r>
      <w:r w:rsidR="00E22822" w:rsidRPr="00CA363E">
        <w:rPr>
          <w:rFonts w:ascii="Times New Roman" w:hAnsi="Times New Roman" w:cs="Times New Roman"/>
          <w:sz w:val="27"/>
          <w:szCs w:val="27"/>
        </w:rPr>
        <w:t>влади інструменту, що реалізує державну політи</w:t>
      </w:r>
      <w:r w:rsidR="00E27629" w:rsidRPr="00CA363E">
        <w:rPr>
          <w:rFonts w:ascii="Times New Roman" w:hAnsi="Times New Roman" w:cs="Times New Roman"/>
          <w:sz w:val="27"/>
          <w:szCs w:val="27"/>
        </w:rPr>
        <w:t>ку у сфері публічних закупівель;</w:t>
      </w:r>
      <w:r w:rsidR="00E22822" w:rsidRPr="00CA363E">
        <w:rPr>
          <w:rFonts w:ascii="Times New Roman" w:hAnsi="Times New Roman" w:cs="Times New Roman"/>
          <w:sz w:val="27"/>
          <w:szCs w:val="27"/>
        </w:rPr>
        <w:t xml:space="preserve"> примірної методики визначення очікуваної вартості предмета закупівлі, а саме: згідно з пунктом  1 розділу ІІІ наказу Міністерства розвитку економіки, торгівлі та сільського господарства України від 18.02.2020 №275 . </w:t>
      </w:r>
    </w:p>
    <w:p w:rsidR="00284AC0" w:rsidRPr="00CA363E" w:rsidRDefault="00284AC0" w:rsidP="007728A7">
      <w:pPr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 xml:space="preserve">Очікувана вартість за одиницю визначалась як середньоарифметичне значення масиву отриманих даних за формулою: 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Цод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>. = (Ц1+…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+Цк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>)/К, де:</w:t>
      </w:r>
    </w:p>
    <w:p w:rsidR="00284AC0" w:rsidRPr="00CA363E" w:rsidRDefault="00284AC0" w:rsidP="00284A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A363E">
        <w:rPr>
          <w:rFonts w:ascii="Times New Roman" w:hAnsi="Times New Roman" w:cs="Times New Roman"/>
          <w:sz w:val="27"/>
          <w:szCs w:val="27"/>
        </w:rPr>
        <w:t>Цод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–очікувана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 xml:space="preserve"> ціна за одиницю;</w:t>
      </w:r>
    </w:p>
    <w:p w:rsidR="00284AC0" w:rsidRPr="00CA363E" w:rsidRDefault="00284AC0" w:rsidP="00284A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 xml:space="preserve">Ц1, 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Цк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–ціни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>, отримані  в елект</w:t>
      </w:r>
      <w:r w:rsidR="005B5591" w:rsidRPr="00CA363E">
        <w:rPr>
          <w:rFonts w:ascii="Times New Roman" w:hAnsi="Times New Roman" w:cs="Times New Roman"/>
          <w:sz w:val="27"/>
          <w:szCs w:val="27"/>
        </w:rPr>
        <w:t xml:space="preserve">ронній системі </w:t>
      </w:r>
      <w:proofErr w:type="spellStart"/>
      <w:r w:rsidR="005B5591" w:rsidRPr="00CA363E">
        <w:rPr>
          <w:rFonts w:ascii="Times New Roman" w:hAnsi="Times New Roman" w:cs="Times New Roman"/>
          <w:sz w:val="27"/>
          <w:szCs w:val="27"/>
        </w:rPr>
        <w:t>закупівельПрозо</w:t>
      </w:r>
      <w:r w:rsidRPr="00CA363E">
        <w:rPr>
          <w:rFonts w:ascii="Times New Roman" w:hAnsi="Times New Roman" w:cs="Times New Roman"/>
          <w:sz w:val="27"/>
          <w:szCs w:val="27"/>
        </w:rPr>
        <w:t>р</w:t>
      </w:r>
      <w:r w:rsidR="00AD41EE" w:rsidRPr="00CA363E">
        <w:rPr>
          <w:rFonts w:ascii="Times New Roman" w:hAnsi="Times New Roman" w:cs="Times New Roman"/>
          <w:sz w:val="27"/>
          <w:szCs w:val="27"/>
        </w:rPr>
        <w:t>р</w:t>
      </w:r>
      <w:r w:rsidRPr="00CA363E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A363E">
        <w:rPr>
          <w:rFonts w:ascii="Times New Roman" w:hAnsi="Times New Roman" w:cs="Times New Roman"/>
          <w:sz w:val="27"/>
          <w:szCs w:val="27"/>
        </w:rPr>
        <w:t>Маркет</w:t>
      </w:r>
      <w:proofErr w:type="spellEnd"/>
      <w:r w:rsidRPr="00CA363E">
        <w:rPr>
          <w:rFonts w:ascii="Times New Roman" w:hAnsi="Times New Roman" w:cs="Times New Roman"/>
          <w:sz w:val="27"/>
          <w:szCs w:val="27"/>
        </w:rPr>
        <w:t>;</w:t>
      </w:r>
    </w:p>
    <w:p w:rsidR="00284AC0" w:rsidRPr="00CA363E" w:rsidRDefault="00284AC0" w:rsidP="00284A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К – кількість цін, отриманих в елект</w:t>
      </w:r>
      <w:r w:rsidR="005B5591" w:rsidRPr="00CA363E">
        <w:rPr>
          <w:rFonts w:ascii="Times New Roman" w:hAnsi="Times New Roman" w:cs="Times New Roman"/>
          <w:sz w:val="27"/>
          <w:szCs w:val="27"/>
        </w:rPr>
        <w:t>ронній системі закупівель Прозо</w:t>
      </w:r>
      <w:r w:rsidRPr="00CA363E">
        <w:rPr>
          <w:rFonts w:ascii="Times New Roman" w:hAnsi="Times New Roman" w:cs="Times New Roman"/>
          <w:sz w:val="27"/>
          <w:szCs w:val="27"/>
        </w:rPr>
        <w:t>ро</w:t>
      </w:r>
      <w:r w:rsidR="00AD41EE" w:rsidRPr="00CA363E">
        <w:rPr>
          <w:rFonts w:ascii="Times New Roman" w:hAnsi="Times New Roman" w:cs="Times New Roman"/>
          <w:sz w:val="27"/>
          <w:szCs w:val="27"/>
        </w:rPr>
        <w:t>, в мережі І</w:t>
      </w:r>
      <w:r w:rsidR="0091353A" w:rsidRPr="00CA363E">
        <w:rPr>
          <w:rFonts w:ascii="Times New Roman" w:hAnsi="Times New Roman" w:cs="Times New Roman"/>
          <w:sz w:val="27"/>
          <w:szCs w:val="27"/>
        </w:rPr>
        <w:t>нтернет</w:t>
      </w:r>
      <w:r w:rsidRPr="00CA363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1353A" w:rsidRPr="00CA363E" w:rsidRDefault="0097611D" w:rsidP="00284A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1.Папір офісний для друку А4, 500 листів у пачці:</w:t>
      </w:r>
    </w:p>
    <w:p w:rsidR="0097611D" w:rsidRPr="00CA363E" w:rsidRDefault="00E034D4" w:rsidP="0090374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lastRenderedPageBreak/>
        <w:t>(230+228+191+167+168)/5=197</w:t>
      </w:r>
    </w:p>
    <w:p w:rsidR="00EF1702" w:rsidRPr="00CA363E" w:rsidRDefault="00903749" w:rsidP="00284A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2</w:t>
      </w:r>
      <w:r w:rsidR="0097611D" w:rsidRPr="00CA363E">
        <w:rPr>
          <w:rFonts w:ascii="Times New Roman" w:hAnsi="Times New Roman" w:cs="Times New Roman"/>
          <w:sz w:val="27"/>
          <w:szCs w:val="27"/>
        </w:rPr>
        <w:t>.Фотопапір глянцевий А4, 10</w:t>
      </w:r>
      <w:r w:rsidR="00EF1702" w:rsidRPr="00CA363E">
        <w:rPr>
          <w:rFonts w:ascii="Times New Roman" w:hAnsi="Times New Roman" w:cs="Times New Roman"/>
          <w:sz w:val="27"/>
          <w:szCs w:val="27"/>
        </w:rPr>
        <w:t>0 листів у пачці:</w:t>
      </w:r>
    </w:p>
    <w:p w:rsidR="0097611D" w:rsidRPr="00CA363E" w:rsidRDefault="009071A7" w:rsidP="00E034D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(400+492+487+279+379)/5= 407</w:t>
      </w:r>
    </w:p>
    <w:p w:rsidR="0097611D" w:rsidRPr="00CA363E" w:rsidRDefault="00903749" w:rsidP="0097611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3</w:t>
      </w:r>
      <w:r w:rsidR="0097611D" w:rsidRPr="00CA363E">
        <w:rPr>
          <w:rFonts w:ascii="Times New Roman" w:hAnsi="Times New Roman" w:cs="Times New Roman"/>
          <w:sz w:val="27"/>
          <w:szCs w:val="27"/>
        </w:rPr>
        <w:t>.Фотопапір матовий А4, 100 листів у пачці:</w:t>
      </w:r>
    </w:p>
    <w:p w:rsidR="00CC3A96" w:rsidRPr="00CA363E" w:rsidRDefault="009071A7" w:rsidP="0090374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>(225+421+417+213+279)/5=311</w:t>
      </w:r>
    </w:p>
    <w:p w:rsidR="00284AC0" w:rsidRPr="00CA363E" w:rsidRDefault="00284AC0" w:rsidP="00272A7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363E">
        <w:rPr>
          <w:rFonts w:ascii="Times New Roman" w:hAnsi="Times New Roman" w:cs="Times New Roman"/>
          <w:sz w:val="27"/>
          <w:szCs w:val="27"/>
        </w:rPr>
        <w:t xml:space="preserve"> Обсяг закупівлі визначався відповідно до аналізу даних фактич</w:t>
      </w:r>
      <w:r w:rsidR="00272A78" w:rsidRPr="00CA363E">
        <w:rPr>
          <w:rFonts w:ascii="Times New Roman" w:hAnsi="Times New Roman" w:cs="Times New Roman"/>
          <w:sz w:val="27"/>
          <w:szCs w:val="27"/>
        </w:rPr>
        <w:t>ного споживання у  минулому році.</w:t>
      </w:r>
    </w:p>
    <w:p w:rsidR="005B5591" w:rsidRPr="00CA363E" w:rsidRDefault="005B5591" w:rsidP="00284AC0">
      <w:pPr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p w:rsidR="00ED4A72" w:rsidRPr="00CA363E" w:rsidRDefault="00ED4A72">
      <w:pPr>
        <w:rPr>
          <w:sz w:val="27"/>
          <w:szCs w:val="27"/>
        </w:rPr>
      </w:pPr>
    </w:p>
    <w:sectPr w:rsidR="00ED4A72" w:rsidRPr="00CA363E" w:rsidSect="005B559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C0"/>
    <w:rsid w:val="000C30AA"/>
    <w:rsid w:val="00157C40"/>
    <w:rsid w:val="001A30F7"/>
    <w:rsid w:val="001A4160"/>
    <w:rsid w:val="00272A78"/>
    <w:rsid w:val="00284AC0"/>
    <w:rsid w:val="00295866"/>
    <w:rsid w:val="002C0524"/>
    <w:rsid w:val="002C6C9D"/>
    <w:rsid w:val="00481DC0"/>
    <w:rsid w:val="00532AD4"/>
    <w:rsid w:val="005706C1"/>
    <w:rsid w:val="00590965"/>
    <w:rsid w:val="005B5591"/>
    <w:rsid w:val="006C79DF"/>
    <w:rsid w:val="007430D8"/>
    <w:rsid w:val="007728A7"/>
    <w:rsid w:val="007F160E"/>
    <w:rsid w:val="00812BCE"/>
    <w:rsid w:val="008D0BE3"/>
    <w:rsid w:val="008F698A"/>
    <w:rsid w:val="00903749"/>
    <w:rsid w:val="009071A7"/>
    <w:rsid w:val="0091353A"/>
    <w:rsid w:val="00964A3C"/>
    <w:rsid w:val="0097611D"/>
    <w:rsid w:val="00A04558"/>
    <w:rsid w:val="00AC24B5"/>
    <w:rsid w:val="00AD3993"/>
    <w:rsid w:val="00AD41EE"/>
    <w:rsid w:val="00AF48D2"/>
    <w:rsid w:val="00B604CC"/>
    <w:rsid w:val="00B94E7E"/>
    <w:rsid w:val="00BB5245"/>
    <w:rsid w:val="00BE395F"/>
    <w:rsid w:val="00C54D40"/>
    <w:rsid w:val="00CA363E"/>
    <w:rsid w:val="00CC3A96"/>
    <w:rsid w:val="00D341CF"/>
    <w:rsid w:val="00D34BD2"/>
    <w:rsid w:val="00D77B1D"/>
    <w:rsid w:val="00D913D0"/>
    <w:rsid w:val="00DA7A78"/>
    <w:rsid w:val="00DC6EC7"/>
    <w:rsid w:val="00DE2901"/>
    <w:rsid w:val="00E034D4"/>
    <w:rsid w:val="00E17AC5"/>
    <w:rsid w:val="00E22822"/>
    <w:rsid w:val="00E27629"/>
    <w:rsid w:val="00E9358B"/>
    <w:rsid w:val="00EA42D8"/>
    <w:rsid w:val="00ED4A72"/>
    <w:rsid w:val="00EF1702"/>
    <w:rsid w:val="00F40326"/>
    <w:rsid w:val="00FC50C9"/>
    <w:rsid w:val="00FD52F5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EC3C-E711-4883-968C-95DD4F9D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2024-04-29T07:00:00Z</cp:lastPrinted>
  <dcterms:created xsi:type="dcterms:W3CDTF">2022-02-15T11:48:00Z</dcterms:created>
  <dcterms:modified xsi:type="dcterms:W3CDTF">2024-05-06T06:39:00Z</dcterms:modified>
</cp:coreProperties>
</file>