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56" w:rsidRDefault="006D2909" w:rsidP="00042E03">
      <w:pPr>
        <w:pStyle w:val="a3"/>
        <w:shd w:val="clear" w:color="auto" w:fill="FFFFFF"/>
        <w:spacing w:before="0" w:after="0"/>
        <w:jc w:val="center"/>
        <w:textAlignment w:val="baseline"/>
        <w:rPr>
          <w:rStyle w:val="a4"/>
          <w:rFonts w:ascii="Arial" w:hAnsi="Arial" w:cs="Arial"/>
          <w:color w:val="444444"/>
          <w:sz w:val="32"/>
          <w:szCs w:val="32"/>
          <w:bdr w:val="none" w:sz="0" w:space="0" w:color="auto" w:frame="1"/>
        </w:rPr>
      </w:pPr>
      <w:r>
        <w:rPr>
          <w:rStyle w:val="a4"/>
          <w:rFonts w:ascii="Arial" w:hAnsi="Arial" w:cs="Arial"/>
          <w:color w:val="444444"/>
          <w:sz w:val="32"/>
          <w:szCs w:val="32"/>
          <w:bdr w:val="none" w:sz="0" w:space="0" w:color="auto" w:frame="1"/>
        </w:rPr>
        <w:t xml:space="preserve">  </w:t>
      </w:r>
    </w:p>
    <w:p w:rsidR="00F9547E" w:rsidRDefault="00042E03" w:rsidP="00075CEC">
      <w:pPr>
        <w:pStyle w:val="a3"/>
        <w:shd w:val="clear" w:color="auto" w:fill="FFFFFF"/>
        <w:spacing w:before="0" w:beforeAutospacing="0" w:after="0" w:afterAutospacing="0"/>
        <w:jc w:val="center"/>
        <w:textAlignment w:val="baseline"/>
        <w:rPr>
          <w:rStyle w:val="a4"/>
          <w:rFonts w:ascii="Arial" w:hAnsi="Arial" w:cs="Arial"/>
          <w:color w:val="444444"/>
          <w:sz w:val="32"/>
          <w:szCs w:val="32"/>
          <w:bdr w:val="none" w:sz="0" w:space="0" w:color="auto" w:frame="1"/>
        </w:rPr>
      </w:pPr>
      <w:r w:rsidRPr="00042E03">
        <w:rPr>
          <w:rStyle w:val="a4"/>
          <w:rFonts w:ascii="Arial" w:hAnsi="Arial" w:cs="Arial"/>
          <w:color w:val="444444"/>
          <w:sz w:val="32"/>
          <w:szCs w:val="32"/>
          <w:bdr w:val="none" w:sz="0" w:space="0" w:color="auto" w:frame="1"/>
        </w:rPr>
        <w:t>Шановні </w:t>
      </w:r>
      <w:r w:rsidR="00001422">
        <w:rPr>
          <w:rStyle w:val="a4"/>
          <w:rFonts w:ascii="Arial" w:hAnsi="Arial" w:cs="Arial"/>
          <w:color w:val="444444"/>
          <w:sz w:val="32"/>
          <w:szCs w:val="32"/>
          <w:bdr w:val="none" w:sz="0" w:space="0" w:color="auto" w:frame="1"/>
        </w:rPr>
        <w:t>співвласники багатоквартирн</w:t>
      </w:r>
      <w:r w:rsidR="00D90449">
        <w:rPr>
          <w:rStyle w:val="a4"/>
          <w:rFonts w:ascii="Arial" w:hAnsi="Arial" w:cs="Arial"/>
          <w:color w:val="444444"/>
          <w:sz w:val="32"/>
          <w:szCs w:val="32"/>
          <w:bdr w:val="none" w:sz="0" w:space="0" w:color="auto" w:frame="1"/>
        </w:rPr>
        <w:t>их</w:t>
      </w:r>
      <w:r w:rsidR="00001422">
        <w:rPr>
          <w:rStyle w:val="a4"/>
          <w:rFonts w:ascii="Arial" w:hAnsi="Arial" w:cs="Arial"/>
          <w:color w:val="444444"/>
          <w:sz w:val="32"/>
          <w:szCs w:val="32"/>
          <w:bdr w:val="none" w:sz="0" w:space="0" w:color="auto" w:frame="1"/>
        </w:rPr>
        <w:t xml:space="preserve"> будинк</w:t>
      </w:r>
      <w:r w:rsidR="00D90449">
        <w:rPr>
          <w:rStyle w:val="a4"/>
          <w:rFonts w:ascii="Arial" w:hAnsi="Arial" w:cs="Arial"/>
          <w:color w:val="444444"/>
          <w:sz w:val="32"/>
          <w:szCs w:val="32"/>
          <w:bdr w:val="none" w:sz="0" w:space="0" w:color="auto" w:frame="1"/>
        </w:rPr>
        <w:t>ів</w:t>
      </w:r>
      <w:r w:rsidR="00001422">
        <w:rPr>
          <w:rStyle w:val="a4"/>
          <w:rFonts w:ascii="Arial" w:hAnsi="Arial" w:cs="Arial"/>
          <w:color w:val="444444"/>
          <w:sz w:val="32"/>
          <w:szCs w:val="32"/>
          <w:bdr w:val="none" w:sz="0" w:space="0" w:color="auto" w:frame="1"/>
        </w:rPr>
        <w:t xml:space="preserve"> </w:t>
      </w:r>
    </w:p>
    <w:p w:rsidR="00075CEC" w:rsidRDefault="00075CEC" w:rsidP="00F9547E">
      <w:pPr>
        <w:pStyle w:val="a3"/>
        <w:shd w:val="clear" w:color="auto" w:fill="FFFFFF"/>
        <w:spacing w:before="0" w:beforeAutospacing="0" w:after="0" w:afterAutospacing="0"/>
        <w:jc w:val="center"/>
        <w:textAlignment w:val="baseline"/>
        <w:rPr>
          <w:rStyle w:val="a4"/>
          <w:rFonts w:ascii="Arial" w:hAnsi="Arial" w:cs="Arial"/>
          <w:color w:val="444444"/>
          <w:sz w:val="32"/>
          <w:szCs w:val="32"/>
          <w:bdr w:val="none" w:sz="0" w:space="0" w:color="auto" w:frame="1"/>
        </w:rPr>
      </w:pPr>
      <w:r>
        <w:rPr>
          <w:rStyle w:val="a4"/>
          <w:rFonts w:ascii="Arial" w:hAnsi="Arial" w:cs="Arial"/>
          <w:color w:val="444444"/>
          <w:sz w:val="32"/>
          <w:szCs w:val="32"/>
          <w:bdr w:val="none" w:sz="0" w:space="0" w:color="auto" w:frame="1"/>
        </w:rPr>
        <w:t xml:space="preserve">по вул. </w:t>
      </w:r>
      <w:r w:rsidR="00D90449">
        <w:rPr>
          <w:rStyle w:val="a4"/>
          <w:rFonts w:ascii="Arial" w:hAnsi="Arial" w:cs="Arial"/>
          <w:color w:val="444444"/>
          <w:sz w:val="32"/>
          <w:szCs w:val="32"/>
          <w:bdr w:val="none" w:sz="0" w:space="0" w:color="auto" w:frame="1"/>
        </w:rPr>
        <w:t xml:space="preserve"> Грушевського, 49, 51, 53, 55, 57</w:t>
      </w:r>
    </w:p>
    <w:p w:rsidR="00075CEC" w:rsidRDefault="00D90449" w:rsidP="00D90449">
      <w:pPr>
        <w:pStyle w:val="a3"/>
        <w:shd w:val="clear" w:color="auto" w:fill="FFFFFF"/>
        <w:tabs>
          <w:tab w:val="left" w:pos="2985"/>
        </w:tabs>
        <w:spacing w:before="0" w:beforeAutospacing="0" w:after="0" w:afterAutospacing="0"/>
        <w:textAlignment w:val="baseline"/>
        <w:rPr>
          <w:rFonts w:ascii="Arial" w:hAnsi="Arial" w:cs="Arial"/>
          <w:b/>
          <w:bCs/>
          <w:color w:val="444444"/>
          <w:sz w:val="32"/>
          <w:szCs w:val="32"/>
          <w:bdr w:val="none" w:sz="0" w:space="0" w:color="auto" w:frame="1"/>
        </w:rPr>
      </w:pPr>
      <w:r>
        <w:rPr>
          <w:rFonts w:ascii="Arial" w:hAnsi="Arial" w:cs="Arial"/>
          <w:b/>
          <w:bCs/>
          <w:color w:val="444444"/>
          <w:sz w:val="32"/>
          <w:szCs w:val="32"/>
          <w:bdr w:val="none" w:sz="0" w:space="0" w:color="auto" w:frame="1"/>
        </w:rPr>
        <w:tab/>
        <w:t>Набережна, 10,12,14,16</w:t>
      </w:r>
    </w:p>
    <w:p w:rsidR="00D90449" w:rsidRDefault="00D90449" w:rsidP="00D90449">
      <w:pPr>
        <w:pStyle w:val="a3"/>
        <w:shd w:val="clear" w:color="auto" w:fill="FFFFFF"/>
        <w:tabs>
          <w:tab w:val="left" w:pos="2985"/>
        </w:tabs>
        <w:spacing w:before="0" w:beforeAutospacing="0" w:after="0" w:afterAutospacing="0"/>
        <w:textAlignment w:val="baseline"/>
        <w:rPr>
          <w:rFonts w:ascii="Arial" w:hAnsi="Arial" w:cs="Arial"/>
          <w:b/>
          <w:bCs/>
          <w:color w:val="444444"/>
          <w:sz w:val="32"/>
          <w:szCs w:val="32"/>
          <w:bdr w:val="none" w:sz="0" w:space="0" w:color="auto" w:frame="1"/>
        </w:rPr>
      </w:pPr>
      <w:r>
        <w:rPr>
          <w:rFonts w:ascii="Arial" w:hAnsi="Arial" w:cs="Arial"/>
          <w:b/>
          <w:bCs/>
          <w:color w:val="444444"/>
          <w:sz w:val="32"/>
          <w:szCs w:val="32"/>
          <w:bdr w:val="none" w:sz="0" w:space="0" w:color="auto" w:frame="1"/>
        </w:rPr>
        <w:tab/>
        <w:t>Пугачова, 4, 7, 9</w:t>
      </w:r>
    </w:p>
    <w:p w:rsidR="00D90449" w:rsidRDefault="00D90449" w:rsidP="00D90449">
      <w:pPr>
        <w:pStyle w:val="a3"/>
        <w:shd w:val="clear" w:color="auto" w:fill="FFFFFF"/>
        <w:tabs>
          <w:tab w:val="left" w:pos="2985"/>
        </w:tabs>
        <w:spacing w:before="0" w:beforeAutospacing="0" w:after="0" w:afterAutospacing="0"/>
        <w:textAlignment w:val="baseline"/>
        <w:rPr>
          <w:rFonts w:ascii="Arial" w:hAnsi="Arial" w:cs="Arial"/>
          <w:b/>
          <w:bCs/>
          <w:color w:val="444444"/>
          <w:sz w:val="32"/>
          <w:szCs w:val="32"/>
          <w:bdr w:val="none" w:sz="0" w:space="0" w:color="auto" w:frame="1"/>
        </w:rPr>
      </w:pPr>
      <w:r>
        <w:rPr>
          <w:rFonts w:ascii="Arial" w:hAnsi="Arial" w:cs="Arial"/>
          <w:b/>
          <w:bCs/>
          <w:color w:val="444444"/>
          <w:sz w:val="32"/>
          <w:szCs w:val="32"/>
          <w:bdr w:val="none" w:sz="0" w:space="0" w:color="auto" w:frame="1"/>
        </w:rPr>
        <w:tab/>
        <w:t>Покровська, 42, 44, 45, 46, 47, 49</w:t>
      </w:r>
    </w:p>
    <w:p w:rsidR="00D90449" w:rsidRPr="00075CEC" w:rsidRDefault="00D90449" w:rsidP="00D90449">
      <w:pPr>
        <w:pStyle w:val="a3"/>
        <w:shd w:val="clear" w:color="auto" w:fill="FFFFFF"/>
        <w:tabs>
          <w:tab w:val="left" w:pos="2985"/>
        </w:tabs>
        <w:spacing w:before="0" w:beforeAutospacing="0" w:after="0" w:afterAutospacing="0"/>
        <w:textAlignment w:val="baseline"/>
        <w:rPr>
          <w:rFonts w:ascii="Arial" w:hAnsi="Arial" w:cs="Arial"/>
          <w:b/>
          <w:bCs/>
          <w:color w:val="444444"/>
          <w:sz w:val="32"/>
          <w:szCs w:val="32"/>
          <w:bdr w:val="none" w:sz="0" w:space="0" w:color="auto" w:frame="1"/>
        </w:rPr>
      </w:pPr>
    </w:p>
    <w:p w:rsidR="004A1C81" w:rsidRPr="00AC6CBC" w:rsidRDefault="00042E03" w:rsidP="004A1C81">
      <w:pPr>
        <w:pStyle w:val="a3"/>
        <w:keepLines/>
        <w:widowControl w:val="0"/>
        <w:shd w:val="clear" w:color="auto" w:fill="FFFFFF"/>
        <w:ind w:firstLine="567"/>
        <w:contextualSpacing/>
        <w:textAlignment w:val="baseline"/>
        <w:rPr>
          <w:color w:val="444444"/>
          <w:sz w:val="28"/>
          <w:szCs w:val="28"/>
        </w:rPr>
      </w:pPr>
      <w:proofErr w:type="spellStart"/>
      <w:r w:rsidRPr="00042E03">
        <w:rPr>
          <w:color w:val="444444"/>
          <w:sz w:val="28"/>
          <w:szCs w:val="28"/>
        </w:rPr>
        <w:t>КП</w:t>
      </w:r>
      <w:proofErr w:type="spellEnd"/>
      <w:r w:rsidRPr="00042E03">
        <w:rPr>
          <w:color w:val="444444"/>
          <w:sz w:val="28"/>
          <w:szCs w:val="28"/>
        </w:rPr>
        <w:t xml:space="preserve"> «УК «ВУЖКГ»</w:t>
      </w:r>
      <w:r w:rsidR="00001422">
        <w:rPr>
          <w:color w:val="444444"/>
          <w:sz w:val="28"/>
          <w:szCs w:val="28"/>
        </w:rPr>
        <w:t xml:space="preserve"> Переяславської міської ради»</w:t>
      </w:r>
      <w:r w:rsidRPr="00042E03">
        <w:rPr>
          <w:color w:val="444444"/>
          <w:sz w:val="28"/>
          <w:szCs w:val="28"/>
        </w:rPr>
        <w:t xml:space="preserve"> як управитель </w:t>
      </w:r>
      <w:r w:rsidR="00F9547E">
        <w:rPr>
          <w:color w:val="444444"/>
          <w:sz w:val="28"/>
          <w:szCs w:val="28"/>
        </w:rPr>
        <w:t xml:space="preserve">Вашого </w:t>
      </w:r>
      <w:r w:rsidRPr="00042E03">
        <w:rPr>
          <w:color w:val="444444"/>
          <w:sz w:val="28"/>
          <w:szCs w:val="28"/>
        </w:rPr>
        <w:t>багато</w:t>
      </w:r>
      <w:r w:rsidR="00A802B9">
        <w:rPr>
          <w:color w:val="444444"/>
          <w:sz w:val="28"/>
          <w:szCs w:val="28"/>
        </w:rPr>
        <w:t>квартирн</w:t>
      </w:r>
      <w:r w:rsidR="00F9547E">
        <w:rPr>
          <w:color w:val="444444"/>
          <w:sz w:val="28"/>
          <w:szCs w:val="28"/>
        </w:rPr>
        <w:t>ого</w:t>
      </w:r>
      <w:r w:rsidR="00A802B9">
        <w:rPr>
          <w:color w:val="444444"/>
          <w:sz w:val="28"/>
          <w:szCs w:val="28"/>
        </w:rPr>
        <w:t xml:space="preserve"> будинк</w:t>
      </w:r>
      <w:r w:rsidR="00F9547E">
        <w:rPr>
          <w:color w:val="444444"/>
          <w:sz w:val="28"/>
          <w:szCs w:val="28"/>
        </w:rPr>
        <w:t>у</w:t>
      </w:r>
      <w:r w:rsidR="00A802B9">
        <w:rPr>
          <w:color w:val="444444"/>
          <w:sz w:val="28"/>
          <w:szCs w:val="28"/>
        </w:rPr>
        <w:t xml:space="preserve"> інформує, що на виконання  п.8 Договору  </w:t>
      </w:r>
      <w:r w:rsidR="00F63DF2">
        <w:rPr>
          <w:color w:val="444444"/>
          <w:sz w:val="28"/>
          <w:szCs w:val="28"/>
        </w:rPr>
        <w:t xml:space="preserve"> </w:t>
      </w:r>
      <w:r w:rsidR="00A802B9">
        <w:rPr>
          <w:color w:val="444444"/>
          <w:sz w:val="28"/>
          <w:szCs w:val="28"/>
        </w:rPr>
        <w:t>«Про надання послуг з управління багатоквартирним будинком</w:t>
      </w:r>
      <w:r w:rsidR="004A1C81">
        <w:rPr>
          <w:color w:val="444444"/>
          <w:sz w:val="28"/>
          <w:szCs w:val="28"/>
        </w:rPr>
        <w:t>»</w:t>
      </w:r>
      <w:r w:rsidR="00A802B9">
        <w:rPr>
          <w:color w:val="444444"/>
          <w:sz w:val="28"/>
          <w:szCs w:val="28"/>
        </w:rPr>
        <w:t xml:space="preserve">, на вимогу </w:t>
      </w:r>
      <w:r w:rsidRPr="00042E03">
        <w:rPr>
          <w:color w:val="444444"/>
          <w:sz w:val="28"/>
          <w:szCs w:val="28"/>
        </w:rPr>
        <w:t xml:space="preserve">п. 19 </w:t>
      </w:r>
      <w:r w:rsidR="00F63DF2" w:rsidRPr="00042E03">
        <w:rPr>
          <w:color w:val="444444"/>
          <w:sz w:val="28"/>
          <w:szCs w:val="28"/>
        </w:rPr>
        <w:t>Постанов</w:t>
      </w:r>
      <w:r w:rsidR="00F63DF2">
        <w:rPr>
          <w:color w:val="444444"/>
          <w:sz w:val="28"/>
          <w:szCs w:val="28"/>
        </w:rPr>
        <w:t>и</w:t>
      </w:r>
      <w:r w:rsidR="00F63DF2" w:rsidRPr="00042E03">
        <w:rPr>
          <w:color w:val="444444"/>
          <w:sz w:val="28"/>
          <w:szCs w:val="28"/>
        </w:rPr>
        <w:t xml:space="preserve"> КМУ від 5 вересня 2018 р. № 712</w:t>
      </w:r>
      <w:r w:rsidR="00F63DF2">
        <w:rPr>
          <w:color w:val="444444"/>
          <w:sz w:val="28"/>
          <w:szCs w:val="28"/>
        </w:rPr>
        <w:t xml:space="preserve"> «</w:t>
      </w:r>
      <w:r w:rsidR="00F63DF2" w:rsidRPr="00F63DF2">
        <w:rPr>
          <w:bCs/>
          <w:color w:val="333333"/>
          <w:sz w:val="28"/>
          <w:szCs w:val="28"/>
          <w:shd w:val="clear" w:color="auto" w:fill="FFFFFF"/>
        </w:rPr>
        <w:t>Про затвердження Правил надання послуги з управління багатоквартирним будинком</w:t>
      </w:r>
      <w:r w:rsidR="00F63DF2">
        <w:rPr>
          <w:bCs/>
          <w:color w:val="333333"/>
          <w:sz w:val="28"/>
          <w:szCs w:val="28"/>
          <w:shd w:val="clear" w:color="auto" w:fill="FFFFFF"/>
        </w:rPr>
        <w:t>»</w:t>
      </w:r>
      <w:r w:rsidR="00A802B9">
        <w:rPr>
          <w:color w:val="444444"/>
          <w:sz w:val="28"/>
          <w:szCs w:val="28"/>
        </w:rPr>
        <w:t>,</w:t>
      </w:r>
      <w:r w:rsidRPr="00042E03">
        <w:rPr>
          <w:color w:val="444444"/>
          <w:sz w:val="28"/>
          <w:szCs w:val="28"/>
        </w:rPr>
        <w:t xml:space="preserve"> </w:t>
      </w:r>
      <w:r w:rsidR="00F63DF2">
        <w:rPr>
          <w:color w:val="444444"/>
          <w:sz w:val="28"/>
          <w:szCs w:val="28"/>
        </w:rPr>
        <w:t xml:space="preserve">та </w:t>
      </w:r>
      <w:r w:rsidRPr="00042E03">
        <w:rPr>
          <w:color w:val="444444"/>
          <w:sz w:val="28"/>
          <w:szCs w:val="28"/>
        </w:rPr>
        <w:t xml:space="preserve">ч.1 ст.5 </w:t>
      </w:r>
      <w:r w:rsidR="00A802B9" w:rsidRPr="00042E03">
        <w:rPr>
          <w:color w:val="444444"/>
          <w:sz w:val="28"/>
          <w:szCs w:val="28"/>
        </w:rPr>
        <w:t>Закон</w:t>
      </w:r>
      <w:r w:rsidR="00A802B9">
        <w:rPr>
          <w:color w:val="444444"/>
          <w:sz w:val="28"/>
          <w:szCs w:val="28"/>
        </w:rPr>
        <w:t>у</w:t>
      </w:r>
      <w:r w:rsidR="00A802B9" w:rsidRPr="00042E03">
        <w:rPr>
          <w:color w:val="444444"/>
          <w:sz w:val="28"/>
          <w:szCs w:val="28"/>
        </w:rPr>
        <w:t xml:space="preserve"> України «Про особливості здійснення права власності у багатоквартирному будинку»</w:t>
      </w:r>
      <w:r w:rsidR="004A1C81">
        <w:rPr>
          <w:color w:val="444444"/>
          <w:sz w:val="28"/>
          <w:szCs w:val="28"/>
        </w:rPr>
        <w:t xml:space="preserve"> інформує, що в результа</w:t>
      </w:r>
      <w:r w:rsidR="00A735C7">
        <w:rPr>
          <w:color w:val="444444"/>
          <w:sz w:val="28"/>
          <w:szCs w:val="28"/>
        </w:rPr>
        <w:t>ті планового обстеження будинк</w:t>
      </w:r>
      <w:r w:rsidR="00F9547E">
        <w:rPr>
          <w:color w:val="444444"/>
          <w:sz w:val="28"/>
          <w:szCs w:val="28"/>
        </w:rPr>
        <w:t>у</w:t>
      </w:r>
      <w:r w:rsidR="00A735C7">
        <w:rPr>
          <w:color w:val="444444"/>
          <w:sz w:val="28"/>
          <w:szCs w:val="28"/>
        </w:rPr>
        <w:t xml:space="preserve">, </w:t>
      </w:r>
      <w:r w:rsidR="004A1C81">
        <w:rPr>
          <w:color w:val="444444"/>
          <w:sz w:val="28"/>
          <w:szCs w:val="28"/>
        </w:rPr>
        <w:t xml:space="preserve"> комісія прийшла до висновку про необхідність </w:t>
      </w:r>
      <w:r w:rsidR="00A735C7">
        <w:rPr>
          <w:color w:val="444444"/>
          <w:sz w:val="28"/>
          <w:szCs w:val="28"/>
        </w:rPr>
        <w:t xml:space="preserve">повної заміни електропроводки по </w:t>
      </w:r>
      <w:r w:rsidR="00F9547E">
        <w:rPr>
          <w:color w:val="444444"/>
          <w:sz w:val="28"/>
          <w:szCs w:val="28"/>
        </w:rPr>
        <w:t>всьому</w:t>
      </w:r>
      <w:r w:rsidR="00A735C7">
        <w:rPr>
          <w:color w:val="444444"/>
          <w:sz w:val="28"/>
          <w:szCs w:val="28"/>
        </w:rPr>
        <w:t xml:space="preserve"> будинк</w:t>
      </w:r>
      <w:r w:rsidR="00F9547E">
        <w:rPr>
          <w:color w:val="444444"/>
          <w:sz w:val="28"/>
          <w:szCs w:val="28"/>
        </w:rPr>
        <w:t>у</w:t>
      </w:r>
      <w:r w:rsidR="00A735C7">
        <w:rPr>
          <w:color w:val="444444"/>
          <w:sz w:val="28"/>
          <w:szCs w:val="28"/>
        </w:rPr>
        <w:t xml:space="preserve">, в зв’язку з тим, що споживання електроенергії </w:t>
      </w:r>
      <w:r w:rsidR="00F9547E">
        <w:rPr>
          <w:color w:val="444444"/>
          <w:sz w:val="28"/>
          <w:szCs w:val="28"/>
        </w:rPr>
        <w:t>на будинок</w:t>
      </w:r>
      <w:r w:rsidR="00075CEC">
        <w:rPr>
          <w:color w:val="444444"/>
          <w:sz w:val="28"/>
          <w:szCs w:val="28"/>
        </w:rPr>
        <w:t xml:space="preserve"> </w:t>
      </w:r>
      <w:r w:rsidR="00A735C7">
        <w:rPr>
          <w:color w:val="444444"/>
          <w:sz w:val="28"/>
          <w:szCs w:val="28"/>
        </w:rPr>
        <w:t>не відповідає технічним можливостям наявної електромережі будинку</w:t>
      </w:r>
      <w:r w:rsidR="004A1C81" w:rsidRPr="00AC6CBC">
        <w:rPr>
          <w:color w:val="444444"/>
          <w:sz w:val="28"/>
          <w:szCs w:val="28"/>
        </w:rPr>
        <w:t xml:space="preserve">. </w:t>
      </w:r>
      <w:r w:rsidR="00A735C7" w:rsidRPr="00AC6CBC">
        <w:rPr>
          <w:color w:val="444444"/>
          <w:sz w:val="28"/>
          <w:szCs w:val="28"/>
        </w:rPr>
        <w:t xml:space="preserve"> </w:t>
      </w:r>
      <w:r w:rsidR="00AC6CBC" w:rsidRPr="00AC6CBC">
        <w:rPr>
          <w:color w:val="000000"/>
          <w:sz w:val="28"/>
          <w:szCs w:val="28"/>
          <w:shd w:val="clear" w:color="auto" w:fill="D8DDE7"/>
        </w:rPr>
        <w:t>Відповідно до р.2.15 п.2 Примірного переліку послуг з утримання будинків і споруд та прибудинкових територій та послуг з ремонту приміщень, будинків, споруд (наказ № 150 від 10.08.2004р) дані роботи відносяться до капітального ремонту.</w:t>
      </w:r>
    </w:p>
    <w:p w:rsidR="004A1C81" w:rsidRDefault="004A1C81" w:rsidP="00F63DF2">
      <w:pPr>
        <w:pStyle w:val="a3"/>
        <w:keepLines/>
        <w:widowControl w:val="0"/>
        <w:shd w:val="clear" w:color="auto" w:fill="FFFFFF"/>
        <w:ind w:firstLine="567"/>
        <w:contextualSpacing/>
        <w:textAlignment w:val="baseline"/>
        <w:rPr>
          <w:color w:val="444444"/>
          <w:sz w:val="28"/>
          <w:szCs w:val="28"/>
        </w:rPr>
      </w:pPr>
      <w:r w:rsidRPr="00042E03">
        <w:rPr>
          <w:color w:val="444444"/>
          <w:sz w:val="28"/>
          <w:szCs w:val="28"/>
        </w:rPr>
        <w:t> </w:t>
      </w:r>
      <w:r>
        <w:rPr>
          <w:color w:val="444444"/>
          <w:sz w:val="28"/>
          <w:szCs w:val="28"/>
        </w:rPr>
        <w:t>Оскільки, п</w:t>
      </w:r>
      <w:r w:rsidRPr="00042E03">
        <w:rPr>
          <w:color w:val="444444"/>
          <w:sz w:val="28"/>
          <w:szCs w:val="28"/>
        </w:rPr>
        <w:t>роведення капітального ремонту будинку та його фінансування є обов’язком співвласників багатоквартирного будинку (власників квартир та нежитлових приміщень у цьому будинку) з моменту набуття у власність квартир чи нежитлових приміщень шляхом приватизації</w:t>
      </w:r>
      <w:r>
        <w:rPr>
          <w:color w:val="444444"/>
          <w:sz w:val="28"/>
          <w:szCs w:val="28"/>
        </w:rPr>
        <w:t xml:space="preserve">, купівлі тощо, </w:t>
      </w:r>
      <w:r w:rsidR="00075CEC">
        <w:rPr>
          <w:color w:val="444444"/>
          <w:sz w:val="28"/>
          <w:szCs w:val="28"/>
        </w:rPr>
        <w:t xml:space="preserve">співвласникам будинку </w:t>
      </w:r>
      <w:r>
        <w:rPr>
          <w:color w:val="444444"/>
          <w:sz w:val="28"/>
          <w:szCs w:val="28"/>
        </w:rPr>
        <w:t xml:space="preserve"> необхідно прийняти рішення, шляхом проведення загальних зборів, про проведення капітального ремонту та визначення підрядника для виконання робіт з </w:t>
      </w:r>
      <w:r w:rsidR="00A31388">
        <w:rPr>
          <w:color w:val="444444"/>
          <w:sz w:val="28"/>
          <w:szCs w:val="28"/>
        </w:rPr>
        <w:t>заміни електромереж</w:t>
      </w:r>
      <w:r>
        <w:rPr>
          <w:color w:val="444444"/>
          <w:sz w:val="28"/>
          <w:szCs w:val="28"/>
        </w:rPr>
        <w:t>і будинку.</w:t>
      </w:r>
      <w:r w:rsidRPr="004A1C81">
        <w:rPr>
          <w:color w:val="444444"/>
          <w:sz w:val="28"/>
          <w:szCs w:val="28"/>
        </w:rPr>
        <w:t xml:space="preserve"> </w:t>
      </w:r>
    </w:p>
    <w:p w:rsidR="004A1C81" w:rsidRPr="00042E03" w:rsidRDefault="004A1C81" w:rsidP="004A1C81">
      <w:pPr>
        <w:pStyle w:val="a3"/>
        <w:keepLines/>
        <w:widowControl w:val="0"/>
        <w:shd w:val="clear" w:color="auto" w:fill="FFFFFF"/>
        <w:ind w:firstLine="567"/>
        <w:contextualSpacing/>
        <w:textAlignment w:val="baseline"/>
        <w:rPr>
          <w:color w:val="444444"/>
          <w:sz w:val="28"/>
          <w:szCs w:val="28"/>
        </w:rPr>
      </w:pPr>
      <w:r w:rsidRPr="00042E03">
        <w:rPr>
          <w:color w:val="444444"/>
          <w:sz w:val="28"/>
          <w:szCs w:val="28"/>
        </w:rPr>
        <w:t>Звертаємо увагу, що співвласники зобов’язані забезпечувати належне утримання та належний санітарний, протипожежний і технічний стан спільного м</w:t>
      </w:r>
      <w:r w:rsidR="00F63DF2">
        <w:rPr>
          <w:color w:val="444444"/>
          <w:sz w:val="28"/>
          <w:szCs w:val="28"/>
        </w:rPr>
        <w:t xml:space="preserve">айна багатоквартирного будинку, </w:t>
      </w:r>
      <w:r w:rsidRPr="00042E03">
        <w:rPr>
          <w:color w:val="444444"/>
          <w:sz w:val="28"/>
          <w:szCs w:val="28"/>
        </w:rPr>
        <w:t>кожен співвласник несе зобов’язання щодо належного утримання, експлуатації, реконструкції, реставрації, поточного й капітального ремонтів, технічного переоснащення спільного майна багатоквартирного будинку пропорційно до його частки співвласника (п. 5 ч. 2 ст. 10</w:t>
      </w:r>
      <w:r w:rsidR="00973356">
        <w:rPr>
          <w:color w:val="444444"/>
          <w:sz w:val="28"/>
          <w:szCs w:val="28"/>
        </w:rPr>
        <w:t>, ст. 7</w:t>
      </w:r>
      <w:r w:rsidRPr="00042E03">
        <w:rPr>
          <w:color w:val="444444"/>
          <w:sz w:val="28"/>
          <w:szCs w:val="28"/>
        </w:rPr>
        <w:t xml:space="preserve"> </w:t>
      </w:r>
      <w:r w:rsidR="00973356" w:rsidRPr="00042E03">
        <w:rPr>
          <w:color w:val="444444"/>
          <w:sz w:val="28"/>
          <w:szCs w:val="28"/>
        </w:rPr>
        <w:t>Закон</w:t>
      </w:r>
      <w:r w:rsidR="00973356">
        <w:rPr>
          <w:color w:val="444444"/>
          <w:sz w:val="28"/>
          <w:szCs w:val="28"/>
        </w:rPr>
        <w:t>у</w:t>
      </w:r>
      <w:r w:rsidR="00973356" w:rsidRPr="00042E03">
        <w:rPr>
          <w:color w:val="444444"/>
          <w:sz w:val="28"/>
          <w:szCs w:val="28"/>
        </w:rPr>
        <w:t xml:space="preserve"> України «Про особливості здійснення права власності у багатоквартирному будинку»</w:t>
      </w:r>
      <w:r w:rsidRPr="00042E03">
        <w:rPr>
          <w:color w:val="444444"/>
          <w:sz w:val="28"/>
          <w:szCs w:val="28"/>
        </w:rPr>
        <w:t>).</w:t>
      </w:r>
    </w:p>
    <w:p w:rsidR="004A1C81" w:rsidRPr="00042E03" w:rsidRDefault="004A1C81" w:rsidP="004A1C81">
      <w:pPr>
        <w:pStyle w:val="a3"/>
        <w:keepLines/>
        <w:widowControl w:val="0"/>
        <w:shd w:val="clear" w:color="auto" w:fill="FFFFFF"/>
        <w:contextualSpacing/>
        <w:textAlignment w:val="baseline"/>
        <w:rPr>
          <w:color w:val="444444"/>
          <w:sz w:val="28"/>
          <w:szCs w:val="28"/>
        </w:rPr>
      </w:pPr>
      <w:r w:rsidRPr="00042E03">
        <w:rPr>
          <w:color w:val="444444"/>
          <w:sz w:val="28"/>
          <w:szCs w:val="28"/>
        </w:rPr>
        <w:t>          Таким чином, в разі погіршення стану будинку внаслідок не проведення капітального ремонту його систем, відповідальність згідно із законом несуть саме співвласники багатоквартирного будинку, тому наголошуємо на необхідності термінового вирішення питання щодо</w:t>
      </w:r>
      <w:r w:rsidR="00F9547E" w:rsidRPr="00F9547E">
        <w:rPr>
          <w:color w:val="444444"/>
          <w:sz w:val="28"/>
          <w:szCs w:val="28"/>
        </w:rPr>
        <w:t xml:space="preserve"> </w:t>
      </w:r>
      <w:r w:rsidR="00F9547E">
        <w:rPr>
          <w:color w:val="444444"/>
          <w:sz w:val="28"/>
          <w:szCs w:val="28"/>
        </w:rPr>
        <w:t>заміни електромережі будинку</w:t>
      </w:r>
      <w:r w:rsidRPr="00042E03">
        <w:rPr>
          <w:color w:val="444444"/>
          <w:sz w:val="28"/>
          <w:szCs w:val="28"/>
        </w:rPr>
        <w:t>.</w:t>
      </w:r>
    </w:p>
    <w:p w:rsidR="004A1C81" w:rsidRPr="00042E03" w:rsidRDefault="004A1C81" w:rsidP="004A1C81">
      <w:pPr>
        <w:pStyle w:val="a3"/>
        <w:keepLines/>
        <w:widowControl w:val="0"/>
        <w:shd w:val="clear" w:color="auto" w:fill="FFFFFF"/>
        <w:contextualSpacing/>
        <w:textAlignment w:val="baseline"/>
        <w:rPr>
          <w:color w:val="444444"/>
          <w:sz w:val="28"/>
          <w:szCs w:val="28"/>
        </w:rPr>
      </w:pPr>
      <w:r w:rsidRPr="00042E03">
        <w:rPr>
          <w:color w:val="444444"/>
          <w:sz w:val="28"/>
          <w:szCs w:val="28"/>
        </w:rPr>
        <w:t xml:space="preserve">          Витрати на проведення капітального ремонту до кошторису витрат на утримання будинку та прибудинкової території не входять та </w:t>
      </w:r>
      <w:r w:rsidR="00075CEC">
        <w:rPr>
          <w:color w:val="444444"/>
          <w:sz w:val="28"/>
          <w:szCs w:val="28"/>
        </w:rPr>
        <w:t>в</w:t>
      </w:r>
      <w:r w:rsidRPr="00042E03">
        <w:rPr>
          <w:color w:val="444444"/>
          <w:sz w:val="28"/>
          <w:szCs w:val="28"/>
        </w:rPr>
        <w:t>ами не сплачуються.</w:t>
      </w:r>
    </w:p>
    <w:p w:rsidR="00042E03" w:rsidRPr="00042E03" w:rsidRDefault="00042E03" w:rsidP="00042E03">
      <w:pPr>
        <w:pStyle w:val="a3"/>
        <w:keepLines/>
        <w:widowControl w:val="0"/>
        <w:shd w:val="clear" w:color="auto" w:fill="FFFFFF"/>
        <w:contextualSpacing/>
        <w:textAlignment w:val="baseline"/>
        <w:rPr>
          <w:color w:val="444444"/>
          <w:sz w:val="28"/>
          <w:szCs w:val="28"/>
        </w:rPr>
      </w:pPr>
      <w:r w:rsidRPr="00042E03">
        <w:rPr>
          <w:color w:val="444444"/>
          <w:sz w:val="28"/>
          <w:szCs w:val="28"/>
        </w:rPr>
        <w:t>          </w:t>
      </w:r>
    </w:p>
    <w:p w:rsidR="00042E03" w:rsidRPr="00042E03" w:rsidRDefault="00042E03" w:rsidP="004A1C81">
      <w:pPr>
        <w:pStyle w:val="a3"/>
        <w:keepLines/>
        <w:widowControl w:val="0"/>
        <w:shd w:val="clear" w:color="auto" w:fill="FFFFFF"/>
        <w:contextualSpacing/>
        <w:textAlignment w:val="baseline"/>
        <w:rPr>
          <w:color w:val="444444"/>
          <w:sz w:val="28"/>
          <w:szCs w:val="28"/>
        </w:rPr>
      </w:pPr>
      <w:r w:rsidRPr="00042E03">
        <w:rPr>
          <w:color w:val="444444"/>
          <w:sz w:val="28"/>
          <w:szCs w:val="28"/>
        </w:rPr>
        <w:t>          </w:t>
      </w:r>
    </w:p>
    <w:p w:rsidR="00042E03" w:rsidRPr="003C1A94" w:rsidRDefault="00042E03" w:rsidP="00042E03">
      <w:pPr>
        <w:pStyle w:val="a3"/>
        <w:widowControl w:val="0"/>
        <w:shd w:val="clear" w:color="auto" w:fill="FFFFFF"/>
        <w:ind w:firstLine="709"/>
        <w:textAlignment w:val="baseline"/>
        <w:rPr>
          <w:b/>
          <w:color w:val="444444"/>
          <w:sz w:val="32"/>
          <w:szCs w:val="32"/>
        </w:rPr>
      </w:pPr>
      <w:r w:rsidRPr="003C1A94">
        <w:rPr>
          <w:rStyle w:val="a5"/>
          <w:b/>
          <w:color w:val="444444"/>
          <w:sz w:val="32"/>
          <w:szCs w:val="32"/>
          <w:bdr w:val="none" w:sz="0" w:space="0" w:color="auto" w:frame="1"/>
        </w:rPr>
        <w:t xml:space="preserve">Адміністрація </w:t>
      </w:r>
      <w:proofErr w:type="spellStart"/>
      <w:r w:rsidRPr="003C1A94">
        <w:rPr>
          <w:rStyle w:val="a5"/>
          <w:b/>
          <w:color w:val="444444"/>
          <w:sz w:val="32"/>
          <w:szCs w:val="32"/>
          <w:bdr w:val="none" w:sz="0" w:space="0" w:color="auto" w:frame="1"/>
        </w:rPr>
        <w:t>КП</w:t>
      </w:r>
      <w:proofErr w:type="spellEnd"/>
      <w:r w:rsidRPr="003C1A94">
        <w:rPr>
          <w:rStyle w:val="a5"/>
          <w:b/>
          <w:color w:val="444444"/>
          <w:sz w:val="32"/>
          <w:szCs w:val="32"/>
          <w:bdr w:val="none" w:sz="0" w:space="0" w:color="auto" w:frame="1"/>
        </w:rPr>
        <w:t xml:space="preserve"> «УК «ВУЖКГ»</w:t>
      </w:r>
    </w:p>
    <w:p w:rsidR="00CD69EB" w:rsidRDefault="00CD69EB"/>
    <w:p w:rsidR="00CD69EB" w:rsidRDefault="00CD69EB" w:rsidP="00CD69EB">
      <w:pPr>
        <w:pStyle w:val="a3"/>
        <w:shd w:val="clear" w:color="auto" w:fill="FFFFFF"/>
        <w:spacing w:before="0" w:beforeAutospacing="0" w:after="0" w:afterAutospacing="0"/>
        <w:jc w:val="center"/>
        <w:textAlignment w:val="baseline"/>
        <w:rPr>
          <w:rStyle w:val="a4"/>
          <w:rFonts w:ascii="Arial" w:hAnsi="Arial" w:cs="Arial"/>
          <w:color w:val="444444"/>
          <w:sz w:val="32"/>
          <w:szCs w:val="32"/>
          <w:bdr w:val="none" w:sz="0" w:space="0" w:color="auto" w:frame="1"/>
        </w:rPr>
      </w:pPr>
      <w:r>
        <w:tab/>
      </w:r>
      <w:r w:rsidRPr="00042E03">
        <w:rPr>
          <w:rStyle w:val="a4"/>
          <w:rFonts w:ascii="Arial" w:hAnsi="Arial" w:cs="Arial"/>
          <w:color w:val="444444"/>
          <w:sz w:val="32"/>
          <w:szCs w:val="32"/>
          <w:bdr w:val="none" w:sz="0" w:space="0" w:color="auto" w:frame="1"/>
        </w:rPr>
        <w:t>Шановні </w:t>
      </w:r>
      <w:r>
        <w:rPr>
          <w:rStyle w:val="a4"/>
          <w:rFonts w:ascii="Arial" w:hAnsi="Arial" w:cs="Arial"/>
          <w:color w:val="444444"/>
          <w:sz w:val="32"/>
          <w:szCs w:val="32"/>
          <w:bdr w:val="none" w:sz="0" w:space="0" w:color="auto" w:frame="1"/>
        </w:rPr>
        <w:t xml:space="preserve">співвласники багатоквартирних будинків </w:t>
      </w:r>
    </w:p>
    <w:p w:rsidR="00CD69EB" w:rsidRDefault="00CD69EB" w:rsidP="00CD69EB">
      <w:pPr>
        <w:pStyle w:val="a3"/>
        <w:shd w:val="clear" w:color="auto" w:fill="FFFFFF"/>
        <w:spacing w:before="0" w:beforeAutospacing="0" w:after="0" w:afterAutospacing="0"/>
        <w:jc w:val="center"/>
        <w:textAlignment w:val="baseline"/>
        <w:rPr>
          <w:rStyle w:val="a4"/>
          <w:rFonts w:ascii="Arial" w:hAnsi="Arial" w:cs="Arial"/>
          <w:color w:val="444444"/>
          <w:sz w:val="32"/>
          <w:szCs w:val="32"/>
          <w:bdr w:val="none" w:sz="0" w:space="0" w:color="auto" w:frame="1"/>
        </w:rPr>
      </w:pPr>
      <w:r>
        <w:rPr>
          <w:rStyle w:val="a4"/>
          <w:rFonts w:ascii="Arial" w:hAnsi="Arial" w:cs="Arial"/>
          <w:color w:val="444444"/>
          <w:sz w:val="32"/>
          <w:szCs w:val="32"/>
          <w:bdr w:val="none" w:sz="0" w:space="0" w:color="auto" w:frame="1"/>
        </w:rPr>
        <w:t>по вул. Покровська, 42, 44, 46, 47,49</w:t>
      </w:r>
      <w:r w:rsidRPr="00042E03">
        <w:rPr>
          <w:rStyle w:val="a4"/>
          <w:rFonts w:ascii="Arial" w:hAnsi="Arial" w:cs="Arial"/>
          <w:color w:val="444444"/>
          <w:sz w:val="32"/>
          <w:szCs w:val="32"/>
          <w:bdr w:val="none" w:sz="0" w:space="0" w:color="auto" w:frame="1"/>
        </w:rPr>
        <w:t> </w:t>
      </w:r>
    </w:p>
    <w:p w:rsidR="00CD69EB" w:rsidRPr="006B6F77" w:rsidRDefault="00CD69EB" w:rsidP="00CD69EB">
      <w:pPr>
        <w:pStyle w:val="a3"/>
        <w:shd w:val="clear" w:color="auto" w:fill="FFFFFF"/>
        <w:spacing w:before="0" w:beforeAutospacing="0" w:after="0" w:afterAutospacing="0"/>
        <w:jc w:val="center"/>
        <w:textAlignment w:val="baseline"/>
        <w:rPr>
          <w:rFonts w:ascii="Arial" w:hAnsi="Arial" w:cs="Arial"/>
          <w:b/>
          <w:color w:val="444444"/>
          <w:sz w:val="32"/>
          <w:szCs w:val="32"/>
        </w:rPr>
      </w:pPr>
      <w:r w:rsidRPr="006B6F77">
        <w:rPr>
          <w:rFonts w:ascii="Arial" w:hAnsi="Arial" w:cs="Arial"/>
          <w:b/>
          <w:color w:val="444444"/>
          <w:sz w:val="32"/>
          <w:szCs w:val="32"/>
        </w:rPr>
        <w:t>Б.Хмельницького, 33</w:t>
      </w:r>
    </w:p>
    <w:p w:rsidR="00CD69EB" w:rsidRDefault="00CD69EB" w:rsidP="00CD69EB">
      <w:pPr>
        <w:pStyle w:val="a3"/>
        <w:shd w:val="clear" w:color="auto" w:fill="FFFFFF"/>
        <w:spacing w:before="0" w:beforeAutospacing="0" w:after="0" w:afterAutospacing="0"/>
        <w:jc w:val="center"/>
        <w:textAlignment w:val="baseline"/>
        <w:rPr>
          <w:rFonts w:ascii="Arial" w:hAnsi="Arial" w:cs="Arial"/>
          <w:b/>
          <w:color w:val="444444"/>
          <w:sz w:val="32"/>
          <w:szCs w:val="32"/>
        </w:rPr>
      </w:pPr>
      <w:r w:rsidRPr="006B6F77">
        <w:rPr>
          <w:rFonts w:ascii="Arial" w:hAnsi="Arial" w:cs="Arial"/>
          <w:b/>
          <w:color w:val="444444"/>
          <w:sz w:val="32"/>
          <w:szCs w:val="32"/>
        </w:rPr>
        <w:t>І.Мазепи, 13/15</w:t>
      </w:r>
    </w:p>
    <w:p w:rsidR="00CD69EB" w:rsidRPr="006B6F77" w:rsidRDefault="00CD69EB" w:rsidP="00CD69EB">
      <w:pPr>
        <w:pStyle w:val="a3"/>
        <w:shd w:val="clear" w:color="auto" w:fill="FFFFFF"/>
        <w:spacing w:before="0" w:beforeAutospacing="0" w:after="0" w:afterAutospacing="0"/>
        <w:jc w:val="center"/>
        <w:textAlignment w:val="baseline"/>
        <w:rPr>
          <w:rFonts w:ascii="Arial" w:hAnsi="Arial" w:cs="Arial"/>
          <w:b/>
          <w:color w:val="444444"/>
          <w:sz w:val="32"/>
          <w:szCs w:val="32"/>
        </w:rPr>
      </w:pPr>
    </w:p>
    <w:p w:rsidR="00CD69EB" w:rsidRDefault="00CD69EB" w:rsidP="00CD69EB">
      <w:pPr>
        <w:pStyle w:val="a3"/>
        <w:keepLines/>
        <w:widowControl w:val="0"/>
        <w:shd w:val="clear" w:color="auto" w:fill="FFFFFF"/>
        <w:ind w:firstLine="567"/>
        <w:contextualSpacing/>
        <w:textAlignment w:val="baseline"/>
        <w:rPr>
          <w:color w:val="444444"/>
          <w:sz w:val="28"/>
          <w:szCs w:val="28"/>
        </w:rPr>
      </w:pPr>
      <w:proofErr w:type="spellStart"/>
      <w:r w:rsidRPr="00042E03">
        <w:rPr>
          <w:color w:val="444444"/>
          <w:sz w:val="28"/>
          <w:szCs w:val="28"/>
        </w:rPr>
        <w:t>КП</w:t>
      </w:r>
      <w:proofErr w:type="spellEnd"/>
      <w:r w:rsidRPr="00042E03">
        <w:rPr>
          <w:color w:val="444444"/>
          <w:sz w:val="28"/>
          <w:szCs w:val="28"/>
        </w:rPr>
        <w:t xml:space="preserve"> «УК «ВУЖКГ»</w:t>
      </w:r>
      <w:r>
        <w:rPr>
          <w:color w:val="444444"/>
          <w:sz w:val="28"/>
          <w:szCs w:val="28"/>
        </w:rPr>
        <w:t xml:space="preserve"> Переяславської міської ради»</w:t>
      </w:r>
      <w:r w:rsidRPr="00042E03">
        <w:rPr>
          <w:color w:val="444444"/>
          <w:sz w:val="28"/>
          <w:szCs w:val="28"/>
        </w:rPr>
        <w:t xml:space="preserve"> як управитель </w:t>
      </w:r>
      <w:r>
        <w:rPr>
          <w:color w:val="444444"/>
          <w:sz w:val="28"/>
          <w:szCs w:val="28"/>
        </w:rPr>
        <w:t>В</w:t>
      </w:r>
      <w:r w:rsidRPr="00042E03">
        <w:rPr>
          <w:color w:val="444444"/>
          <w:sz w:val="28"/>
          <w:szCs w:val="28"/>
        </w:rPr>
        <w:t>аш</w:t>
      </w:r>
      <w:r>
        <w:rPr>
          <w:color w:val="444444"/>
          <w:sz w:val="28"/>
          <w:szCs w:val="28"/>
        </w:rPr>
        <w:t>ого</w:t>
      </w:r>
      <w:r w:rsidRPr="00042E03">
        <w:rPr>
          <w:color w:val="444444"/>
          <w:sz w:val="28"/>
          <w:szCs w:val="28"/>
        </w:rPr>
        <w:t xml:space="preserve"> багато</w:t>
      </w:r>
      <w:r>
        <w:rPr>
          <w:color w:val="444444"/>
          <w:sz w:val="28"/>
          <w:szCs w:val="28"/>
        </w:rPr>
        <w:t xml:space="preserve">квартирного будинку інформує, що на виконання  п.8 Договору   «Про надання послуг з управління багатоквартирним будинком», на вимогу </w:t>
      </w:r>
      <w:r w:rsidRPr="00042E03">
        <w:rPr>
          <w:color w:val="444444"/>
          <w:sz w:val="28"/>
          <w:szCs w:val="28"/>
        </w:rPr>
        <w:t>п. 19 Постанов</w:t>
      </w:r>
      <w:r>
        <w:rPr>
          <w:color w:val="444444"/>
          <w:sz w:val="28"/>
          <w:szCs w:val="28"/>
        </w:rPr>
        <w:t>и</w:t>
      </w:r>
      <w:r w:rsidRPr="00042E03">
        <w:rPr>
          <w:color w:val="444444"/>
          <w:sz w:val="28"/>
          <w:szCs w:val="28"/>
        </w:rPr>
        <w:t xml:space="preserve"> КМУ від 5 вересня 2018 р. № 712</w:t>
      </w:r>
      <w:r>
        <w:rPr>
          <w:color w:val="444444"/>
          <w:sz w:val="28"/>
          <w:szCs w:val="28"/>
        </w:rPr>
        <w:t xml:space="preserve"> «</w:t>
      </w:r>
      <w:r w:rsidRPr="00F63DF2">
        <w:rPr>
          <w:bCs/>
          <w:color w:val="333333"/>
          <w:sz w:val="28"/>
          <w:szCs w:val="28"/>
          <w:shd w:val="clear" w:color="auto" w:fill="FFFFFF"/>
        </w:rPr>
        <w:t>Про затвердження Правил надання послуги з управління багатоквартирним будинком</w:t>
      </w:r>
      <w:r>
        <w:rPr>
          <w:bCs/>
          <w:color w:val="333333"/>
          <w:sz w:val="28"/>
          <w:szCs w:val="28"/>
          <w:shd w:val="clear" w:color="auto" w:fill="FFFFFF"/>
        </w:rPr>
        <w:t>»</w:t>
      </w:r>
      <w:r>
        <w:rPr>
          <w:color w:val="444444"/>
          <w:sz w:val="28"/>
          <w:szCs w:val="28"/>
        </w:rPr>
        <w:t>,</w:t>
      </w:r>
      <w:r w:rsidRPr="00042E03">
        <w:rPr>
          <w:color w:val="444444"/>
          <w:sz w:val="28"/>
          <w:szCs w:val="28"/>
        </w:rPr>
        <w:t xml:space="preserve"> </w:t>
      </w:r>
      <w:r>
        <w:rPr>
          <w:color w:val="444444"/>
          <w:sz w:val="28"/>
          <w:szCs w:val="28"/>
        </w:rPr>
        <w:t xml:space="preserve">та </w:t>
      </w:r>
      <w:r w:rsidRPr="00042E03">
        <w:rPr>
          <w:color w:val="444444"/>
          <w:sz w:val="28"/>
          <w:szCs w:val="28"/>
        </w:rPr>
        <w:t>ч.1 ст.5 Закон</w:t>
      </w:r>
      <w:r>
        <w:rPr>
          <w:color w:val="444444"/>
          <w:sz w:val="28"/>
          <w:szCs w:val="28"/>
        </w:rPr>
        <w:t>у</w:t>
      </w:r>
      <w:r w:rsidRPr="00042E03">
        <w:rPr>
          <w:color w:val="444444"/>
          <w:sz w:val="28"/>
          <w:szCs w:val="28"/>
        </w:rPr>
        <w:t xml:space="preserve"> України «Про особливості здійснення права власності у багатоквартирному будинку»</w:t>
      </w:r>
      <w:r>
        <w:rPr>
          <w:color w:val="444444"/>
          <w:sz w:val="28"/>
          <w:szCs w:val="28"/>
        </w:rPr>
        <w:t xml:space="preserve"> інформує, що в результаті планового обстеження будинку, комісія прийшла до висновку про необхідність проведення капітального ремонту покрівлі вашого будинку </w:t>
      </w:r>
    </w:p>
    <w:p w:rsidR="00CD69EB" w:rsidRDefault="00CD69EB" w:rsidP="00CD69EB">
      <w:pPr>
        <w:pStyle w:val="a3"/>
        <w:keepLines/>
        <w:widowControl w:val="0"/>
        <w:shd w:val="clear" w:color="auto" w:fill="FFFFFF"/>
        <w:ind w:firstLine="567"/>
        <w:contextualSpacing/>
        <w:textAlignment w:val="baseline"/>
        <w:rPr>
          <w:color w:val="444444"/>
          <w:sz w:val="28"/>
          <w:szCs w:val="28"/>
        </w:rPr>
      </w:pPr>
      <w:r w:rsidRPr="00042E03">
        <w:rPr>
          <w:color w:val="444444"/>
          <w:sz w:val="28"/>
          <w:szCs w:val="28"/>
        </w:rPr>
        <w:t> </w:t>
      </w:r>
      <w:r>
        <w:rPr>
          <w:color w:val="444444"/>
          <w:sz w:val="28"/>
          <w:szCs w:val="28"/>
        </w:rPr>
        <w:t>Оскільки, п</w:t>
      </w:r>
      <w:r w:rsidRPr="00042E03">
        <w:rPr>
          <w:color w:val="444444"/>
          <w:sz w:val="28"/>
          <w:szCs w:val="28"/>
        </w:rPr>
        <w:t>роведення капітального ремонту будинку та його фінансування є обов’язком співвласників багатоквартирного будинку (власників квартир та нежитлових приміщень у цьому будинку) з моменту набуття у власність квартир чи нежитлових приміщень шляхом приватизації</w:t>
      </w:r>
      <w:r>
        <w:rPr>
          <w:color w:val="444444"/>
          <w:sz w:val="28"/>
          <w:szCs w:val="28"/>
        </w:rPr>
        <w:t>, купівлі тощо, вам необхідно прийняти рішення, шляхом проведення загальних зборів, про проведення капітального ремонту та визначення підрядника для виконання робіт з капітального ремонту  покрівлі вашого будинку.</w:t>
      </w:r>
      <w:r w:rsidRPr="004A1C81">
        <w:rPr>
          <w:color w:val="444444"/>
          <w:sz w:val="28"/>
          <w:szCs w:val="28"/>
        </w:rPr>
        <w:t xml:space="preserve"> </w:t>
      </w:r>
    </w:p>
    <w:p w:rsidR="00CD69EB" w:rsidRPr="00042E03" w:rsidRDefault="00CD69EB" w:rsidP="00CD69EB">
      <w:pPr>
        <w:pStyle w:val="a3"/>
        <w:keepLines/>
        <w:widowControl w:val="0"/>
        <w:shd w:val="clear" w:color="auto" w:fill="FFFFFF"/>
        <w:ind w:firstLine="567"/>
        <w:contextualSpacing/>
        <w:textAlignment w:val="baseline"/>
        <w:rPr>
          <w:color w:val="444444"/>
          <w:sz w:val="28"/>
          <w:szCs w:val="28"/>
        </w:rPr>
      </w:pPr>
      <w:r w:rsidRPr="00042E03">
        <w:rPr>
          <w:color w:val="444444"/>
          <w:sz w:val="28"/>
          <w:szCs w:val="28"/>
        </w:rPr>
        <w:t>Звертаємо увагу, що співвласники зобов’язані забезпечувати належне утримання та належний санітарний, протипожежний і технічний стан спільного м</w:t>
      </w:r>
      <w:r>
        <w:rPr>
          <w:color w:val="444444"/>
          <w:sz w:val="28"/>
          <w:szCs w:val="28"/>
        </w:rPr>
        <w:t xml:space="preserve">айна багатоквартирного будинку, </w:t>
      </w:r>
      <w:r w:rsidRPr="00042E03">
        <w:rPr>
          <w:color w:val="444444"/>
          <w:sz w:val="28"/>
          <w:szCs w:val="28"/>
        </w:rPr>
        <w:t>кожен співвласник несе зобов’язання щодо належного утримання, експлуатації, реконструкції, реставрації, поточного й капітального ремонтів, технічного переоснащення спільного майна багатоквартирного будинку пропорційно до його частки співвласника (п. 5 ч. 2 ст. 10</w:t>
      </w:r>
      <w:r>
        <w:rPr>
          <w:color w:val="444444"/>
          <w:sz w:val="28"/>
          <w:szCs w:val="28"/>
        </w:rPr>
        <w:t>, ст. 7</w:t>
      </w:r>
      <w:r w:rsidRPr="00042E03">
        <w:rPr>
          <w:color w:val="444444"/>
          <w:sz w:val="28"/>
          <w:szCs w:val="28"/>
        </w:rPr>
        <w:t xml:space="preserve"> Закон</w:t>
      </w:r>
      <w:r>
        <w:rPr>
          <w:color w:val="444444"/>
          <w:sz w:val="28"/>
          <w:szCs w:val="28"/>
        </w:rPr>
        <w:t>у</w:t>
      </w:r>
      <w:r w:rsidRPr="00042E03">
        <w:rPr>
          <w:color w:val="444444"/>
          <w:sz w:val="28"/>
          <w:szCs w:val="28"/>
        </w:rPr>
        <w:t xml:space="preserve"> України «Про особливості здійснення права власності у багатоквартирному будинку»).</w:t>
      </w:r>
    </w:p>
    <w:p w:rsidR="00CD69EB" w:rsidRPr="00042E03" w:rsidRDefault="00CD69EB" w:rsidP="00CD69EB">
      <w:pPr>
        <w:pStyle w:val="a3"/>
        <w:keepLines/>
        <w:widowControl w:val="0"/>
        <w:shd w:val="clear" w:color="auto" w:fill="FFFFFF"/>
        <w:contextualSpacing/>
        <w:textAlignment w:val="baseline"/>
        <w:rPr>
          <w:color w:val="444444"/>
          <w:sz w:val="28"/>
          <w:szCs w:val="28"/>
        </w:rPr>
      </w:pPr>
      <w:r w:rsidRPr="00042E03">
        <w:rPr>
          <w:color w:val="444444"/>
          <w:sz w:val="28"/>
          <w:szCs w:val="28"/>
        </w:rPr>
        <w:t xml:space="preserve">          Таким чином, в разі погіршення стану будинку внаслідок не проведення капітального ремонту його систем, відповідальність згідно із законом несуть саме співвласники багатоквартирного будинку, тому наголошуємо на необхідності термінового вирішення питання щодо проведення капітального ремонту </w:t>
      </w:r>
      <w:r>
        <w:rPr>
          <w:color w:val="444444"/>
          <w:sz w:val="28"/>
          <w:szCs w:val="28"/>
        </w:rPr>
        <w:t xml:space="preserve">покрівлі вашого </w:t>
      </w:r>
      <w:r w:rsidRPr="00042E03">
        <w:rPr>
          <w:color w:val="444444"/>
          <w:sz w:val="28"/>
          <w:szCs w:val="28"/>
        </w:rPr>
        <w:t>будинку.</w:t>
      </w:r>
    </w:p>
    <w:p w:rsidR="00CD69EB" w:rsidRPr="00042E03" w:rsidRDefault="00CD69EB" w:rsidP="00CD69EB">
      <w:pPr>
        <w:pStyle w:val="a3"/>
        <w:keepLines/>
        <w:widowControl w:val="0"/>
        <w:shd w:val="clear" w:color="auto" w:fill="FFFFFF"/>
        <w:contextualSpacing/>
        <w:textAlignment w:val="baseline"/>
        <w:rPr>
          <w:color w:val="444444"/>
          <w:sz w:val="28"/>
          <w:szCs w:val="28"/>
        </w:rPr>
      </w:pPr>
      <w:r w:rsidRPr="00042E03">
        <w:rPr>
          <w:color w:val="444444"/>
          <w:sz w:val="28"/>
          <w:szCs w:val="28"/>
        </w:rPr>
        <w:t>          Витрати на проведення капітального ремонту до кошторису витрат на утримання будинку та прибудинкової території не входять та Вами не сплачуються.</w:t>
      </w:r>
    </w:p>
    <w:p w:rsidR="00CD69EB" w:rsidRPr="00042E03" w:rsidRDefault="00CD69EB" w:rsidP="00CD69EB">
      <w:pPr>
        <w:pStyle w:val="a3"/>
        <w:keepLines/>
        <w:widowControl w:val="0"/>
        <w:shd w:val="clear" w:color="auto" w:fill="FFFFFF"/>
        <w:contextualSpacing/>
        <w:textAlignment w:val="baseline"/>
        <w:rPr>
          <w:color w:val="444444"/>
          <w:sz w:val="28"/>
          <w:szCs w:val="28"/>
        </w:rPr>
      </w:pPr>
      <w:r w:rsidRPr="00042E03">
        <w:rPr>
          <w:color w:val="444444"/>
          <w:sz w:val="28"/>
          <w:szCs w:val="28"/>
        </w:rPr>
        <w:t>          </w:t>
      </w:r>
    </w:p>
    <w:p w:rsidR="00CD69EB" w:rsidRPr="00042E03" w:rsidRDefault="00CD69EB" w:rsidP="00CD69EB">
      <w:pPr>
        <w:pStyle w:val="a3"/>
        <w:keepLines/>
        <w:widowControl w:val="0"/>
        <w:shd w:val="clear" w:color="auto" w:fill="FFFFFF"/>
        <w:contextualSpacing/>
        <w:textAlignment w:val="baseline"/>
        <w:rPr>
          <w:color w:val="444444"/>
          <w:sz w:val="28"/>
          <w:szCs w:val="28"/>
        </w:rPr>
      </w:pPr>
      <w:r w:rsidRPr="00042E03">
        <w:rPr>
          <w:color w:val="444444"/>
          <w:sz w:val="28"/>
          <w:szCs w:val="28"/>
        </w:rPr>
        <w:t>          </w:t>
      </w:r>
    </w:p>
    <w:p w:rsidR="00CD69EB" w:rsidRPr="003C1A94" w:rsidRDefault="00CD69EB" w:rsidP="00CD69EB">
      <w:pPr>
        <w:pStyle w:val="a3"/>
        <w:widowControl w:val="0"/>
        <w:shd w:val="clear" w:color="auto" w:fill="FFFFFF"/>
        <w:ind w:firstLine="709"/>
        <w:textAlignment w:val="baseline"/>
        <w:rPr>
          <w:b/>
          <w:color w:val="444444"/>
          <w:sz w:val="32"/>
          <w:szCs w:val="32"/>
        </w:rPr>
      </w:pPr>
      <w:r w:rsidRPr="003C1A94">
        <w:rPr>
          <w:rStyle w:val="a5"/>
          <w:b/>
          <w:color w:val="444444"/>
          <w:sz w:val="32"/>
          <w:szCs w:val="32"/>
          <w:bdr w:val="none" w:sz="0" w:space="0" w:color="auto" w:frame="1"/>
        </w:rPr>
        <w:t xml:space="preserve">Адміністрація </w:t>
      </w:r>
      <w:proofErr w:type="spellStart"/>
      <w:r w:rsidRPr="003C1A94">
        <w:rPr>
          <w:rStyle w:val="a5"/>
          <w:b/>
          <w:color w:val="444444"/>
          <w:sz w:val="32"/>
          <w:szCs w:val="32"/>
          <w:bdr w:val="none" w:sz="0" w:space="0" w:color="auto" w:frame="1"/>
        </w:rPr>
        <w:t>КП</w:t>
      </w:r>
      <w:proofErr w:type="spellEnd"/>
      <w:r w:rsidRPr="003C1A94">
        <w:rPr>
          <w:rStyle w:val="a5"/>
          <w:b/>
          <w:color w:val="444444"/>
          <w:sz w:val="32"/>
          <w:szCs w:val="32"/>
          <w:bdr w:val="none" w:sz="0" w:space="0" w:color="auto" w:frame="1"/>
        </w:rPr>
        <w:t xml:space="preserve"> «УК «ВУЖКГ»</w:t>
      </w:r>
    </w:p>
    <w:p w:rsidR="00CD69EB" w:rsidRDefault="00CD69EB" w:rsidP="00CD69EB"/>
    <w:p w:rsidR="0048281D" w:rsidRPr="00CD69EB" w:rsidRDefault="0048281D" w:rsidP="00CD69EB">
      <w:pPr>
        <w:tabs>
          <w:tab w:val="left" w:pos="3825"/>
        </w:tabs>
      </w:pPr>
    </w:p>
    <w:sectPr w:rsidR="0048281D" w:rsidRPr="00CD69EB" w:rsidSect="00D90449">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compat/>
  <w:rsids>
    <w:rsidRoot w:val="00042E03"/>
    <w:rsid w:val="00001422"/>
    <w:rsid w:val="00042E03"/>
    <w:rsid w:val="00075CEC"/>
    <w:rsid w:val="00226D70"/>
    <w:rsid w:val="002B3F18"/>
    <w:rsid w:val="00375208"/>
    <w:rsid w:val="003C1A94"/>
    <w:rsid w:val="00463DD2"/>
    <w:rsid w:val="0048281D"/>
    <w:rsid w:val="004A1C81"/>
    <w:rsid w:val="0053785F"/>
    <w:rsid w:val="00542775"/>
    <w:rsid w:val="00587108"/>
    <w:rsid w:val="005E5FA2"/>
    <w:rsid w:val="00611E4C"/>
    <w:rsid w:val="00624130"/>
    <w:rsid w:val="00654F24"/>
    <w:rsid w:val="006D2909"/>
    <w:rsid w:val="006F1560"/>
    <w:rsid w:val="00747050"/>
    <w:rsid w:val="00774C1E"/>
    <w:rsid w:val="0089630D"/>
    <w:rsid w:val="00946E7E"/>
    <w:rsid w:val="00973356"/>
    <w:rsid w:val="00A31388"/>
    <w:rsid w:val="00A735C7"/>
    <w:rsid w:val="00A802B9"/>
    <w:rsid w:val="00AC6CBC"/>
    <w:rsid w:val="00B1109A"/>
    <w:rsid w:val="00B52CB1"/>
    <w:rsid w:val="00C03504"/>
    <w:rsid w:val="00C87EFE"/>
    <w:rsid w:val="00C96D83"/>
    <w:rsid w:val="00CD69EB"/>
    <w:rsid w:val="00D214C4"/>
    <w:rsid w:val="00D342B0"/>
    <w:rsid w:val="00D90449"/>
    <w:rsid w:val="00E661A0"/>
    <w:rsid w:val="00E80A76"/>
    <w:rsid w:val="00EA3A94"/>
    <w:rsid w:val="00F33D44"/>
    <w:rsid w:val="00F63DF2"/>
    <w:rsid w:val="00F9547E"/>
    <w:rsid w:val="00FA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E03"/>
    <w:rPr>
      <w:rFonts w:ascii="Times New Roman" w:eastAsia="Times New Roman" w:hAnsi="Times New Roman" w:cs="Times New Roman"/>
      <w:sz w:val="24"/>
      <w:szCs w:val="24"/>
      <w:lang w:eastAsia="uk-UA"/>
    </w:rPr>
  </w:style>
  <w:style w:type="character" w:styleId="a4">
    <w:name w:val="Strong"/>
    <w:basedOn w:val="a0"/>
    <w:uiPriority w:val="22"/>
    <w:qFormat/>
    <w:rsid w:val="00042E03"/>
    <w:rPr>
      <w:b/>
      <w:bCs/>
    </w:rPr>
  </w:style>
  <w:style w:type="character" w:styleId="a5">
    <w:name w:val="Emphasis"/>
    <w:basedOn w:val="a0"/>
    <w:uiPriority w:val="20"/>
    <w:qFormat/>
    <w:rsid w:val="00042E03"/>
    <w:rPr>
      <w:i/>
      <w:iCs/>
    </w:rPr>
  </w:style>
</w:styles>
</file>

<file path=word/webSettings.xml><?xml version="1.0" encoding="utf-8"?>
<w:webSettings xmlns:r="http://schemas.openxmlformats.org/officeDocument/2006/relationships" xmlns:w="http://schemas.openxmlformats.org/wordprocessingml/2006/main">
  <w:divs>
    <w:div w:id="2056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23</cp:revision>
  <cp:lastPrinted>2021-03-24T11:35:00Z</cp:lastPrinted>
  <dcterms:created xsi:type="dcterms:W3CDTF">2021-03-03T08:13:00Z</dcterms:created>
  <dcterms:modified xsi:type="dcterms:W3CDTF">2021-03-25T07:17:00Z</dcterms:modified>
</cp:coreProperties>
</file>