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CB" w:rsidRPr="006F3494" w:rsidRDefault="00E302CB" w:rsidP="00E302CB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bookmarkStart w:id="0" w:name="_GoBack"/>
      <w:bookmarkEnd w:id="0"/>
      <w:r w:rsidRPr="006F3494"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-139700</wp:posOffset>
            </wp:positionV>
            <wp:extent cx="605790" cy="800100"/>
            <wp:effectExtent l="19050" t="0" r="3810" b="0"/>
            <wp:wrapTight wrapText="bothSides">
              <wp:wrapPolygon edited="0">
                <wp:start x="-679" y="0"/>
                <wp:lineTo x="-679" y="21086"/>
                <wp:lineTo x="21736" y="21086"/>
                <wp:lineTo x="21736" y="0"/>
                <wp:lineTo x="-67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3494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-139700</wp:posOffset>
            </wp:positionV>
            <wp:extent cx="6000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3494">
        <w:rPr>
          <w:rFonts w:ascii="Times New Roman" w:hAnsi="Times New Roman" w:cs="Times New Roman"/>
          <w:i w:val="0"/>
          <w:iCs w:val="0"/>
          <w:lang w:val="uk-UA"/>
        </w:rPr>
        <w:t>УКРАЇНА</w:t>
      </w:r>
    </w:p>
    <w:p w:rsidR="00E302CB" w:rsidRPr="006F3494" w:rsidRDefault="00E302CB" w:rsidP="00E302CB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6F3494">
        <w:rPr>
          <w:rFonts w:ascii="Times New Roman" w:hAnsi="Times New Roman" w:cs="Times New Roman"/>
          <w:i w:val="0"/>
          <w:iCs w:val="0"/>
          <w:lang w:val="uk-UA"/>
        </w:rPr>
        <w:t>ПЕРЕЯСЛАВСЬКА  МІСЬКА РАДА</w:t>
      </w:r>
    </w:p>
    <w:p w:rsidR="00E302CB" w:rsidRPr="006F3494" w:rsidRDefault="00E302CB" w:rsidP="00E302CB">
      <w:pPr>
        <w:ind w:left="708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3494">
        <w:rPr>
          <w:rFonts w:ascii="Times New Roman" w:hAnsi="Times New Roman" w:cs="Times New Roman"/>
          <w:sz w:val="28"/>
          <w:szCs w:val="28"/>
          <w:lang w:eastAsia="ru-RU"/>
        </w:rPr>
        <w:t>VIIІ CКЛИКАННЯ</w:t>
      </w:r>
      <w:r w:rsidRPr="006F349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E302CB" w:rsidRPr="006F3494" w:rsidRDefault="00DF1A3E" w:rsidP="00E302CB">
      <w:pPr>
        <w:pStyle w:val="2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</w:pPr>
      <w:r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   </w:t>
      </w:r>
      <w:r w:rsidR="00E302CB" w:rsidRPr="006F3494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>Р І Ш Е Н Н Я</w:t>
      </w:r>
    </w:p>
    <w:p w:rsidR="00E302CB" w:rsidRPr="006F3494" w:rsidRDefault="00E302CB" w:rsidP="00106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02CB" w:rsidRPr="006F3494" w:rsidRDefault="00E302CB" w:rsidP="001065C1">
      <w:pPr>
        <w:spacing w:after="0" w:line="240" w:lineRule="auto"/>
        <w:rPr>
          <w:rFonts w:ascii="Times New Roman" w:hAnsi="Times New Roman" w:cs="Times New Roman"/>
          <w:sz w:val="28"/>
          <w:szCs w:val="28"/>
          <w:u w:val="double"/>
          <w:lang w:eastAsia="ru-RU"/>
        </w:rPr>
      </w:pPr>
      <w:r w:rsidRPr="008A0A8B">
        <w:rPr>
          <w:rFonts w:ascii="Times New Roman" w:hAnsi="Times New Roman" w:cs="Times New Roman"/>
          <w:b/>
          <w:sz w:val="28"/>
          <w:szCs w:val="28"/>
          <w:u w:val="single"/>
        </w:rPr>
        <w:t>від «</w:t>
      </w:r>
      <w:r w:rsidR="008A0A8B" w:rsidRPr="008A0A8B">
        <w:rPr>
          <w:rFonts w:ascii="Times New Roman" w:hAnsi="Times New Roman" w:cs="Times New Roman"/>
          <w:b/>
          <w:sz w:val="28"/>
          <w:szCs w:val="28"/>
          <w:u w:val="single"/>
        </w:rPr>
        <w:t xml:space="preserve"> 23 </w:t>
      </w:r>
      <w:r w:rsidRPr="008A0A8B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8A0A8B" w:rsidRPr="008A0A8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червня </w:t>
      </w:r>
      <w:r w:rsidR="001065C1" w:rsidRPr="008A0A8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року</w:t>
      </w:r>
      <w:r w:rsidR="001065C1" w:rsidRPr="006F349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A0A8B">
        <w:rPr>
          <w:rFonts w:ascii="Times New Roman" w:hAnsi="Times New Roman" w:cs="Times New Roman"/>
          <w:sz w:val="28"/>
          <w:szCs w:val="28"/>
        </w:rPr>
        <w:tab/>
      </w:r>
      <w:r w:rsidR="008A0A8B">
        <w:rPr>
          <w:rFonts w:ascii="Times New Roman" w:hAnsi="Times New Roman" w:cs="Times New Roman"/>
          <w:sz w:val="28"/>
          <w:szCs w:val="28"/>
        </w:rPr>
        <w:tab/>
      </w:r>
      <w:r w:rsidR="008A0A8B">
        <w:rPr>
          <w:rFonts w:ascii="Times New Roman" w:hAnsi="Times New Roman" w:cs="Times New Roman"/>
          <w:sz w:val="28"/>
          <w:szCs w:val="28"/>
        </w:rPr>
        <w:tab/>
      </w:r>
      <w:r w:rsidR="001065C1" w:rsidRPr="006F34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3494">
        <w:rPr>
          <w:rFonts w:ascii="Times New Roman" w:hAnsi="Times New Roman" w:cs="Times New Roman"/>
          <w:sz w:val="28"/>
          <w:szCs w:val="28"/>
        </w:rPr>
        <w:t xml:space="preserve">  </w:t>
      </w:r>
      <w:r w:rsidR="008A0A8B" w:rsidRPr="008A0A8B">
        <w:rPr>
          <w:rFonts w:ascii="Times New Roman" w:hAnsi="Times New Roman" w:cs="Times New Roman"/>
          <w:b/>
          <w:sz w:val="28"/>
          <w:szCs w:val="28"/>
          <w:u w:val="single"/>
        </w:rPr>
        <w:t>№ 12-33-VIII</w:t>
      </w:r>
    </w:p>
    <w:p w:rsidR="00E302CB" w:rsidRPr="006F3494" w:rsidRDefault="00E302CB" w:rsidP="00106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5C1" w:rsidRPr="006F3494" w:rsidRDefault="001065C1" w:rsidP="001065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494">
        <w:rPr>
          <w:rFonts w:ascii="Times New Roman" w:hAnsi="Times New Roman"/>
          <w:b/>
          <w:sz w:val="28"/>
          <w:szCs w:val="28"/>
        </w:rPr>
        <w:t xml:space="preserve">Про затвердження Положення </w:t>
      </w:r>
    </w:p>
    <w:p w:rsidR="001065C1" w:rsidRPr="006F3494" w:rsidRDefault="001065C1" w:rsidP="001065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494">
        <w:rPr>
          <w:rFonts w:ascii="Times New Roman" w:hAnsi="Times New Roman"/>
          <w:b/>
          <w:sz w:val="28"/>
          <w:szCs w:val="28"/>
        </w:rPr>
        <w:t>про органи самоорганізації населення</w:t>
      </w:r>
    </w:p>
    <w:p w:rsidR="001065C1" w:rsidRPr="006F3494" w:rsidRDefault="001065C1" w:rsidP="001065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494">
        <w:rPr>
          <w:rFonts w:ascii="Times New Roman" w:hAnsi="Times New Roman"/>
          <w:b/>
          <w:sz w:val="28"/>
          <w:szCs w:val="28"/>
        </w:rPr>
        <w:t xml:space="preserve">в Переяславській міській територіальній громаді </w:t>
      </w:r>
    </w:p>
    <w:p w:rsidR="001065C1" w:rsidRPr="006F3494" w:rsidRDefault="001065C1" w:rsidP="00106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65C1" w:rsidRPr="006F3494" w:rsidRDefault="001065C1" w:rsidP="000E2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494">
        <w:rPr>
          <w:rFonts w:ascii="Times New Roman" w:hAnsi="Times New Roman"/>
          <w:sz w:val="28"/>
          <w:szCs w:val="28"/>
        </w:rPr>
        <w:t xml:space="preserve">Відповідно до ст. </w:t>
      </w:r>
      <w:r w:rsidR="00070D0F" w:rsidRPr="006F3494">
        <w:rPr>
          <w:rFonts w:ascii="Times New Roman" w:hAnsi="Times New Roman"/>
          <w:sz w:val="28"/>
          <w:szCs w:val="28"/>
        </w:rPr>
        <w:t>1</w:t>
      </w:r>
      <w:r w:rsidRPr="006F3494">
        <w:rPr>
          <w:rFonts w:ascii="Times New Roman" w:hAnsi="Times New Roman"/>
          <w:sz w:val="28"/>
          <w:szCs w:val="28"/>
        </w:rPr>
        <w:t xml:space="preserve">, </w:t>
      </w:r>
      <w:r w:rsidR="00070D0F" w:rsidRPr="006F3494">
        <w:rPr>
          <w:rFonts w:ascii="Times New Roman" w:hAnsi="Times New Roman"/>
          <w:sz w:val="28"/>
          <w:szCs w:val="28"/>
        </w:rPr>
        <w:t xml:space="preserve">3, 4, 5, 14 </w:t>
      </w:r>
      <w:r w:rsidRPr="006F3494">
        <w:rPr>
          <w:rFonts w:ascii="Times New Roman" w:hAnsi="Times New Roman"/>
          <w:sz w:val="28"/>
          <w:szCs w:val="28"/>
        </w:rPr>
        <w:t xml:space="preserve">Закону України «Про місцеве самоврядування в Україні», «Про органи </w:t>
      </w:r>
      <w:r w:rsidRPr="00B46B29">
        <w:rPr>
          <w:rFonts w:ascii="Times New Roman" w:hAnsi="Times New Roman"/>
          <w:sz w:val="28"/>
          <w:szCs w:val="28"/>
        </w:rPr>
        <w:t>самоорганізації населення»</w:t>
      </w:r>
      <w:r w:rsidR="00B46B29" w:rsidRPr="00B46B29">
        <w:rPr>
          <w:rFonts w:ascii="Times New Roman" w:hAnsi="Times New Roman"/>
          <w:sz w:val="28"/>
          <w:szCs w:val="28"/>
        </w:rPr>
        <w:t>,</w:t>
      </w:r>
      <w:r w:rsidRPr="00B46B29">
        <w:rPr>
          <w:rFonts w:ascii="Times New Roman" w:hAnsi="Times New Roman"/>
          <w:sz w:val="28"/>
          <w:szCs w:val="28"/>
        </w:rPr>
        <w:t xml:space="preserve"> </w:t>
      </w:r>
      <w:r w:rsidR="00B46B29" w:rsidRPr="00B46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B46B29" w:rsidRPr="00B46B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державну реєстрацію юридичних осіб, фізичних осіб-підприємців та громадських формувань» </w:t>
      </w:r>
      <w:r w:rsidRPr="00B46B29">
        <w:rPr>
          <w:rFonts w:ascii="Times New Roman" w:hAnsi="Times New Roman"/>
          <w:sz w:val="28"/>
          <w:szCs w:val="28"/>
        </w:rPr>
        <w:t xml:space="preserve">та </w:t>
      </w:r>
      <w:r w:rsidR="00070D0F" w:rsidRPr="006F3494">
        <w:rPr>
          <w:rFonts w:ascii="Times New Roman" w:hAnsi="Times New Roman"/>
          <w:sz w:val="28"/>
          <w:szCs w:val="28"/>
        </w:rPr>
        <w:t xml:space="preserve">ст. 45 </w:t>
      </w:r>
      <w:r w:rsidRPr="006F3494">
        <w:rPr>
          <w:rFonts w:ascii="Times New Roman" w:hAnsi="Times New Roman"/>
          <w:sz w:val="28"/>
          <w:szCs w:val="28"/>
        </w:rPr>
        <w:t>Статуту Переяслав</w:t>
      </w:r>
      <w:r w:rsidR="00070D0F" w:rsidRPr="006F3494">
        <w:rPr>
          <w:rFonts w:ascii="Times New Roman" w:hAnsi="Times New Roman"/>
          <w:sz w:val="28"/>
          <w:szCs w:val="28"/>
        </w:rPr>
        <w:t>ської міської територіальної громади</w:t>
      </w:r>
      <w:r w:rsidRPr="006F3494">
        <w:rPr>
          <w:rFonts w:ascii="Times New Roman" w:hAnsi="Times New Roman"/>
          <w:sz w:val="28"/>
          <w:szCs w:val="28"/>
        </w:rPr>
        <w:t>,</w:t>
      </w:r>
      <w:r w:rsidRPr="006F3494">
        <w:rPr>
          <w:rFonts w:ascii="Times New Roman" w:hAnsi="Times New Roman"/>
          <w:sz w:val="28"/>
          <w:szCs w:val="28"/>
          <w:shd w:val="clear" w:color="auto" w:fill="FFFFFF"/>
        </w:rPr>
        <w:t xml:space="preserve"> затвердженого рішення</w:t>
      </w:r>
      <w:r w:rsidR="00070D0F" w:rsidRPr="006F3494">
        <w:rPr>
          <w:rFonts w:ascii="Times New Roman" w:hAnsi="Times New Roman"/>
          <w:sz w:val="28"/>
          <w:szCs w:val="28"/>
          <w:shd w:val="clear" w:color="auto" w:fill="FFFFFF"/>
        </w:rPr>
        <w:t>м Переяславської міської ради</w:t>
      </w:r>
      <w:r w:rsidRPr="006F34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341B" w:rsidRPr="006F3494">
        <w:rPr>
          <w:rFonts w:ascii="Times New Roman" w:hAnsi="Times New Roman"/>
          <w:sz w:val="28"/>
          <w:szCs w:val="28"/>
          <w:shd w:val="clear" w:color="auto" w:fill="FFFFFF"/>
        </w:rPr>
        <w:t xml:space="preserve">від 18 листопада 2021 року </w:t>
      </w:r>
      <w:r w:rsidRPr="006F3494">
        <w:rPr>
          <w:rFonts w:ascii="Times New Roman" w:hAnsi="Times New Roman"/>
          <w:sz w:val="28"/>
          <w:szCs w:val="28"/>
          <w:shd w:val="clear" w:color="auto" w:fill="FFFFFF"/>
        </w:rPr>
        <w:t>№ </w:t>
      </w:r>
      <w:r w:rsidR="00070D0F" w:rsidRPr="006F3494">
        <w:rPr>
          <w:rFonts w:ascii="Times New Roman" w:hAnsi="Times New Roman"/>
          <w:sz w:val="28"/>
          <w:szCs w:val="28"/>
          <w:shd w:val="clear" w:color="auto" w:fill="FFFFFF"/>
        </w:rPr>
        <w:t>01-17-VIII</w:t>
      </w:r>
      <w:r w:rsidR="00E12829">
        <w:rPr>
          <w:rFonts w:ascii="Times New Roman" w:hAnsi="Times New Roman"/>
          <w:sz w:val="28"/>
          <w:szCs w:val="28"/>
          <w:shd w:val="clear" w:color="auto" w:fill="FFFFFF"/>
        </w:rPr>
        <w:t>, зареєстрованого в М</w:t>
      </w:r>
      <w:r w:rsidR="00AB2AAA">
        <w:rPr>
          <w:rFonts w:ascii="Times New Roman" w:hAnsi="Times New Roman"/>
          <w:sz w:val="28"/>
          <w:szCs w:val="28"/>
          <w:shd w:val="clear" w:color="auto" w:fill="FFFFFF"/>
        </w:rPr>
        <w:t xml:space="preserve">іністерстві юстиції України </w:t>
      </w:r>
      <w:r w:rsidR="00E12829">
        <w:rPr>
          <w:rFonts w:ascii="Times New Roman" w:hAnsi="Times New Roman"/>
          <w:sz w:val="28"/>
          <w:szCs w:val="28"/>
          <w:shd w:val="clear" w:color="auto" w:fill="FFFFFF"/>
        </w:rPr>
        <w:t>26.01.2022 року №12</w:t>
      </w:r>
      <w:r w:rsidRPr="006F349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12829">
        <w:rPr>
          <w:rFonts w:ascii="Times New Roman" w:hAnsi="Times New Roman"/>
          <w:sz w:val="28"/>
          <w:szCs w:val="28"/>
          <w:shd w:val="clear" w:color="auto" w:fill="FFFFFF"/>
        </w:rPr>
        <w:t xml:space="preserve"> Переяславська</w:t>
      </w:r>
      <w:r w:rsidRPr="006F3494">
        <w:rPr>
          <w:rFonts w:ascii="Times New Roman" w:hAnsi="Times New Roman"/>
          <w:sz w:val="28"/>
          <w:szCs w:val="28"/>
        </w:rPr>
        <w:t xml:space="preserve"> міська рада</w:t>
      </w:r>
    </w:p>
    <w:p w:rsidR="001065C1" w:rsidRPr="006F3494" w:rsidRDefault="001065C1" w:rsidP="000E26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65C1" w:rsidRPr="006F3494" w:rsidRDefault="001065C1" w:rsidP="000E26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3494">
        <w:rPr>
          <w:rFonts w:ascii="Times New Roman" w:hAnsi="Times New Roman"/>
          <w:b/>
          <w:sz w:val="28"/>
          <w:szCs w:val="28"/>
        </w:rPr>
        <w:t>В И Р І Ш И Л А:</w:t>
      </w:r>
    </w:p>
    <w:p w:rsidR="001065C1" w:rsidRPr="006F3494" w:rsidRDefault="001065C1" w:rsidP="000E26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65C1" w:rsidRPr="006F3494" w:rsidRDefault="001065C1" w:rsidP="001065C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3494"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</w:t>
      </w:r>
      <w:r w:rsidR="00070D0F" w:rsidRPr="006F3494">
        <w:rPr>
          <w:rFonts w:ascii="Times New Roman" w:hAnsi="Times New Roman"/>
          <w:sz w:val="28"/>
          <w:szCs w:val="28"/>
          <w:lang w:val="uk-UA"/>
        </w:rPr>
        <w:t>органи самоорганізації населення</w:t>
      </w:r>
      <w:r w:rsidRPr="006F3494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6F34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F3494">
        <w:rPr>
          <w:rFonts w:ascii="Times New Roman" w:hAnsi="Times New Roman"/>
          <w:sz w:val="28"/>
          <w:szCs w:val="28"/>
          <w:lang w:val="uk-UA"/>
        </w:rPr>
        <w:t>Переяславській міській територіальній громаді</w:t>
      </w:r>
      <w:r w:rsidRPr="006F34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33911" w:rsidRPr="006F3494">
        <w:rPr>
          <w:rFonts w:ascii="Times New Roman" w:hAnsi="Times New Roman"/>
          <w:sz w:val="28"/>
          <w:szCs w:val="28"/>
          <w:lang w:val="uk-UA"/>
        </w:rPr>
        <w:t>(додаток)</w:t>
      </w:r>
      <w:r w:rsidRPr="006F349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065C1" w:rsidRPr="006F3494" w:rsidRDefault="001065C1" w:rsidP="001065C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3494">
        <w:rPr>
          <w:rFonts w:ascii="Times New Roman" w:hAnsi="Times New Roman"/>
          <w:sz w:val="28"/>
          <w:szCs w:val="28"/>
          <w:lang w:val="uk-UA"/>
        </w:rPr>
        <w:t xml:space="preserve">Відповідальність за виконання цього рішення покласти на секретаря міської ради </w:t>
      </w:r>
      <w:r w:rsidR="00694905" w:rsidRPr="006F3494">
        <w:rPr>
          <w:rFonts w:ascii="Times New Roman" w:hAnsi="Times New Roman"/>
          <w:sz w:val="28"/>
          <w:szCs w:val="28"/>
          <w:lang w:val="uk-UA"/>
        </w:rPr>
        <w:t>Лідію Оверчук.</w:t>
      </w:r>
    </w:p>
    <w:p w:rsidR="001065C1" w:rsidRPr="006F3494" w:rsidRDefault="001065C1" w:rsidP="001065C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349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з </w:t>
      </w:r>
      <w:r w:rsidRPr="006F3494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 </w:t>
      </w:r>
      <w:r w:rsidRPr="006F349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</w:t>
      </w:r>
      <w:r w:rsidRPr="006F34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аконних інтересів громадян.</w:t>
      </w:r>
    </w:p>
    <w:p w:rsidR="001065C1" w:rsidRPr="006F3494" w:rsidRDefault="001065C1" w:rsidP="001065C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5C1" w:rsidRPr="006F3494" w:rsidRDefault="001065C1" w:rsidP="001065C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5C1" w:rsidRPr="006F3494" w:rsidRDefault="001065C1" w:rsidP="001065C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5C1" w:rsidRPr="006F3494" w:rsidRDefault="001065C1" w:rsidP="001065C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3494">
        <w:rPr>
          <w:rFonts w:ascii="Times New Roman" w:hAnsi="Times New Roman"/>
          <w:b/>
          <w:sz w:val="28"/>
          <w:szCs w:val="28"/>
        </w:rPr>
        <w:t>Міський г</w:t>
      </w:r>
      <w:r w:rsidR="00694905" w:rsidRPr="006F3494">
        <w:rPr>
          <w:rFonts w:ascii="Times New Roman" w:hAnsi="Times New Roman"/>
          <w:b/>
          <w:sz w:val="28"/>
          <w:szCs w:val="28"/>
        </w:rPr>
        <w:t>олова</w:t>
      </w:r>
      <w:r w:rsidR="00694905" w:rsidRPr="006F3494">
        <w:rPr>
          <w:rFonts w:ascii="Times New Roman" w:hAnsi="Times New Roman"/>
          <w:b/>
          <w:sz w:val="28"/>
          <w:szCs w:val="28"/>
        </w:rPr>
        <w:tab/>
      </w:r>
      <w:r w:rsidR="00694905" w:rsidRPr="006F3494">
        <w:rPr>
          <w:rFonts w:ascii="Times New Roman" w:hAnsi="Times New Roman"/>
          <w:b/>
          <w:sz w:val="28"/>
          <w:szCs w:val="28"/>
        </w:rPr>
        <w:tab/>
      </w:r>
      <w:r w:rsidR="00694905" w:rsidRPr="006F3494">
        <w:rPr>
          <w:rFonts w:ascii="Times New Roman" w:hAnsi="Times New Roman"/>
          <w:b/>
          <w:sz w:val="28"/>
          <w:szCs w:val="28"/>
        </w:rPr>
        <w:tab/>
      </w:r>
      <w:r w:rsidR="00694905" w:rsidRPr="006F3494">
        <w:rPr>
          <w:rFonts w:ascii="Times New Roman" w:hAnsi="Times New Roman"/>
          <w:b/>
          <w:sz w:val="28"/>
          <w:szCs w:val="28"/>
        </w:rPr>
        <w:tab/>
      </w:r>
      <w:r w:rsidR="00694905" w:rsidRPr="006F3494">
        <w:rPr>
          <w:rFonts w:ascii="Times New Roman" w:hAnsi="Times New Roman"/>
          <w:b/>
          <w:sz w:val="28"/>
          <w:szCs w:val="28"/>
        </w:rPr>
        <w:tab/>
      </w:r>
      <w:r w:rsidR="00694905" w:rsidRPr="006F3494">
        <w:rPr>
          <w:rFonts w:ascii="Times New Roman" w:hAnsi="Times New Roman"/>
          <w:b/>
          <w:sz w:val="28"/>
          <w:szCs w:val="28"/>
        </w:rPr>
        <w:tab/>
      </w:r>
      <w:r w:rsidR="00694905" w:rsidRPr="006F3494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6F3494">
        <w:rPr>
          <w:rFonts w:ascii="Times New Roman" w:hAnsi="Times New Roman"/>
          <w:b/>
          <w:sz w:val="28"/>
          <w:szCs w:val="28"/>
        </w:rPr>
        <w:t>В</w:t>
      </w:r>
      <w:r w:rsidR="00694905" w:rsidRPr="006F3494">
        <w:rPr>
          <w:rFonts w:ascii="Times New Roman" w:hAnsi="Times New Roman"/>
          <w:b/>
          <w:sz w:val="28"/>
          <w:szCs w:val="28"/>
        </w:rPr>
        <w:t xml:space="preserve">ячеслав </w:t>
      </w:r>
      <w:r w:rsidRPr="006F3494">
        <w:rPr>
          <w:rFonts w:ascii="Times New Roman" w:hAnsi="Times New Roman"/>
          <w:b/>
          <w:sz w:val="28"/>
          <w:szCs w:val="28"/>
        </w:rPr>
        <w:t>САУЛКО</w:t>
      </w:r>
    </w:p>
    <w:p w:rsidR="001065C1" w:rsidRPr="006F3494" w:rsidRDefault="001065C1" w:rsidP="001065C1">
      <w:pPr>
        <w:tabs>
          <w:tab w:val="left" w:pos="8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5C1" w:rsidRPr="006F3494" w:rsidRDefault="001065C1" w:rsidP="001065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1065C1" w:rsidRPr="006F3494" w:rsidSect="00312C48">
          <w:footerReference w:type="default" r:id="rId9"/>
          <w:pgSz w:w="11906" w:h="16838"/>
          <w:pgMar w:top="850" w:right="850" w:bottom="850" w:left="1701" w:header="708" w:footer="708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006"/>
      </w:tblGrid>
      <w:tr w:rsidR="00033911" w:rsidRPr="008A0A8B" w:rsidTr="001E3E5B">
        <w:tc>
          <w:tcPr>
            <w:tcW w:w="4644" w:type="dxa"/>
          </w:tcPr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0A8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lastRenderedPageBreak/>
              <w:t>АВТОР ПРОЕКТУ:</w:t>
            </w: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0A8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ГОЛОВНИЙ СПЕЦІАЛІСТ ВІДДІЛУ З ПИТАНЬ ОРГАНІЗАЦІЙНО-ІНФОРМАЦІЙНОЇ РОБОТИ ТА КОМП’ЮТЕРНОГО ЗАБЕЗПЕЧЕННЯ ВИКОНАВЧОГО КОМІТЕТУ ПЕРЕЯСЛАВСЬКОЇ </w:t>
            </w: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0A8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МІСЬКОЇ РАДИ</w:t>
            </w: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0A8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_____________ Ірина СКОРБАЧ</w:t>
            </w:r>
          </w:p>
          <w:p w:rsidR="00033911" w:rsidRPr="008A0A8B" w:rsidRDefault="006B70E6" w:rsidP="001E3E5B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8A0A8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033911" w:rsidRPr="008A0A8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(дата, підпис)</w:t>
            </w: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006" w:type="dxa"/>
          </w:tcPr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0A8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ПОГОДЖЕНО:</w:t>
            </w: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0A8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СЕКРЕТАР МІСЬКОЇ РАДИ</w:t>
            </w: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0A8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_____________ Лідія ОВЕРЧУК</w:t>
            </w:r>
          </w:p>
          <w:p w:rsidR="00033911" w:rsidRPr="008A0A8B" w:rsidRDefault="006B70E6" w:rsidP="001E3E5B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8A0A8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   </w:t>
            </w:r>
            <w:r w:rsidR="00033911" w:rsidRPr="008A0A8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(дата, підпис)</w:t>
            </w: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  <w:p w:rsidR="00593AA4" w:rsidRPr="008A0A8B" w:rsidRDefault="00593AA4" w:rsidP="00593AA4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0A8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ГОЛОВНИЙ СПЕЦІАЛІСТ </w:t>
            </w:r>
          </w:p>
          <w:p w:rsidR="00593AA4" w:rsidRPr="008A0A8B" w:rsidRDefault="00593AA4" w:rsidP="00593AA4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0A8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ЮРИДИЧНОГО ВІДДІЛУ ВИКОНАВЧОГО КОМІТЕТУ ПЕРЕЯСЛАВСЬКОЇ </w:t>
            </w:r>
          </w:p>
          <w:p w:rsidR="00593AA4" w:rsidRPr="008A0A8B" w:rsidRDefault="00593AA4" w:rsidP="00593AA4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0A8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МІСЬКОЇ РАДИ</w:t>
            </w:r>
          </w:p>
          <w:p w:rsidR="00593AA4" w:rsidRPr="008A0A8B" w:rsidRDefault="00593AA4" w:rsidP="00593AA4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  <w:p w:rsidR="00593AA4" w:rsidRPr="008A0A8B" w:rsidRDefault="00593AA4" w:rsidP="00593AA4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0A8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____________     Анна КУЛИК</w:t>
            </w:r>
          </w:p>
          <w:p w:rsidR="00593AA4" w:rsidRPr="008A0A8B" w:rsidRDefault="00593AA4" w:rsidP="00593AA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0A8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(дата, підпис)</w:t>
            </w: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0A8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НАЧАЛЬНИК</w:t>
            </w: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0A8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ВІДДІЛУ З ПИТАНЬ ОРГАНІЗАЦІЙНО-ІНФОРМАЦІЙНОЇ РОБОТИ ТА КОМП’ЮТЕРНОГО ЗАБЕЗПЕЧЕННЯ ВИКОНАВЧОГО КОМІТЕТУ ПЕРЕЯСЛАВСЬКОЇ </w:t>
            </w: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0A8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МІСЬКОЇ РАДИ</w:t>
            </w: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  <w:p w:rsidR="00033911" w:rsidRPr="008A0A8B" w:rsidRDefault="00033911" w:rsidP="00033911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0A8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__________ Вікторія КОВАЛЕНКО</w:t>
            </w:r>
          </w:p>
          <w:p w:rsidR="00033911" w:rsidRPr="008A0A8B" w:rsidRDefault="006B70E6" w:rsidP="001E3E5B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8A0A8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033911" w:rsidRPr="008A0A8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(дата, підпис)</w:t>
            </w: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033911" w:rsidRPr="008A0A8B" w:rsidRDefault="00033911" w:rsidP="001E3E5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033911" w:rsidRPr="006F3494" w:rsidRDefault="00033911" w:rsidP="001065C1">
      <w:pPr>
        <w:pStyle w:val="a5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3911" w:rsidRPr="006F3494" w:rsidRDefault="00033911" w:rsidP="001065C1">
      <w:pPr>
        <w:pStyle w:val="a5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3911" w:rsidRPr="006F3494" w:rsidRDefault="00033911" w:rsidP="001065C1">
      <w:pPr>
        <w:pStyle w:val="a5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3911" w:rsidRPr="006F3494" w:rsidRDefault="00033911" w:rsidP="001065C1">
      <w:pPr>
        <w:pStyle w:val="a5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3911" w:rsidRPr="006F3494" w:rsidRDefault="00033911" w:rsidP="001065C1">
      <w:pPr>
        <w:pStyle w:val="a5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3911" w:rsidRPr="006F3494" w:rsidRDefault="00033911" w:rsidP="001065C1">
      <w:pPr>
        <w:pStyle w:val="a5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3911" w:rsidRPr="006F3494" w:rsidRDefault="00033911" w:rsidP="001065C1">
      <w:pPr>
        <w:pStyle w:val="a5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3911" w:rsidRPr="006F3494" w:rsidRDefault="00033911" w:rsidP="001065C1">
      <w:pPr>
        <w:pStyle w:val="a5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3911" w:rsidRPr="006F3494" w:rsidRDefault="00033911" w:rsidP="001065C1">
      <w:pPr>
        <w:pStyle w:val="a5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3911" w:rsidRPr="006F3494" w:rsidRDefault="00033911" w:rsidP="001065C1">
      <w:pPr>
        <w:pStyle w:val="a5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3911" w:rsidRPr="006F3494" w:rsidRDefault="00033911" w:rsidP="001065C1">
      <w:pPr>
        <w:pStyle w:val="a5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3911" w:rsidRDefault="00033911" w:rsidP="001065C1">
      <w:pPr>
        <w:pStyle w:val="a5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25E7" w:rsidRDefault="00DA25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065C1" w:rsidRPr="006F3494" w:rsidRDefault="001065C1" w:rsidP="001065C1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ab/>
      </w:r>
      <w:r w:rsidRPr="006F349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F349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F349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F349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F349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F349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F349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F349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F349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F3494">
        <w:rPr>
          <w:rFonts w:ascii="Times New Roman" w:hAnsi="Times New Roman" w:cs="Times New Roman"/>
          <w:sz w:val="24"/>
          <w:szCs w:val="24"/>
          <w:lang w:eastAsia="uk-UA"/>
        </w:rPr>
        <w:t xml:space="preserve">Додаток </w:t>
      </w:r>
    </w:p>
    <w:p w:rsidR="001065C1" w:rsidRPr="006F3494" w:rsidRDefault="001065C1" w:rsidP="001065C1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 w:rsidRPr="006F3494">
        <w:rPr>
          <w:rFonts w:ascii="Times New Roman" w:hAnsi="Times New Roman" w:cs="Times New Roman"/>
          <w:sz w:val="24"/>
          <w:szCs w:val="24"/>
          <w:lang w:eastAsia="uk-UA"/>
        </w:rPr>
        <w:t xml:space="preserve">до рішення міської ради </w:t>
      </w:r>
    </w:p>
    <w:p w:rsidR="001065C1" w:rsidRPr="008A0A8B" w:rsidRDefault="001065C1" w:rsidP="001065C1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8A0A8B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№ </w:t>
      </w:r>
      <w:r w:rsidR="008A0A8B" w:rsidRPr="008A0A8B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12-33-VIII </w:t>
      </w:r>
      <w:r w:rsidR="00033911" w:rsidRPr="008A0A8B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 w:rsidR="00E55CDC" w:rsidRPr="008A0A8B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від </w:t>
      </w:r>
      <w:r w:rsidR="008A0A8B" w:rsidRPr="008A0A8B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23 червня </w:t>
      </w:r>
      <w:r w:rsidR="00033911" w:rsidRPr="008A0A8B">
        <w:rPr>
          <w:rFonts w:ascii="Times New Roman" w:hAnsi="Times New Roman" w:cs="Times New Roman"/>
          <w:sz w:val="24"/>
          <w:szCs w:val="24"/>
          <w:u w:val="single"/>
          <w:lang w:eastAsia="uk-UA"/>
        </w:rPr>
        <w:t>2</w:t>
      </w:r>
      <w:r w:rsidRPr="008A0A8B">
        <w:rPr>
          <w:rFonts w:ascii="Times New Roman" w:hAnsi="Times New Roman" w:cs="Times New Roman"/>
          <w:sz w:val="24"/>
          <w:szCs w:val="24"/>
          <w:u w:val="single"/>
          <w:lang w:eastAsia="uk-UA"/>
        </w:rPr>
        <w:t>02</w:t>
      </w:r>
      <w:r w:rsidR="00033911" w:rsidRPr="008A0A8B">
        <w:rPr>
          <w:rFonts w:ascii="Times New Roman" w:hAnsi="Times New Roman" w:cs="Times New Roman"/>
          <w:sz w:val="24"/>
          <w:szCs w:val="24"/>
          <w:u w:val="single"/>
          <w:lang w:eastAsia="uk-UA"/>
        </w:rPr>
        <w:t>2</w:t>
      </w:r>
      <w:r w:rsidRPr="008A0A8B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року</w:t>
      </w:r>
    </w:p>
    <w:p w:rsidR="001065C1" w:rsidRPr="006F3494" w:rsidRDefault="001065C1" w:rsidP="001065C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065C1" w:rsidRPr="006F3494" w:rsidRDefault="001065C1" w:rsidP="001065C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065C1" w:rsidRPr="006F3494" w:rsidRDefault="001065C1" w:rsidP="001065C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F3494">
        <w:rPr>
          <w:rFonts w:ascii="Times New Roman" w:hAnsi="Times New Roman" w:cs="Times New Roman"/>
          <w:b/>
          <w:sz w:val="28"/>
          <w:szCs w:val="28"/>
          <w:lang w:eastAsia="uk-UA"/>
        </w:rPr>
        <w:t>ПОЛОЖЕННЯ</w:t>
      </w:r>
    </w:p>
    <w:p w:rsidR="001065C1" w:rsidRPr="006F3494" w:rsidRDefault="001065C1" w:rsidP="001065C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F349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="00033911" w:rsidRPr="006F3494">
        <w:rPr>
          <w:rFonts w:ascii="Times New Roman" w:hAnsi="Times New Roman" w:cs="Times New Roman"/>
          <w:b/>
          <w:sz w:val="28"/>
          <w:szCs w:val="28"/>
          <w:lang w:eastAsia="uk-UA"/>
        </w:rPr>
        <w:t>ОРГАНИ САМООРГАНІЗАЦІЇ НАСЕЛЕННЯ</w:t>
      </w:r>
      <w:r w:rsidRPr="006F349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В </w:t>
      </w:r>
    </w:p>
    <w:p w:rsidR="001065C1" w:rsidRPr="006F3494" w:rsidRDefault="001065C1" w:rsidP="001065C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F3494">
        <w:rPr>
          <w:rFonts w:ascii="Times New Roman" w:hAnsi="Times New Roman" w:cs="Times New Roman"/>
          <w:b/>
          <w:sz w:val="28"/>
          <w:szCs w:val="28"/>
          <w:lang w:eastAsia="uk-UA"/>
        </w:rPr>
        <w:t>ПЕРЕЯСЛАВСЬКІЙ МІСЬКІЙ ТЕРИТОРІАЛЬНІЙ ГРОМАДІ</w:t>
      </w:r>
    </w:p>
    <w:p w:rsidR="001065C1" w:rsidRPr="006F3494" w:rsidRDefault="001065C1" w:rsidP="001065C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065C1" w:rsidRPr="006F3494" w:rsidRDefault="001065C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494">
        <w:rPr>
          <w:rFonts w:ascii="Times New Roman" w:hAnsi="Times New Roman" w:cs="Times New Roman"/>
          <w:sz w:val="28"/>
          <w:szCs w:val="28"/>
        </w:rPr>
        <w:t xml:space="preserve">Положення про </w:t>
      </w:r>
      <w:r w:rsidR="00033911" w:rsidRPr="006F3494">
        <w:rPr>
          <w:rFonts w:ascii="Times New Roman" w:hAnsi="Times New Roman" w:cs="Times New Roman"/>
          <w:sz w:val="28"/>
          <w:szCs w:val="28"/>
        </w:rPr>
        <w:t xml:space="preserve">органи самоорганізації населення </w:t>
      </w:r>
      <w:r w:rsidRPr="006F3494">
        <w:rPr>
          <w:rFonts w:ascii="Times New Roman" w:hAnsi="Times New Roman" w:cs="Times New Roman"/>
          <w:sz w:val="28"/>
          <w:szCs w:val="28"/>
        </w:rPr>
        <w:t xml:space="preserve">в Переяславській міській територіальній громаді (далі – Положення) встановлює порядок </w:t>
      </w:r>
      <w:r w:rsidR="008E23C5" w:rsidRPr="006F3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організації та діяльності органів самоорганізації населення. 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0ED" w:rsidRPr="006F3494" w:rsidRDefault="00640E88" w:rsidP="00640E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94">
        <w:rPr>
          <w:rFonts w:ascii="Times New Roman" w:hAnsi="Times New Roman" w:cs="Times New Roman"/>
          <w:b/>
          <w:sz w:val="28"/>
          <w:szCs w:val="28"/>
        </w:rPr>
        <w:t>Стаття 1.</w:t>
      </w:r>
      <w:r w:rsidRPr="00DA2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0ED" w:rsidRPr="00DA25E7">
        <w:rPr>
          <w:rFonts w:ascii="Times New Roman" w:hAnsi="Times New Roman" w:cs="Times New Roman"/>
          <w:b/>
          <w:sz w:val="28"/>
          <w:szCs w:val="28"/>
        </w:rPr>
        <w:t>Основні терміни</w:t>
      </w:r>
    </w:p>
    <w:p w:rsidR="00640E88" w:rsidRPr="006F3494" w:rsidRDefault="00640E88" w:rsidP="00640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F349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 самоорганізації населення (ОСН) – представницькі органи, що створюються жителями, які на законних підставах проживають на території громади, для вирішення завдань, передбачених законодавством України.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EE04A1" w:rsidRPr="006F3494" w:rsidRDefault="00EE04A1" w:rsidP="00640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F3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Органами самоорганізації населення є </w:t>
      </w:r>
      <w:r w:rsidR="00214729" w:rsidRPr="006F3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комітети старостинських округів, населених пунктів громади та їх мікрорайонів, </w:t>
      </w:r>
      <w:r w:rsidRPr="006F3494">
        <w:rPr>
          <w:rFonts w:ascii="Times New Roman" w:hAnsi="Times New Roman" w:cs="Times New Roman"/>
          <w:sz w:val="28"/>
          <w:szCs w:val="28"/>
          <w:shd w:val="clear" w:color="auto" w:fill="FFFFFF"/>
        </w:rPr>
        <w:t>будинкові, вуличні</w:t>
      </w:r>
      <w:r w:rsidR="00214729" w:rsidRPr="006F3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</w:t>
      </w:r>
      <w:r w:rsidRPr="006F3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квартальні комітети.</w:t>
      </w:r>
    </w:p>
    <w:p w:rsidR="00640E88" w:rsidRPr="006F3494" w:rsidRDefault="00640E88" w:rsidP="00640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 самоорганізації населення є однією з форм участі членів територіальн</w:t>
      </w:r>
      <w:r w:rsidR="00214729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ої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громад</w:t>
      </w:r>
      <w:r w:rsidR="00214729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 вирішенні окремих питань місцевого значення.</w:t>
      </w:r>
    </w:p>
    <w:p w:rsidR="00640E88" w:rsidRPr="006F3494" w:rsidRDefault="00640E88" w:rsidP="00640E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520ED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Стаття</w:t>
      </w:r>
      <w:r w:rsidR="00640E88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2. </w:t>
      </w:r>
      <w:r w:rsidR="00E520ED" w:rsidRPr="00DA2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Завдання органу самоорганізації населення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Основними завданнями </w:t>
      </w:r>
      <w:r w:rsidR="00214729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є:</w:t>
      </w:r>
    </w:p>
    <w:p w:rsidR="008E23C5" w:rsidRPr="006F3494" w:rsidRDefault="008E23C5" w:rsidP="00EE04A1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створення умов для участі жителів </w:t>
      </w:r>
      <w:r w:rsidR="00EE04A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громади 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у вирішенні питань місцевого значення в межах Конституції </w:t>
      </w:r>
      <w:r w:rsidR="00EE04A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та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законів України;</w:t>
      </w:r>
    </w:p>
    <w:p w:rsidR="008E23C5" w:rsidRPr="006F3494" w:rsidRDefault="008E23C5" w:rsidP="008E23C5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задоволення соціальних, культурних, побутових та інших потреб жителів </w:t>
      </w:r>
      <w:r w:rsidR="00EE04A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громади 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шляхом сприяння у наданні їм відповідних послуг;</w:t>
      </w:r>
    </w:p>
    <w:p w:rsidR="008E23C5" w:rsidRPr="006F3494" w:rsidRDefault="008E23C5" w:rsidP="008E23C5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участь у реалізації програм соціально-екон</w:t>
      </w:r>
      <w:r w:rsidR="00EE04A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омічного, культурного розвитку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відповідної території, інших місцевих програм.</w:t>
      </w:r>
    </w:p>
    <w:p w:rsidR="00EE04A1" w:rsidRPr="006F3494" w:rsidRDefault="00EE04A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520ED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Стаття </w:t>
      </w:r>
      <w:r w:rsidR="00E520ED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</w:t>
      </w: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520ED" w:rsidRPr="00DA2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Право </w:t>
      </w:r>
      <w:r w:rsidR="007E20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громадян</w:t>
      </w:r>
      <w:r w:rsidR="00E520ED" w:rsidRPr="00DA2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обирати та бути обраними до органу самоорганізації населення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Обирати та бути обраними до органу самоорганізації населення можуть жителі </w:t>
      </w:r>
      <w:r w:rsidR="00CD5BD7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громади та її відповідних частин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які на законних підставах проживають на відповідній території.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Забороняються будь-які обмеження прав жителів </w:t>
      </w:r>
      <w:r w:rsidR="00CD5BD7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громади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участь у відповідному </w:t>
      </w:r>
      <w:r w:rsidR="00214729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залежно від їх раси, кольору шкіри, політичних, релігійних та інших переконань, статі, етнічного та соціального походження, майнового стану, мовних або інших ознак.</w:t>
      </w:r>
    </w:p>
    <w:p w:rsidR="00CD5BD7" w:rsidRPr="006F3494" w:rsidRDefault="00CD5BD7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ED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Стаття </w:t>
      </w:r>
      <w:r w:rsidR="00E520ED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520ED" w:rsidRPr="00DA2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Територія, в межах якої діє орган самоорганізації населення</w:t>
      </w:r>
    </w:p>
    <w:p w:rsidR="008E23C5" w:rsidRPr="006F3494" w:rsidRDefault="00214729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створюється за територіальною ознакою.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Територією, у межах якої діє </w:t>
      </w:r>
      <w:r w:rsidR="00214729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CD5BD7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може бути частина території </w:t>
      </w:r>
      <w:r w:rsidR="00CD5BD7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громади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 межах якої проживають жителі, які обрали цей орган.</w:t>
      </w:r>
    </w:p>
    <w:p w:rsidR="008E23C5" w:rsidRPr="006F3494" w:rsidRDefault="008E23C5" w:rsidP="00B16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Територія, у межах якої діє </w:t>
      </w:r>
      <w:r w:rsidR="00214729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визначається рішенням </w:t>
      </w:r>
      <w:r w:rsidR="00CD5BD7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міської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ради, що дала дозвіл </w:t>
      </w:r>
      <w:r w:rsidR="00300EAC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 w:rsidR="00B16A08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його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створення</w:t>
      </w:r>
      <w:r w:rsidR="00B16A08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ED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Стаття </w:t>
      </w:r>
      <w:r w:rsidR="00E520ED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</w:t>
      </w: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520ED" w:rsidRPr="00DA2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Порядок ініціювання створення органу самоорганізації населення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 ініціативою про створення </w:t>
      </w:r>
      <w:r w:rsidR="00F7341B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</w:t>
      </w:r>
      <w:r w:rsidR="00B16A08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міської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ради можуть звернутися </w:t>
      </w:r>
      <w:r w:rsidR="00503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уповноважені представники загальних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збор</w:t>
      </w:r>
      <w:r w:rsidR="00503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 громадян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03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(ініціативна група)</w:t>
      </w:r>
      <w:r w:rsidR="000C11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 умови, якщо в них </w:t>
      </w:r>
      <w:r w:rsidR="00D66BE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взя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ло участь (було представлено) не менше половини жителів відповідної території, які мають право голосу.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 w:rsidR="007E20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загальних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зборах </w:t>
      </w:r>
      <w:r w:rsidR="007E20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громадян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66BE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відповідної території, на якій планується створення ОСН,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обирається ініціативна група, члени якої будуть представляти інтереси жителів – учасників зборів у </w:t>
      </w:r>
      <w:r w:rsidR="000101BD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міській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раді</w:t>
      </w:r>
      <w:r w:rsidR="000101BD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 її виконавчих орган</w:t>
      </w:r>
      <w:r w:rsidR="00BE3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ах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Рішення зборів приймається більшістю голосів їх учасників.</w:t>
      </w:r>
    </w:p>
    <w:p w:rsidR="00A95561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Ініціативна група подає до </w:t>
      </w:r>
      <w:r w:rsidR="00A9556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міс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ької ради</w:t>
      </w:r>
      <w:r w:rsidR="00A9556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A95561" w:rsidRPr="006F3494" w:rsidRDefault="008E23C5" w:rsidP="00A95561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заяву про створення </w:t>
      </w:r>
      <w:r w:rsidR="00F7341B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ОСН;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95561" w:rsidRPr="006F3494" w:rsidRDefault="008E23C5" w:rsidP="00A95561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протокол </w:t>
      </w:r>
      <w:r w:rsidR="00503D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загальних 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зборів </w:t>
      </w:r>
      <w:r w:rsidR="00503D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громадян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ініціювання створення </w:t>
      </w:r>
      <w:r w:rsidR="00F7341B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ОСН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із зазначенням основних напрямків діяльності створюваного органу самоорганізації населення</w:t>
      </w:r>
      <w:r w:rsidR="00F7341B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;</w:t>
      </w:r>
    </w:p>
    <w:p w:rsidR="008E23C5" w:rsidRPr="006F3494" w:rsidRDefault="008E23C5" w:rsidP="00A95561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список учасників </w:t>
      </w:r>
      <w:r w:rsidR="00FF5F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загальних 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зборів </w:t>
      </w:r>
      <w:r w:rsidR="00FF5F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громадян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із зазначенням прізвища, імені, по батькові, року народження, серії і номера паспорта та домашньої адреси кожного учасника </w:t>
      </w:r>
      <w:r w:rsidR="000C112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загальних 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зборів </w:t>
      </w:r>
      <w:r w:rsidR="000C112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громадян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A95561" w:rsidRPr="006F3494" w:rsidRDefault="00A9556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F5ED1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Стаття </w:t>
      </w:r>
      <w:r w:rsidR="00E520ED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6</w:t>
      </w: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DA2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1F5ED1" w:rsidRPr="00DA2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Порядок надання дозволу на створення органу самоорганізації населення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Дозвіл на створення </w:t>
      </w:r>
      <w:r w:rsidR="00F7341B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надається </w:t>
      </w:r>
      <w:r w:rsidR="00BE3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рішенням </w:t>
      </w:r>
      <w:r w:rsidR="00A9556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сько</w:t>
      </w:r>
      <w:r w:rsidR="00BE3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ї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рад</w:t>
      </w:r>
      <w:r w:rsidR="00BE3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Питання про створення </w:t>
      </w:r>
      <w:r w:rsidR="00F7341B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внесене на розгляд </w:t>
      </w:r>
      <w:r w:rsidR="00A9556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ської ради, розглядається на найближчому засіданні ради за участю членів ініціативної групи </w:t>
      </w:r>
      <w:r w:rsidR="00FF5F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загальних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зборів </w:t>
      </w:r>
      <w:r w:rsidR="00FF5F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громадян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 рішенні ради про надання дозволу на створення </w:t>
      </w:r>
      <w:r w:rsidR="00F7341B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мають бути обов’язково визначені його назва, основні напрями діяльності, повноваження та умови їх здійснення, територія, в межах якої має діяти </w:t>
      </w:r>
      <w:r w:rsidR="00F7341B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Рішення </w:t>
      </w:r>
      <w:r w:rsidR="00A9556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ської ради про надання дозволу на створення </w:t>
      </w:r>
      <w:r w:rsidR="00F7341B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доводиться до відома </w:t>
      </w:r>
      <w:r w:rsidR="000C11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громадян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шляхом оголошення у встановленому порядку.</w:t>
      </w:r>
    </w:p>
    <w:p w:rsidR="008E23C5" w:rsidRPr="006F3494" w:rsidRDefault="00A9556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ська рада може відмовити у наданні дозволу на створення органу самоорганізації населення, якщо ініціювання створення </w:t>
      </w:r>
      <w:r w:rsidR="00F7341B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було здійснено з порушенням вимог, установлених законо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давством України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Рішенням </w:t>
      </w:r>
      <w:r w:rsidR="00A9556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ської ради про відмову у наданні дозволу на створення </w:t>
      </w:r>
      <w:r w:rsidR="00F7341B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 бути оскаржено до суду в установленому законом порядку.</w:t>
      </w:r>
    </w:p>
    <w:p w:rsidR="00A95561" w:rsidRPr="006F3494" w:rsidRDefault="00A9556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F5ED1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Стаття </w:t>
      </w:r>
      <w:r w:rsidR="00E520ED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7</w:t>
      </w: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F5ED1" w:rsidRPr="00DA2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Порядок обрання органу самоорганізації населення</w:t>
      </w:r>
    </w:p>
    <w:p w:rsidR="008E23C5" w:rsidRPr="006F3494" w:rsidRDefault="0032084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обирається 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загальними 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зборами 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громадян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основі загального, рівного виборчого права шляхом таємного голосування </w:t>
      </w:r>
      <w:r w:rsidR="000C11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громадян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які на законних підставах проживають на відповідній території. Право голосу на виборах мають </w:t>
      </w:r>
      <w:r w:rsidR="000C11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громадяни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які досягли на день їх проведення вісімнадцяти років. Не мають права голосу </w:t>
      </w:r>
      <w:r w:rsidR="007E20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громадяни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яких визнано судом недієздатними. Загальний склад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ОСН 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визначається 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загальними 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зборами 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громадян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Організація проведення 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загальних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зборів 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громадян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покладається на виконавчий комітет </w:t>
      </w:r>
      <w:r w:rsidR="0092086D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ської ради.</w:t>
      </w:r>
    </w:p>
    <w:p w:rsidR="008E23C5" w:rsidRPr="006F3494" w:rsidRDefault="0032084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ОСН 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обирається у складі керівника, заступника</w:t>
      </w:r>
      <w:r w:rsidR="0092086D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(заступників)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керівника, секретаря, інших членів. Обраними до складу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ОСН 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вважаються особи, які одержали більше половини голосів учасників 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загальних 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зборів 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громадян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Члени </w:t>
      </w:r>
      <w:r w:rsidR="0032084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ОСН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можуть бути достроково відкликані за рішенням 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загальних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зборів 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громадян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що </w:t>
      </w:r>
      <w:r w:rsidR="0032084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ініціювали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утвор</w:t>
      </w:r>
      <w:r w:rsidR="0032084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ення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2084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цього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орган</w:t>
      </w:r>
      <w:r w:rsidR="0032084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Переобрання </w:t>
      </w:r>
      <w:r w:rsidR="0032084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відкликання, обрання окремих його членів замість вибулих чи зміна кількісного складу </w:t>
      </w:r>
      <w:r w:rsidR="0032084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ОСН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здійснюється 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загальними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зборами 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громадян у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порядку, встановленому ц</w:t>
      </w:r>
      <w:r w:rsidR="0092086D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ією статтею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95561" w:rsidRPr="006F3494" w:rsidRDefault="00A9556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E23C5" w:rsidRPr="006F3494" w:rsidRDefault="00B1133D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Стаття </w:t>
      </w:r>
      <w:r w:rsidR="00E520ED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8</w:t>
      </w:r>
      <w:r w:rsidR="008E23C5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E23C5" w:rsidRPr="00DA2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Термін повноважень органу самоорганізації населення</w:t>
      </w:r>
    </w:p>
    <w:p w:rsidR="008E23C5" w:rsidRPr="006F3494" w:rsidRDefault="0032084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ОСН 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обирається терміном на строк повноважень відповідної ради, якщо інше не передбачено рішенням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міської 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ради.</w:t>
      </w:r>
    </w:p>
    <w:p w:rsidR="00A95561" w:rsidRPr="006F3494" w:rsidRDefault="00A9556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E23C5" w:rsidRPr="006F3494" w:rsidRDefault="008A10E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Стаття 9</w:t>
      </w:r>
      <w:r w:rsidR="008E23C5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E23C5" w:rsidRPr="00DA2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Положення про </w:t>
      </w:r>
      <w:r w:rsidR="00320841" w:rsidRPr="00DA2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діяльність </w:t>
      </w:r>
      <w:r w:rsidR="008E23C5" w:rsidRPr="00DA2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орган</w:t>
      </w:r>
      <w:r w:rsidR="00320841" w:rsidRPr="00DA2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у</w:t>
      </w:r>
      <w:r w:rsidR="008E23C5" w:rsidRPr="00DA2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самоорганізації населення</w:t>
      </w:r>
    </w:p>
    <w:p w:rsidR="008E23C5" w:rsidRPr="006F3494" w:rsidRDefault="008E23C5" w:rsidP="008A10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агальні з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</w:t>
      </w:r>
      <w:r w:rsidR="008A10E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ри 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громадян</w:t>
      </w:r>
      <w:r w:rsidR="008A10E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підставі рішення мі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ської ради про створення орган</w:t>
      </w:r>
      <w:r w:rsidR="0032084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самоорганізації населення затверджують Положення про </w:t>
      </w:r>
      <w:r w:rsidR="00750C5A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діяльність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</w:t>
      </w:r>
      <w:r w:rsidR="00750C5A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самоорганізації населення.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 Положенні </w:t>
      </w:r>
      <w:r w:rsidR="00750C5A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 діяльність </w:t>
      </w:r>
      <w:r w:rsidR="0032084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ОСН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зазначаються:</w:t>
      </w:r>
    </w:p>
    <w:p w:rsidR="008E23C5" w:rsidRPr="003068E0" w:rsidRDefault="008E23C5" w:rsidP="00750C5A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068E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назва та юридична адреса </w:t>
      </w:r>
      <w:r w:rsidR="00320841" w:rsidRPr="003068E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ОСН</w:t>
      </w:r>
      <w:r w:rsidRPr="003068E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;</w:t>
      </w:r>
    </w:p>
    <w:p w:rsidR="008E23C5" w:rsidRPr="006F3494" w:rsidRDefault="008E23C5" w:rsidP="00750C5A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основні завдання та напрями діяльності </w:t>
      </w:r>
      <w:r w:rsidR="0032084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ОСН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;</w:t>
      </w:r>
    </w:p>
    <w:p w:rsidR="008E23C5" w:rsidRPr="006F3494" w:rsidRDefault="008E23C5" w:rsidP="00750C5A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права та обов’язки членів </w:t>
      </w:r>
      <w:r w:rsidR="0032084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ОСН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;</w:t>
      </w:r>
    </w:p>
    <w:p w:rsidR="008E23C5" w:rsidRPr="006F3494" w:rsidRDefault="008E23C5" w:rsidP="00750C5A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територія, у межах якої діє </w:t>
      </w:r>
      <w:r w:rsidR="0032084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ОСН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;</w:t>
      </w:r>
    </w:p>
    <w:p w:rsidR="008E23C5" w:rsidRPr="006F3494" w:rsidRDefault="008E23C5" w:rsidP="00D36EEA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строк повноважень </w:t>
      </w:r>
      <w:r w:rsidR="0032084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ОСН 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та порядок їх дострокового припинення;</w:t>
      </w:r>
    </w:p>
    <w:p w:rsidR="008E23C5" w:rsidRPr="006F3494" w:rsidRDefault="008E23C5" w:rsidP="00D36EEA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порядок використання коштів та іншого майна, порядок звітності;</w:t>
      </w:r>
    </w:p>
    <w:p w:rsidR="008E23C5" w:rsidRPr="006F3494" w:rsidRDefault="008E23C5" w:rsidP="00D36EEA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порядок припинення діяльності </w:t>
      </w:r>
      <w:r w:rsidR="0032084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ОСН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;</w:t>
      </w:r>
    </w:p>
    <w:p w:rsidR="008E23C5" w:rsidRPr="006F3494" w:rsidRDefault="008E23C5" w:rsidP="00D36EEA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інші питання, пов’язані з діяльністю </w:t>
      </w:r>
      <w:r w:rsidR="0032084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ОСН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8E23C5" w:rsidRPr="003068E0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Контроль за додержанням </w:t>
      </w:r>
      <w:r w:rsidR="0032084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ОСН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Положення</w:t>
      </w:r>
      <w:r w:rsidR="0032084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 діяльність 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покладається на </w:t>
      </w:r>
      <w:r w:rsidR="00D36EEA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місь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 раду та її виконавч</w:t>
      </w:r>
      <w:r w:rsidRPr="003068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ий </w:t>
      </w:r>
      <w:r w:rsidR="003068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комітет</w:t>
      </w:r>
      <w:r w:rsidRPr="003068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A10E1" w:rsidRPr="006F3494" w:rsidRDefault="008A10E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Стаття 1</w:t>
      </w:r>
      <w:r w:rsidR="00D36EEA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0</w:t>
      </w: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A2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Легалізація органу самоорганізації населення</w:t>
      </w:r>
    </w:p>
    <w:p w:rsidR="008E23C5" w:rsidRPr="00DA25E7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Легалізація </w:t>
      </w:r>
      <w:r w:rsidR="00194786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ОСН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є обов’язковою </w:t>
      </w:r>
      <w:r w:rsidR="00194786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здійснюється шляхом його реєстрації </w:t>
      </w:r>
      <w:r w:rsidR="003068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згідно норм Закону </w:t>
      </w:r>
      <w:r w:rsidR="003068E0" w:rsidRPr="00DA25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України «</w:t>
      </w:r>
      <w:r w:rsidR="003068E0" w:rsidRPr="00DA25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державну реєстрацію юридичних осіб, фізичних осіб - підприємців та громадських формувань».</w:t>
      </w:r>
    </w:p>
    <w:p w:rsidR="008E23C5" w:rsidRPr="006F3494" w:rsidRDefault="00702C02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реєстрації </w:t>
      </w:r>
      <w:r w:rsidR="00194786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ОСН 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набуває статус юридичної особи.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реєстрації </w:t>
      </w:r>
      <w:r w:rsidR="00194786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ОСН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уповноважені з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агальними з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борами 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громадян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представники подають заяву </w:t>
      </w:r>
      <w:r w:rsidR="003068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 відповідні документи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до виконавчого комітету </w:t>
      </w:r>
      <w:r w:rsidR="00194786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ської ради.</w:t>
      </w:r>
    </w:p>
    <w:p w:rsidR="008E23C5" w:rsidRPr="00D819EE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Виконавчий комітет </w:t>
      </w:r>
      <w:r w:rsidR="00752BA6" w:rsidRPr="00D81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</w:t>
      </w:r>
      <w:r w:rsidRPr="00D81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ської ради може проводити перевірку відомостей, що містяться в поданих на реєстрацію документах.</w:t>
      </w:r>
    </w:p>
    <w:p w:rsidR="00AA192A" w:rsidRDefault="00AA192A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Стаття 1</w:t>
      </w:r>
      <w:r w:rsidR="00D36EEA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A2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Власні повноваження органу самоорганізації населення</w:t>
      </w:r>
    </w:p>
    <w:p w:rsidR="008E23C5" w:rsidRPr="006F3494" w:rsidRDefault="00F877EE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ОСН 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межах території його діяльності під час його утворення можуть надаватися такі повноваження:</w:t>
      </w:r>
    </w:p>
    <w:p w:rsidR="008E23C5" w:rsidRPr="00C22C92" w:rsidRDefault="008E23C5" w:rsidP="00215D41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lastRenderedPageBreak/>
        <w:t xml:space="preserve">представляти разом </w:t>
      </w:r>
      <w:r w:rsidR="00D36EEA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і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з депутатами інтереси жителів </w:t>
      </w:r>
      <w:r w:rsidR="00D36EEA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будинку, 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вулиці, </w:t>
      </w:r>
      <w:r w:rsidR="00D36EEA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мікрорайону, населеного пункту</w:t>
      </w:r>
      <w:r w:rsidR="00AA192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, старостату</w:t>
      </w:r>
      <w:r w:rsidR="00D36EEA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у мі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ській раді та її </w:t>
      </w: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органах, місцевих органах виконавчої влади;</w:t>
      </w:r>
    </w:p>
    <w:p w:rsidR="00D36EEA" w:rsidRPr="00C22C92" w:rsidRDefault="008E23C5" w:rsidP="00215D41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сприяти додержанню </w:t>
      </w:r>
      <w:r w:rsidR="00D36EEA"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нормативно-правових актів України та рішень органів місцевого самоврядування;</w:t>
      </w:r>
    </w:p>
    <w:p w:rsidR="008E23C5" w:rsidRPr="00C22C92" w:rsidRDefault="008E23C5" w:rsidP="00215D41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вносити у встановленому порядку пропозиції до проектів програм соціально-економічного і культурного розвитку </w:t>
      </w:r>
      <w:r w:rsidR="00D36EEA"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громади</w:t>
      </w: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та проекту місцевого бюджету;</w:t>
      </w:r>
    </w:p>
    <w:p w:rsidR="008E23C5" w:rsidRPr="00C22C92" w:rsidRDefault="008E23C5" w:rsidP="00215D41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організовувати на добровільних засадах участь населення </w:t>
      </w:r>
      <w:r w:rsidR="00D36EEA"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громади </w:t>
      </w: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у здійсненні заходів щодо охорони навколишнього природного середовища, проведення робіт </w:t>
      </w:r>
      <w:r w:rsidR="00F877EE"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і</w:t>
      </w: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</w:t>
      </w:r>
      <w:r w:rsidR="00AA192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будинків культури, </w:t>
      </w: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клубів за інтересами тощо;</w:t>
      </w:r>
      <w:r w:rsidR="007E1E4F"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з цією метою можуть створюватися тимчасові або постійні бригади, використовуватися інші форми залучення населення;</w:t>
      </w:r>
    </w:p>
    <w:p w:rsidR="008E23C5" w:rsidRPr="00C22C92" w:rsidRDefault="008E23C5" w:rsidP="00215D41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та ремонті шляхів, тротуарів, комунальних мереж, об’єктів загального користування із дотриманням установленого законодавством порядку проведення таких робіт;</w:t>
      </w:r>
    </w:p>
    <w:p w:rsidR="008E23C5" w:rsidRPr="00C22C92" w:rsidRDefault="008E23C5" w:rsidP="00215D41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здійснювати контроль за якістю надаваних громадянам, які проживають у жи</w:t>
      </w:r>
      <w:r w:rsidR="00C22C92"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тлов</w:t>
      </w: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их будинках на території діяльності </w:t>
      </w:r>
      <w:r w:rsidR="00F877EE"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ОСН</w:t>
      </w: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, житлово-комунальних послуг та за якістю проведених у зазначених жи</w:t>
      </w:r>
      <w:r w:rsidR="00C22C92"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тлов</w:t>
      </w: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их будинках ремонтних робіт;</w:t>
      </w:r>
    </w:p>
    <w:p w:rsidR="008E23C5" w:rsidRPr="00C22C92" w:rsidRDefault="008E23C5" w:rsidP="00215D41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надавати допомогу навчальним закладам, закладам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</w:t>
      </w:r>
      <w:r w:rsidR="00215D41"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сприяти збереженню культурної спадщини, традицій народної культури, охороні пам’яток історії та культури, впровадженню в побут нових обрядів;</w:t>
      </w:r>
    </w:p>
    <w:p w:rsidR="008E23C5" w:rsidRPr="00C22C92" w:rsidRDefault="008E23C5" w:rsidP="00215D41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</w:t>
      </w:r>
      <w:r w:rsidR="00215D41"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іншим вразливим групам населення</w:t>
      </w: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вносити пропозиції з цих питань до органів місцевого самоврядування;</w:t>
      </w:r>
    </w:p>
    <w:p w:rsidR="008E23C5" w:rsidRPr="00C22C92" w:rsidRDefault="008E23C5" w:rsidP="00215D41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надавати необхідну допомогу органам пожежного нагляду в здійсненні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безпеки;</w:t>
      </w:r>
    </w:p>
    <w:p w:rsidR="00215D41" w:rsidRPr="00C22C92" w:rsidRDefault="008E23C5" w:rsidP="00215D41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сприяти відповідно до законодавства правоохоронними органам у забезпеченні ними охорони громадського порядку;</w:t>
      </w:r>
    </w:p>
    <w:p w:rsidR="008E23C5" w:rsidRPr="00C22C92" w:rsidRDefault="008E23C5" w:rsidP="00215D41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розглядати звернення громадян, вести прийом громадян;</w:t>
      </w:r>
    </w:p>
    <w:p w:rsidR="008E23C5" w:rsidRPr="00C22C92" w:rsidRDefault="008E23C5" w:rsidP="008E23C5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вести облік громадян за віком, місцем роботи чи навчання, які мешкають у межах території діяльності </w:t>
      </w:r>
      <w:r w:rsidR="009038F1"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ОСН</w:t>
      </w: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;</w:t>
      </w:r>
    </w:p>
    <w:p w:rsidR="008E23C5" w:rsidRPr="00C22C92" w:rsidRDefault="008E23C5" w:rsidP="008E23C5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lastRenderedPageBreak/>
        <w:t xml:space="preserve">сприяти депутатам </w:t>
      </w:r>
      <w:r w:rsidR="00F75E44"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мі</w:t>
      </w: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ської ради в організації їх зустрічей </w:t>
      </w:r>
      <w:r w:rsidR="00F75E44"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і</w:t>
      </w: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з виборцями, прийому громадян і проведенні іншої роботи у виборчих округах;</w:t>
      </w:r>
    </w:p>
    <w:p w:rsidR="008E23C5" w:rsidRPr="00C22C92" w:rsidRDefault="008E23C5" w:rsidP="008E23C5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інформувати громадян про діяльність органу самоорганізації населення, організовувати обговорення проектів його рішень з найважливіших питань.</w:t>
      </w:r>
    </w:p>
    <w:p w:rsidR="008E23C5" w:rsidRPr="00C22C92" w:rsidRDefault="009038F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Pr="00C2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E23C5" w:rsidRPr="00C2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набуває власних повноважень з дня його легалізації.</w:t>
      </w:r>
    </w:p>
    <w:p w:rsidR="00F75E44" w:rsidRPr="00C22C92" w:rsidRDefault="009038F1" w:rsidP="00F75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F75E44" w:rsidRPr="00C2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як правило, не може бути позбавлений власних повноважень до припинення його діяльності. Діяльність </w:t>
      </w:r>
      <w:r w:rsidRPr="00C22C9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Pr="00C2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75E44" w:rsidRPr="00C2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припиняється відповідно до цього Положення та Положення про його діяльність.</w:t>
      </w:r>
    </w:p>
    <w:p w:rsidR="00F75E44" w:rsidRPr="006F3494" w:rsidRDefault="00F75E44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Стаття 1</w:t>
      </w:r>
      <w:r w:rsidR="00197931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15E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Делеговані повноваження </w:t>
      </w:r>
      <w:r w:rsidR="001E3E5B" w:rsidRPr="00015E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мі</w:t>
      </w:r>
      <w:r w:rsidRPr="00015E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ської ради</w:t>
      </w:r>
    </w:p>
    <w:p w:rsidR="008E23C5" w:rsidRPr="006F3494" w:rsidRDefault="001E3E5B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ська рада може додатково наділяти частиною своїх повноважень </w:t>
      </w:r>
      <w:r w:rsidR="00324A5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324A5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 одночасною передачею йому додаткових коштів, а також матеріально-технічних та інших ресурсів, необхідних для здійснення цих повноважень, здійснює контроль за їх виконанням.</w:t>
      </w:r>
    </w:p>
    <w:p w:rsidR="008E23C5" w:rsidRPr="006F3494" w:rsidRDefault="001E3E5B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ська рада не може делегувати </w:t>
      </w:r>
      <w:r w:rsidR="00324A5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324A5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повноваження, віднесені законами України до виключної компетенції </w:t>
      </w:r>
      <w:r w:rsidR="00703B82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ської ради.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 рішенням </w:t>
      </w:r>
      <w:r w:rsidR="00703B82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ської ради </w:t>
      </w:r>
      <w:r w:rsidR="00324A5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324A5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може бути позбавлений повноважень, делегованих йому </w:t>
      </w:r>
      <w:r w:rsidR="00324A5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міською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радою.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Якщо рішення </w:t>
      </w:r>
      <w:r w:rsidR="00AA19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міської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ради про наділення </w:t>
      </w:r>
      <w:r w:rsidR="00324A5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324A5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повноваженням відповідної ради не забезпечене фінансами і майном, з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агальні з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бори 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громадян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на яких обирався цей орган, можуть на цій підставі звернутися до </w:t>
      </w:r>
      <w:r w:rsidR="00703B82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ської ради про виключення такого повноваження з числа делегованих </w:t>
      </w:r>
      <w:r w:rsidR="00324A5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75072" w:rsidRPr="006F3494" w:rsidRDefault="00375072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E23C5" w:rsidRPr="00015E92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Стаття 1</w:t>
      </w:r>
      <w:r w:rsidR="00197931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</w:t>
      </w: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15E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Фінансова основа органу самоорганізації населення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Фінансовою основою діяльності </w:t>
      </w:r>
      <w:r w:rsidR="00324A5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324A5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є:</w:t>
      </w:r>
      <w:r w:rsidR="00375072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кошти відповідного місцевого бюджету, які надаються йому </w:t>
      </w:r>
      <w:r w:rsidR="00375072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ською радою для здійснення наданих </w:t>
      </w:r>
      <w:r w:rsidR="00324A5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AA192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повноважень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  <w:r w:rsidR="00375072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добровільні внески фізичних і юридичних осіб;</w:t>
      </w:r>
      <w:r w:rsidR="00375072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інші надходження, не заборонені законодавством.</w:t>
      </w:r>
    </w:p>
    <w:p w:rsidR="008E23C5" w:rsidRPr="006F3494" w:rsidRDefault="00324A5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самостійно використовує фінансові ресурси, отримані з місцевого бюджету, на цілі та в межах, визначених </w:t>
      </w:r>
      <w:r w:rsidR="00375072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ською радою.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Матеріальною основою діяльності </w:t>
      </w:r>
      <w:r w:rsidR="00324A5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324A5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є майно, передане йому</w:t>
      </w:r>
      <w:r w:rsidR="00375072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міською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радою в оперативне управління.</w:t>
      </w:r>
    </w:p>
    <w:p w:rsidR="008E23C5" w:rsidRPr="006F3494" w:rsidRDefault="00324A5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виконання своїх повноважень користується майном згідно з його призначенням.</w:t>
      </w:r>
    </w:p>
    <w:p w:rsidR="00375072" w:rsidRPr="006F3494" w:rsidRDefault="00375072" w:rsidP="00375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 разі припинення діяльності </w:t>
      </w:r>
      <w:r w:rsidR="00324A5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324A5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фінансові ресурси та майно повертаються органу, який дав згоду на утворення </w:t>
      </w:r>
      <w:r w:rsidR="00324A5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613AF" w:rsidRPr="006F3494" w:rsidRDefault="00D613AF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E23C5" w:rsidRPr="00015E92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Стаття 1</w:t>
      </w:r>
      <w:r w:rsidR="00197931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15E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Гласність роботи і підзвітність органу самоорганізації населення</w:t>
      </w:r>
    </w:p>
    <w:p w:rsidR="008E23C5" w:rsidRPr="006F3494" w:rsidRDefault="00324A5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інформує населення про своє місцезнаходження, час роботи </w:t>
      </w:r>
      <w:r w:rsidR="00D613AF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прийом громадян.</w:t>
      </w:r>
    </w:p>
    <w:p w:rsidR="008E23C5" w:rsidRPr="006F3494" w:rsidRDefault="00324A5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рідше одного разу на рік звітує про свою діяльність на з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агальних з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борах 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громадян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Громадяни, які проживають на території дії </w:t>
      </w:r>
      <w:r w:rsidR="00324A5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мають право знайомитися з його рішеннями, а також отримувати засвідчені секретарем цього органу копії рішень, прийнятих </w:t>
      </w:r>
      <w:r w:rsidR="00324A5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A7741" w:rsidRPr="006F3494" w:rsidRDefault="00FA774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E23C5" w:rsidRPr="00015E92" w:rsidRDefault="00FA774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Стаття 1</w:t>
      </w:r>
      <w:r w:rsidR="00197931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</w:t>
      </w:r>
      <w:r w:rsidR="008E23C5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E23C5" w:rsidRPr="00015E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Організація роботи органу самоорганізації населення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Формою роботи </w:t>
      </w:r>
      <w:r w:rsidR="00324A5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324A5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є засідання.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</w:t>
      </w:r>
      <w:r w:rsidR="00324A5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324A5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скликаються його керівником або заступником керівника в міру необхідності,</w:t>
      </w:r>
      <w:r w:rsidR="00FA774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але не рідше одного разу на квартал.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Порядок позачергового скликання засідання </w:t>
      </w:r>
      <w:r w:rsidR="00324A5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визначається Положенням про </w:t>
      </w:r>
      <w:r w:rsidR="00FA774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діяльність органу самоорганізації населення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</w:t>
      </w:r>
      <w:r w:rsidR="00324A5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324A5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є правомочним, якщо в ньому бере участь більше половини його загального складу.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забезпечення роботи </w:t>
      </w:r>
      <w:r w:rsidR="00324A5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324A5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може утворювати комісії, робочі групи, інші свої органи в порядку, визначеному Положенням </w:t>
      </w:r>
      <w:r w:rsidR="00324A5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 діяльність органу самоорганізації населення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A7741" w:rsidRPr="006F3494" w:rsidRDefault="00FA774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E23C5" w:rsidRPr="00015E92" w:rsidRDefault="00FA774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Стаття 1</w:t>
      </w:r>
      <w:r w:rsidR="00197931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6</w:t>
      </w:r>
      <w:r w:rsidR="008E23C5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E23C5" w:rsidRPr="00015E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Рішення органу самоорганізації населення</w:t>
      </w:r>
    </w:p>
    <w:p w:rsidR="008E23C5" w:rsidRPr="006F3494" w:rsidRDefault="00324A5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 питань, віднесених до його повноважень, може приймати рішення організаційно-розпорядчого характеру.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Рішення </w:t>
      </w:r>
      <w:r w:rsidR="0010412D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10412D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вважається прийнятим, якщо за нього проголосувало більше половини загального складу цього органу.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Рішення </w:t>
      </w:r>
      <w:r w:rsidR="0010412D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що не відповідають чинному законодавству або прийняті з питань, не віднесених до його повноважень, зупиняються </w:t>
      </w:r>
      <w:r w:rsidR="00FA774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ською радою з одночасним зверненням до суду про скасування таких рішень.</w:t>
      </w:r>
    </w:p>
    <w:p w:rsidR="00FA7741" w:rsidRPr="006F3494" w:rsidRDefault="00FA774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E23C5" w:rsidRPr="006F3494" w:rsidRDefault="00FA774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Стаття </w:t>
      </w:r>
      <w:r w:rsidR="008E23C5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197931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7</w:t>
      </w:r>
      <w:r w:rsidR="008E23C5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E23C5" w:rsidRPr="00015E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Правовий статус членів органу самоорганізації населення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Члени </w:t>
      </w:r>
      <w:r w:rsidR="006266D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6266D6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виконують свої обов’язки на громадських засадах.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 рішенням 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загальних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зборів 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громадян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керівник 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секретар цього органу можуть працювати в ньому на постійній основі з оплатою їх праці за рахунок коштів, переданих </w:t>
      </w:r>
      <w:r w:rsidR="006266D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A7741" w:rsidRPr="006F3494" w:rsidRDefault="00FA774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E23C5" w:rsidRPr="00015E92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Стаття </w:t>
      </w:r>
      <w:r w:rsidR="00FA7741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197931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8</w:t>
      </w: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15E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Повноваження керівника органу самоорганізації населення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Керівник </w:t>
      </w:r>
      <w:r w:rsidR="006266D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6266D6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– особа, яка обирається </w:t>
      </w:r>
      <w:r w:rsidR="00344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загальними зборами громадян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 очолює</w:t>
      </w:r>
      <w:r w:rsidR="006266D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ОСН</w:t>
      </w:r>
      <w:r w:rsidR="006266D6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і наділена відповідними повноваженнями у здійсненні організаційно-розпорядчих функцій у порядку, передбаченому Положенням про </w:t>
      </w:r>
      <w:r w:rsidR="00FA774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діяльність органу самоорганізації населення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Керівник </w:t>
      </w:r>
      <w:r w:rsidR="006266D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8E23C5" w:rsidRPr="006F3494" w:rsidRDefault="008E23C5" w:rsidP="00FA7741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організовує роботу цього органу;</w:t>
      </w:r>
    </w:p>
    <w:p w:rsidR="008E23C5" w:rsidRPr="006F3494" w:rsidRDefault="008E23C5" w:rsidP="008E23C5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скликає і проводить його засідання;</w:t>
      </w:r>
    </w:p>
    <w:p w:rsidR="008E23C5" w:rsidRPr="006F3494" w:rsidRDefault="008E23C5" w:rsidP="008E23C5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організовує виконання рішень </w:t>
      </w:r>
      <w:r w:rsidR="003E312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ОСН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;</w:t>
      </w:r>
    </w:p>
    <w:p w:rsidR="008E23C5" w:rsidRPr="006F3494" w:rsidRDefault="008E23C5" w:rsidP="008E23C5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є розпорядником коштів, підписує рішення та інші документи </w:t>
      </w:r>
      <w:r w:rsidR="003E312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ОСН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;</w:t>
      </w:r>
    </w:p>
    <w:p w:rsidR="008E23C5" w:rsidRPr="006F3494" w:rsidRDefault="008E23C5" w:rsidP="008E23C5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представляє цей орган у відносинах з фізичними і юридичними особами;</w:t>
      </w:r>
    </w:p>
    <w:p w:rsidR="008E23C5" w:rsidRPr="006F3494" w:rsidRDefault="008E23C5" w:rsidP="008E23C5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виконує доручення </w:t>
      </w:r>
      <w:r w:rsidR="003E312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ОСН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;</w:t>
      </w:r>
    </w:p>
    <w:p w:rsidR="008E23C5" w:rsidRPr="006F3494" w:rsidRDefault="008E23C5" w:rsidP="008E23C5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lastRenderedPageBreak/>
        <w:t xml:space="preserve">здійснює інші повноваження, визначені </w:t>
      </w:r>
      <w:r w:rsidR="00FA7741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нормативно-правовими актами 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України, а також прийняти</w:t>
      </w:r>
      <w:r w:rsidR="003E312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ми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відповідно до них Положенням</w:t>
      </w:r>
      <w:r w:rsidR="003E312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и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 разі відсутності керівника </w:t>
      </w:r>
      <w:r w:rsidR="003E312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3E3126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або неможливості виконання ним своїх обов’язків </w:t>
      </w:r>
      <w:r w:rsidR="00FA774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 інших причин його повноваження виконує заступник керівника або секретар у порядку і межах, передбачених Положенням</w:t>
      </w:r>
      <w:r w:rsidR="00FA774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 діяльність органу самоорганізації населення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A7741" w:rsidRPr="006F3494" w:rsidRDefault="00FA774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3C5" w:rsidRPr="006F3494" w:rsidRDefault="0019793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Стаття 19</w:t>
      </w:r>
      <w:r w:rsidR="008E23C5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E23C5" w:rsidRPr="00015E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Повноваження секретаря органу самоорганізації населення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Секретар </w:t>
      </w:r>
      <w:r w:rsidR="003E312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8E23C5" w:rsidRPr="006F3494" w:rsidRDefault="008E23C5" w:rsidP="00FA7741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організовує підготовку засідання </w:t>
      </w:r>
      <w:r w:rsidR="003E312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ОСН 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та питань, що виносяться на його розгляд;</w:t>
      </w:r>
    </w:p>
    <w:p w:rsidR="008E23C5" w:rsidRPr="006F3494" w:rsidRDefault="008E23C5" w:rsidP="008E23C5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забезпечує ведення діловодства;</w:t>
      </w:r>
    </w:p>
    <w:p w:rsidR="008E23C5" w:rsidRPr="006F3494" w:rsidRDefault="008E23C5" w:rsidP="008E23C5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забезпечує своєчасне доведення до відповідних підприємств, установ та організацій і фізичних осіб рішень </w:t>
      </w:r>
      <w:r w:rsidR="003E312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ОСН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;</w:t>
      </w:r>
    </w:p>
    <w:p w:rsidR="008E23C5" w:rsidRPr="006F3494" w:rsidRDefault="008E23C5" w:rsidP="008E23C5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контролює виконання рішень </w:t>
      </w:r>
      <w:r w:rsidR="003E312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ОСН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;</w:t>
      </w:r>
    </w:p>
    <w:p w:rsidR="008E23C5" w:rsidRPr="006F3494" w:rsidRDefault="008E23C5" w:rsidP="008E23C5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виконує інші передбачені Положенням обов’язки.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 разі відсутності керівника </w:t>
      </w:r>
      <w:r w:rsidR="003E312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3E3126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 його заступника або неможливості виконання ними своїх обов’язків </w:t>
      </w:r>
      <w:r w:rsidR="00EB5BC2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 інших причин повноваження керівника цього органу в порядку і межах, передбачених Положенням, виконує секретар.</w:t>
      </w:r>
    </w:p>
    <w:p w:rsidR="008F6081" w:rsidRPr="006F3494" w:rsidRDefault="008F608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E23C5" w:rsidRPr="00015E92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Стаття 2</w:t>
      </w:r>
      <w:r w:rsidR="00197931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0</w:t>
      </w: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15E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Контроль за фінансовою діяльністю органу самоорганізації населення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Контроль за фінансовою діяльністю </w:t>
      </w:r>
      <w:r w:rsidR="003E312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3E3126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межах своїх повноважень здійснюють:</w:t>
      </w:r>
    </w:p>
    <w:p w:rsidR="008E23C5" w:rsidRPr="006F3494" w:rsidRDefault="008F6081" w:rsidP="008F6081">
      <w:pPr>
        <w:pStyle w:val="a3"/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мі</w:t>
      </w:r>
      <w:r w:rsidR="008E23C5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ська рада та її виконавчі органи;</w:t>
      </w:r>
    </w:p>
    <w:p w:rsidR="008E23C5" w:rsidRPr="006F3494" w:rsidRDefault="00344524" w:rsidP="008E23C5">
      <w:pPr>
        <w:pStyle w:val="a3"/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загальні </w:t>
      </w:r>
      <w:r w:rsidR="008E23C5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збори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громадян</w:t>
      </w:r>
      <w:r w:rsidR="008E23C5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;</w:t>
      </w:r>
    </w:p>
    <w:p w:rsidR="008E23C5" w:rsidRPr="006F3494" w:rsidRDefault="008E23C5" w:rsidP="008E23C5">
      <w:pPr>
        <w:pStyle w:val="a3"/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органи державної влади.</w:t>
      </w:r>
    </w:p>
    <w:p w:rsidR="00197931" w:rsidRPr="006F3494" w:rsidRDefault="00197931" w:rsidP="00197931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97931" w:rsidRPr="006F3494" w:rsidRDefault="00197931" w:rsidP="00197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Стаття 21.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15E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Припинення повноважень органу самоорганізації населення</w:t>
      </w:r>
    </w:p>
    <w:p w:rsidR="0087756C" w:rsidRDefault="009B537A" w:rsidP="00197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Рішенням нового складу</w:t>
      </w:r>
      <w:r w:rsidR="001F1C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(скликання)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міської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припиняються повноваження </w:t>
      </w:r>
      <w:r w:rsidR="008775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9B537A" w:rsidRPr="00DA25E7" w:rsidRDefault="009B537A" w:rsidP="009B53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Процедура припинення повноважень як юридичної особи здійснюється згідно норм Закону </w:t>
      </w:r>
      <w:r w:rsidRPr="00DA25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України «</w:t>
      </w:r>
      <w:r w:rsidRPr="00DA25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державну реєстрацію юридичних осіб, фізичних осіб - підприємців та громадських формувань».</w:t>
      </w:r>
    </w:p>
    <w:p w:rsidR="00197931" w:rsidRPr="006F3494" w:rsidRDefault="00197931" w:rsidP="00197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Повноваження </w:t>
      </w:r>
      <w:r w:rsidR="003E312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3E3126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можуть бути достроково припинені у разі:</w:t>
      </w:r>
    </w:p>
    <w:p w:rsidR="00197931" w:rsidRPr="006F3494" w:rsidRDefault="00197931" w:rsidP="00197931">
      <w:pPr>
        <w:pStyle w:val="a3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невиконання рішень міської ради, її виконавчого комітету;</w:t>
      </w:r>
    </w:p>
    <w:p w:rsidR="00197931" w:rsidRPr="006F3494" w:rsidRDefault="00197931" w:rsidP="00197931">
      <w:pPr>
        <w:pStyle w:val="a3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невиконання рішень </w:t>
      </w:r>
      <w:r w:rsidR="008B08F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загальних 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зборів </w:t>
      </w:r>
      <w:r w:rsidR="008B08F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громадян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або невиконання своїх повноважень, а також саморозпуску – за рішенням </w:t>
      </w:r>
      <w:r w:rsidR="000C112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загальних 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зборів </w:t>
      </w:r>
      <w:r w:rsidR="000C112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громадян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;</w:t>
      </w:r>
    </w:p>
    <w:p w:rsidR="00197931" w:rsidRPr="006F3494" w:rsidRDefault="00197931" w:rsidP="00197931">
      <w:pPr>
        <w:pStyle w:val="a3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порушення Конституції </w:t>
      </w:r>
      <w:r w:rsidR="003E312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та</w:t>
      </w:r>
      <w:r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законів України, інших актів законодавства – за рішенням суду.</w:t>
      </w:r>
    </w:p>
    <w:p w:rsidR="00197931" w:rsidRPr="006F3494" w:rsidRDefault="00197931" w:rsidP="00197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Дострокове припинення повноважень </w:t>
      </w:r>
      <w:r w:rsidR="003E312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3E3126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населення тягне за собою припинення діяльності цього органу.</w:t>
      </w:r>
    </w:p>
    <w:p w:rsidR="00197931" w:rsidRPr="006F3494" w:rsidRDefault="00197931" w:rsidP="00197931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23C5" w:rsidRPr="00015E92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Стаття 2</w:t>
      </w:r>
      <w:r w:rsidR="00197931"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Pr="006F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  <w:r w:rsidRPr="00015E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Гарантії діяльності органу самоорганізації населення</w:t>
      </w:r>
    </w:p>
    <w:p w:rsidR="008E23C5" w:rsidRPr="006F3494" w:rsidRDefault="0019793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ськ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рад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 ї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ї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виконавчі органи сприяють здійсненню </w:t>
      </w:r>
      <w:r w:rsidR="003E312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їхніх повноважень і координують їх діяльність.</w:t>
      </w:r>
    </w:p>
    <w:p w:rsidR="008E23C5" w:rsidRPr="006F3494" w:rsidRDefault="0019793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Міська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рад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та її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виконавчі органи, ї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ї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посадові особи не мають права втручатися в діяльність </w:t>
      </w:r>
      <w:r w:rsidR="003E312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8E23C5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крім випадків, передбачених цим Положенням.</w:t>
      </w:r>
    </w:p>
    <w:p w:rsidR="008E23C5" w:rsidRPr="006F3494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Члени </w:t>
      </w:r>
      <w:r w:rsidR="003E312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3E3126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мають право брати участь у засіданнях </w:t>
      </w:r>
      <w:r w:rsidR="00197931"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ської ради та її виконавчих органів, що стосуються їх діяльності, а також при розгляді питань, ініційованих </w:t>
      </w:r>
      <w:r w:rsidR="003E3126" w:rsidRPr="006F349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Pr="006F3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з правом дорадчого голосу.</w:t>
      </w:r>
    </w:p>
    <w:p w:rsidR="00197931" w:rsidRPr="00245691" w:rsidRDefault="0019793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E23C5" w:rsidRPr="00015E92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69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Стаття 2</w:t>
      </w:r>
      <w:r w:rsidR="00197931" w:rsidRPr="0024569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</w:t>
      </w:r>
      <w:r w:rsidRPr="0024569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15E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Відповідальність органу самоорганізації населення та його посадових осіб за порушення законодавства</w:t>
      </w:r>
    </w:p>
    <w:p w:rsidR="008E23C5" w:rsidRPr="00245691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Рішення, дії та бездіяльність </w:t>
      </w:r>
      <w:r w:rsidR="003E3126" w:rsidRPr="0024569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3E3126"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 їх членів можуть бути оскаржені до </w:t>
      </w:r>
      <w:r w:rsidR="00197931"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</w:t>
      </w:r>
      <w:r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ської ради або до суду.</w:t>
      </w:r>
    </w:p>
    <w:p w:rsidR="008E23C5" w:rsidRPr="00245691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Прийняття </w:t>
      </w:r>
      <w:r w:rsidR="003E3126" w:rsidRPr="0024569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3E3126"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рішень, що суперечать Конституції </w:t>
      </w:r>
      <w:r w:rsidR="00197931"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 нормативно-правовим актам</w:t>
      </w:r>
      <w:r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України, </w:t>
      </w:r>
      <w:r w:rsidR="00197931"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цьому Положенню, </w:t>
      </w:r>
      <w:r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Положенню</w:t>
      </w:r>
      <w:r w:rsidR="00197931"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 діяльність органу самоорганізації населення,</w:t>
      </w:r>
      <w:r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рішенням </w:t>
      </w:r>
      <w:r w:rsidR="00197931"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міської </w:t>
      </w:r>
      <w:r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ради, її виконавчого органу, розпорядженням </w:t>
      </w:r>
      <w:r w:rsidR="00197931"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</w:t>
      </w:r>
      <w:r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ського голови, а також рішенням </w:t>
      </w:r>
      <w:r w:rsidR="000C11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загальних </w:t>
      </w:r>
      <w:r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зборі</w:t>
      </w:r>
      <w:r w:rsidR="00197931"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0C11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громадян</w:t>
      </w:r>
      <w:r w:rsidR="00197931"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може бути підставою для припинення діяльності </w:t>
      </w:r>
      <w:r w:rsidR="003E3126" w:rsidRPr="0024569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="003E3126"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або позбавлення його повноважень.</w:t>
      </w:r>
    </w:p>
    <w:p w:rsidR="008E23C5" w:rsidRPr="00245691" w:rsidRDefault="008E23C5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Особи, винні в порушенні законодавства про </w:t>
      </w:r>
      <w:r w:rsidR="003E3126" w:rsidRPr="0024569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ОСН</w:t>
      </w:r>
      <w:r w:rsidRPr="00245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несуть відповідальність згідно із законом.</w:t>
      </w:r>
    </w:p>
    <w:p w:rsidR="00197931" w:rsidRPr="00245691" w:rsidRDefault="0019793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97931" w:rsidRPr="00245691" w:rsidRDefault="0019793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97931" w:rsidRPr="00245691" w:rsidRDefault="00197931" w:rsidP="008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01AAA" w:rsidRPr="00245691" w:rsidRDefault="00197931" w:rsidP="00197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69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Секретар міської </w:t>
      </w:r>
      <w:r w:rsidR="008E23C5" w:rsidRPr="0024569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ради</w:t>
      </w:r>
      <w:r w:rsidRPr="0024569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ab/>
      </w:r>
      <w:r w:rsidRPr="0024569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ab/>
      </w:r>
      <w:r w:rsidRPr="0024569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ab/>
      </w:r>
      <w:r w:rsidRPr="0024569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ab/>
      </w:r>
      <w:r w:rsidRPr="0024569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ab/>
        <w:t xml:space="preserve">    Лідія ОВЕРЧУК</w:t>
      </w:r>
    </w:p>
    <w:sectPr w:rsidR="00D01AAA" w:rsidRPr="00245691" w:rsidSect="00312C48">
      <w:pgSz w:w="11906" w:h="16838"/>
      <w:pgMar w:top="850" w:right="850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56A" w:rsidRDefault="006A256A" w:rsidP="00312C48">
      <w:pPr>
        <w:spacing w:after="0" w:line="240" w:lineRule="auto"/>
      </w:pPr>
      <w:r>
        <w:separator/>
      </w:r>
    </w:p>
  </w:endnote>
  <w:endnote w:type="continuationSeparator" w:id="1">
    <w:p w:rsidR="006A256A" w:rsidRDefault="006A256A" w:rsidP="0031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48" w:rsidRDefault="00312C48">
    <w:pPr>
      <w:pStyle w:val="a9"/>
      <w:jc w:val="right"/>
    </w:pPr>
  </w:p>
  <w:p w:rsidR="00312C48" w:rsidRDefault="00312C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56A" w:rsidRDefault="006A256A" w:rsidP="00312C48">
      <w:pPr>
        <w:spacing w:after="0" w:line="240" w:lineRule="auto"/>
      </w:pPr>
      <w:r>
        <w:separator/>
      </w:r>
    </w:p>
  </w:footnote>
  <w:footnote w:type="continuationSeparator" w:id="1">
    <w:p w:rsidR="006A256A" w:rsidRDefault="006A256A" w:rsidP="00312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CE9"/>
    <w:multiLevelType w:val="hybridMultilevel"/>
    <w:tmpl w:val="935C9E3E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812604"/>
    <w:multiLevelType w:val="hybridMultilevel"/>
    <w:tmpl w:val="60446C7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A70EAB"/>
    <w:multiLevelType w:val="hybridMultilevel"/>
    <w:tmpl w:val="E480936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3A7E7A"/>
    <w:multiLevelType w:val="hybridMultilevel"/>
    <w:tmpl w:val="D094440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0B2CCE"/>
    <w:multiLevelType w:val="hybridMultilevel"/>
    <w:tmpl w:val="22E06948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D326E3"/>
    <w:multiLevelType w:val="hybridMultilevel"/>
    <w:tmpl w:val="03703B7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F75079"/>
    <w:multiLevelType w:val="hybridMultilevel"/>
    <w:tmpl w:val="7BB4171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292D6A"/>
    <w:multiLevelType w:val="hybridMultilevel"/>
    <w:tmpl w:val="E0941986"/>
    <w:lvl w:ilvl="0" w:tplc="5A4ECE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8F7132"/>
    <w:multiLevelType w:val="hybridMultilevel"/>
    <w:tmpl w:val="9722920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7F519B"/>
    <w:multiLevelType w:val="hybridMultilevel"/>
    <w:tmpl w:val="CB529AAC"/>
    <w:lvl w:ilvl="0" w:tplc="04220011">
      <w:start w:val="1"/>
      <w:numFmt w:val="decimal"/>
      <w:lvlText w:val="%1)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DD646DB"/>
    <w:multiLevelType w:val="hybridMultilevel"/>
    <w:tmpl w:val="DBAAB6C2"/>
    <w:lvl w:ilvl="0" w:tplc="C9F2CDDA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2CB"/>
    <w:rsid w:val="000101BD"/>
    <w:rsid w:val="00015E92"/>
    <w:rsid w:val="000218EE"/>
    <w:rsid w:val="00033911"/>
    <w:rsid w:val="00070D0F"/>
    <w:rsid w:val="000C1122"/>
    <w:rsid w:val="000C3A21"/>
    <w:rsid w:val="000E010E"/>
    <w:rsid w:val="000E264E"/>
    <w:rsid w:val="0010412D"/>
    <w:rsid w:val="001065C1"/>
    <w:rsid w:val="001652F3"/>
    <w:rsid w:val="00194786"/>
    <w:rsid w:val="00197931"/>
    <w:rsid w:val="001A2BA2"/>
    <w:rsid w:val="001A3481"/>
    <w:rsid w:val="001B431C"/>
    <w:rsid w:val="001E3E5B"/>
    <w:rsid w:val="001F1CB9"/>
    <w:rsid w:val="001F5ED1"/>
    <w:rsid w:val="002132BA"/>
    <w:rsid w:val="00214729"/>
    <w:rsid w:val="00215D41"/>
    <w:rsid w:val="00245691"/>
    <w:rsid w:val="00251029"/>
    <w:rsid w:val="002535BC"/>
    <w:rsid w:val="00253B93"/>
    <w:rsid w:val="002B26C6"/>
    <w:rsid w:val="00300EAC"/>
    <w:rsid w:val="003068E0"/>
    <w:rsid w:val="00312C48"/>
    <w:rsid w:val="00320841"/>
    <w:rsid w:val="00324A51"/>
    <w:rsid w:val="00344524"/>
    <w:rsid w:val="00346D30"/>
    <w:rsid w:val="00375072"/>
    <w:rsid w:val="003A4224"/>
    <w:rsid w:val="003E3126"/>
    <w:rsid w:val="004B733A"/>
    <w:rsid w:val="004C29A2"/>
    <w:rsid w:val="004F03A7"/>
    <w:rsid w:val="00503D1E"/>
    <w:rsid w:val="0053082E"/>
    <w:rsid w:val="00532CE1"/>
    <w:rsid w:val="00533DF8"/>
    <w:rsid w:val="00593AA4"/>
    <w:rsid w:val="005F352C"/>
    <w:rsid w:val="006266D6"/>
    <w:rsid w:val="00640E88"/>
    <w:rsid w:val="00647A61"/>
    <w:rsid w:val="00681AD7"/>
    <w:rsid w:val="0069103F"/>
    <w:rsid w:val="00694905"/>
    <w:rsid w:val="006975A2"/>
    <w:rsid w:val="006A256A"/>
    <w:rsid w:val="006B3C33"/>
    <w:rsid w:val="006B70E6"/>
    <w:rsid w:val="006F3494"/>
    <w:rsid w:val="00702C02"/>
    <w:rsid w:val="00703B82"/>
    <w:rsid w:val="00747CA5"/>
    <w:rsid w:val="00750C5A"/>
    <w:rsid w:val="00752BA6"/>
    <w:rsid w:val="00756E29"/>
    <w:rsid w:val="0077289D"/>
    <w:rsid w:val="007E1E4F"/>
    <w:rsid w:val="007E202D"/>
    <w:rsid w:val="00800A50"/>
    <w:rsid w:val="00804CF6"/>
    <w:rsid w:val="00813D18"/>
    <w:rsid w:val="00827967"/>
    <w:rsid w:val="0086090A"/>
    <w:rsid w:val="00870A01"/>
    <w:rsid w:val="0087756C"/>
    <w:rsid w:val="008A0A8B"/>
    <w:rsid w:val="008A10E1"/>
    <w:rsid w:val="008B08F8"/>
    <w:rsid w:val="008C322D"/>
    <w:rsid w:val="008E23C5"/>
    <w:rsid w:val="008F6081"/>
    <w:rsid w:val="009038F1"/>
    <w:rsid w:val="0092086D"/>
    <w:rsid w:val="0096699A"/>
    <w:rsid w:val="00993943"/>
    <w:rsid w:val="009B48B3"/>
    <w:rsid w:val="009B537A"/>
    <w:rsid w:val="009F4A28"/>
    <w:rsid w:val="00A95561"/>
    <w:rsid w:val="00AA192A"/>
    <w:rsid w:val="00AB2AAA"/>
    <w:rsid w:val="00AC2643"/>
    <w:rsid w:val="00AF7FAA"/>
    <w:rsid w:val="00B1133D"/>
    <w:rsid w:val="00B15B2F"/>
    <w:rsid w:val="00B16A08"/>
    <w:rsid w:val="00B46B29"/>
    <w:rsid w:val="00BA54AA"/>
    <w:rsid w:val="00BE39DE"/>
    <w:rsid w:val="00C22C92"/>
    <w:rsid w:val="00C25361"/>
    <w:rsid w:val="00C32123"/>
    <w:rsid w:val="00C44926"/>
    <w:rsid w:val="00C57BCF"/>
    <w:rsid w:val="00CD53F7"/>
    <w:rsid w:val="00CD5BD7"/>
    <w:rsid w:val="00CE27CC"/>
    <w:rsid w:val="00D01AAA"/>
    <w:rsid w:val="00D36EEA"/>
    <w:rsid w:val="00D576E0"/>
    <w:rsid w:val="00D613AF"/>
    <w:rsid w:val="00D66BE5"/>
    <w:rsid w:val="00D819EE"/>
    <w:rsid w:val="00D86447"/>
    <w:rsid w:val="00D87774"/>
    <w:rsid w:val="00DA1F01"/>
    <w:rsid w:val="00DA25E7"/>
    <w:rsid w:val="00DF1A3E"/>
    <w:rsid w:val="00E11F43"/>
    <w:rsid w:val="00E12829"/>
    <w:rsid w:val="00E302CB"/>
    <w:rsid w:val="00E520ED"/>
    <w:rsid w:val="00E55CDC"/>
    <w:rsid w:val="00EB5BC2"/>
    <w:rsid w:val="00EB7A53"/>
    <w:rsid w:val="00EE04A1"/>
    <w:rsid w:val="00F7341B"/>
    <w:rsid w:val="00F75DFC"/>
    <w:rsid w:val="00F75E44"/>
    <w:rsid w:val="00F877EE"/>
    <w:rsid w:val="00FA7741"/>
    <w:rsid w:val="00FC0713"/>
    <w:rsid w:val="00FF5FB3"/>
    <w:rsid w:val="00FF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2F"/>
  </w:style>
  <w:style w:type="paragraph" w:styleId="1">
    <w:name w:val="heading 1"/>
    <w:basedOn w:val="a"/>
    <w:next w:val="a"/>
    <w:link w:val="10"/>
    <w:qFormat/>
    <w:rsid w:val="00E302CB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02CB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2CB"/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E302CB"/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065C1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styleId="a4">
    <w:name w:val="Strong"/>
    <w:uiPriority w:val="22"/>
    <w:qFormat/>
    <w:rsid w:val="001065C1"/>
    <w:rPr>
      <w:rFonts w:cs="Times New Roman"/>
      <w:b/>
      <w:bCs/>
    </w:rPr>
  </w:style>
  <w:style w:type="paragraph" w:styleId="a5">
    <w:name w:val="No Spacing"/>
    <w:uiPriority w:val="1"/>
    <w:qFormat/>
    <w:rsid w:val="001065C1"/>
    <w:pPr>
      <w:spacing w:after="0" w:line="240" w:lineRule="auto"/>
    </w:pPr>
    <w:rPr>
      <w:rFonts w:eastAsiaTheme="minorHAnsi"/>
      <w:lang w:eastAsia="en-US"/>
    </w:rPr>
  </w:style>
  <w:style w:type="character" w:customStyle="1" w:styleId="FontStyle23">
    <w:name w:val="Font Style23"/>
    <w:rsid w:val="001065C1"/>
    <w:rPr>
      <w:rFonts w:ascii="Times New Roman" w:hAnsi="Times New Roman"/>
      <w:sz w:val="18"/>
    </w:rPr>
  </w:style>
  <w:style w:type="table" w:styleId="a6">
    <w:name w:val="Table Grid"/>
    <w:basedOn w:val="a1"/>
    <w:uiPriority w:val="59"/>
    <w:rsid w:val="000339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2C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2C48"/>
  </w:style>
  <w:style w:type="paragraph" w:styleId="a9">
    <w:name w:val="footer"/>
    <w:basedOn w:val="a"/>
    <w:link w:val="aa"/>
    <w:uiPriority w:val="99"/>
    <w:unhideWhenUsed/>
    <w:rsid w:val="00312C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2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12247</Words>
  <Characters>6982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cp:lastPrinted>2022-06-23T12:19:00Z</cp:lastPrinted>
  <dcterms:created xsi:type="dcterms:W3CDTF">2023-10-16T12:43:00Z</dcterms:created>
  <dcterms:modified xsi:type="dcterms:W3CDTF">2023-10-16T12:43:00Z</dcterms:modified>
</cp:coreProperties>
</file>