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BE" w:rsidRDefault="00DC571B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F63E0D" w:rsidRDefault="00DC571B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Default="00F63E0D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321" w:rsidRPr="00EE7EBE" w:rsidRDefault="00EE7EBE" w:rsidP="00EE7EB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7EBE">
        <w:rPr>
          <w:rFonts w:ascii="Times New Roman" w:hAnsi="Times New Roman"/>
          <w:b/>
          <w:sz w:val="24"/>
          <w:szCs w:val="24"/>
        </w:rPr>
        <w:t>Послуги з прокату техніки (</w:t>
      </w:r>
      <w:proofErr w:type="spellStart"/>
      <w:r w:rsidRPr="00EE7EBE">
        <w:rPr>
          <w:rFonts w:ascii="Times New Roman" w:hAnsi="Times New Roman"/>
          <w:b/>
          <w:sz w:val="24"/>
          <w:szCs w:val="24"/>
        </w:rPr>
        <w:t>автопослуги</w:t>
      </w:r>
      <w:proofErr w:type="spellEnd"/>
      <w:r w:rsidRPr="00EE7EB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EBE">
        <w:rPr>
          <w:rFonts w:ascii="Times New Roman" w:hAnsi="Times New Roman"/>
          <w:b/>
          <w:sz w:val="24"/>
          <w:szCs w:val="24"/>
        </w:rPr>
        <w:t xml:space="preserve">(Код </w:t>
      </w:r>
      <w:proofErr w:type="spellStart"/>
      <w:r w:rsidRPr="00EE7EBE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EE7EBE">
        <w:rPr>
          <w:rFonts w:ascii="Times New Roman" w:hAnsi="Times New Roman"/>
          <w:b/>
          <w:sz w:val="24"/>
          <w:szCs w:val="24"/>
        </w:rPr>
        <w:t xml:space="preserve"> 021:2015:45520000 – 8 - Прокат обладнання з оператором для виконання земляних робіт)</w:t>
      </w:r>
    </w:p>
    <w:p w:rsidR="00EE7EBE" w:rsidRPr="007463F9" w:rsidRDefault="00EE7EBE" w:rsidP="00EE7EBE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EBE" w:rsidRPr="00EE7EBE" w:rsidRDefault="00DC571B" w:rsidP="00EE7E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EE7EBE" w:rsidRPr="00EE7EBE">
          <w:rPr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UA-2023-06-09-010108-a</w:t>
        </w:r>
      </w:hyperlink>
    </w:p>
    <w:p w:rsidR="00DC571B" w:rsidRPr="007463F9" w:rsidRDefault="00DC571B" w:rsidP="00EE7EB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2453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EE7EBE" w:rsidRDefault="00DC571B" w:rsidP="00EE7E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EE7E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Очікувана вартість: </w:t>
      </w:r>
      <w:r w:rsidR="00EE7E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1 </w:t>
      </w:r>
      <w:r w:rsidR="00EE7EBE" w:rsidRPr="00EE7E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300 621,10 </w:t>
      </w:r>
      <w:r w:rsidRPr="00EE7E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грн. з ПДВ</w:t>
      </w:r>
    </w:p>
    <w:p w:rsidR="00DC571B" w:rsidRPr="007463F9" w:rsidRDefault="00DC571B" w:rsidP="00EE7EB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EE7EB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36031D" w:rsidRDefault="00411321" w:rsidP="00EE7EBE">
      <w:pPr>
        <w:spacing w:after="0" w:line="0" w:lineRule="atLeast"/>
        <w:ind w:firstLine="709"/>
        <w:jc w:val="both"/>
        <w:rPr>
          <w:sz w:val="16"/>
          <w:szCs w:val="16"/>
        </w:rPr>
      </w:pPr>
    </w:p>
    <w:p w:rsidR="007463F9" w:rsidRPr="00245308" w:rsidRDefault="007463F9" w:rsidP="00EE7E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530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Pr="00AF3DAE" w:rsidRDefault="006D78C2" w:rsidP="00EE7EBE">
      <w:pPr>
        <w:tabs>
          <w:tab w:val="left" w:pos="-54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>Враховуючи технологічні особливості виробничого процесу цеху «Благоустрій» КП ВУКГ</w:t>
      </w:r>
      <w:r>
        <w:rPr>
          <w:rFonts w:ascii="Times New Roman" w:hAnsi="Times New Roman" w:cs="Times New Roman"/>
          <w:sz w:val="24"/>
          <w:szCs w:val="24"/>
        </w:rPr>
        <w:t xml:space="preserve"> та завдан</w:t>
      </w:r>
      <w:r w:rsidR="00FA1C5E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C5E">
        <w:rPr>
          <w:rFonts w:ascii="Times New Roman" w:hAnsi="Times New Roman" w:cs="Times New Roman"/>
          <w:sz w:val="24"/>
          <w:szCs w:val="24"/>
        </w:rPr>
        <w:t xml:space="preserve">що </w:t>
      </w:r>
      <w:r>
        <w:rPr>
          <w:rFonts w:ascii="Times New Roman" w:hAnsi="Times New Roman" w:cs="Times New Roman"/>
          <w:sz w:val="24"/>
          <w:szCs w:val="24"/>
        </w:rPr>
        <w:t>поставлен</w:t>
      </w:r>
      <w:r w:rsidR="00FA1C5E">
        <w:rPr>
          <w:rFonts w:ascii="Times New Roman" w:hAnsi="Times New Roman" w:cs="Times New Roman"/>
          <w:sz w:val="24"/>
          <w:szCs w:val="24"/>
        </w:rPr>
        <w:t>і міською радою до виконання у 2023 році</w:t>
      </w:r>
      <w:r w:rsidRPr="00173D5A">
        <w:rPr>
          <w:rFonts w:ascii="Times New Roman" w:hAnsi="Times New Roman" w:cs="Times New Roman"/>
          <w:sz w:val="24"/>
          <w:szCs w:val="24"/>
        </w:rPr>
        <w:t xml:space="preserve">, </w:t>
      </w:r>
      <w:r w:rsidRPr="007463F9">
        <w:rPr>
          <w:rFonts w:ascii="Times New Roman" w:hAnsi="Times New Roman" w:cs="Times New Roman"/>
          <w:sz w:val="24"/>
          <w:szCs w:val="24"/>
        </w:rPr>
        <w:t xml:space="preserve">зокрема – виконання 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>роб</w:t>
      </w:r>
      <w:r w:rsidR="00FA1C5E">
        <w:rPr>
          <w:rFonts w:ascii="Times New Roman" w:hAnsi="Times New Roman" w:cs="Times New Roman"/>
          <w:sz w:val="24"/>
          <w:szCs w:val="24"/>
          <w:shd w:val="clear" w:color="auto" w:fill="FFFFFF"/>
        </w:rPr>
        <w:t>іт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r>
        <w:rPr>
          <w:rFonts w:ascii="Times New Roman" w:hAnsi="Times New Roman"/>
          <w:color w:val="000000"/>
          <w:sz w:val="24"/>
          <w:szCs w:val="24"/>
        </w:rPr>
        <w:t>вирівнювання твердих ґ</w:t>
      </w:r>
      <w:r w:rsidRPr="007463F9">
        <w:rPr>
          <w:rFonts w:ascii="Times New Roman" w:hAnsi="Times New Roman"/>
          <w:color w:val="000000"/>
          <w:sz w:val="24"/>
          <w:szCs w:val="24"/>
        </w:rPr>
        <w:t>рунтів</w:t>
      </w:r>
      <w:r w:rsidRPr="0074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1C5E">
        <w:rPr>
          <w:rFonts w:ascii="Times New Roman" w:hAnsi="Times New Roman" w:cs="Times New Roman"/>
          <w:sz w:val="24"/>
          <w:szCs w:val="24"/>
        </w:rPr>
        <w:t>проведення земляних робіт</w:t>
      </w:r>
      <w:r w:rsidR="00273F97">
        <w:rPr>
          <w:rFonts w:ascii="Times New Roman" w:hAnsi="Times New Roman" w:cs="Times New Roman"/>
          <w:sz w:val="24"/>
          <w:szCs w:val="24"/>
        </w:rPr>
        <w:t>, перевезення</w:t>
      </w:r>
      <w:r w:rsidR="00FA1C5E">
        <w:rPr>
          <w:rFonts w:ascii="Times New Roman" w:hAnsi="Times New Roman" w:cs="Times New Roman"/>
          <w:sz w:val="24"/>
          <w:szCs w:val="24"/>
        </w:rPr>
        <w:t xml:space="preserve"> та заходів з благоустрою</w:t>
      </w:r>
      <w:r w:rsidRPr="00173D5A">
        <w:rPr>
          <w:rFonts w:ascii="Times New Roman" w:hAnsi="Times New Roman" w:cs="Times New Roman"/>
          <w:sz w:val="24"/>
          <w:szCs w:val="24"/>
        </w:rPr>
        <w:t xml:space="preserve"> </w:t>
      </w:r>
      <w:r w:rsidR="00FA1C5E">
        <w:rPr>
          <w:rFonts w:ascii="Times New Roman" w:hAnsi="Times New Roman" w:cs="Times New Roman"/>
          <w:sz w:val="24"/>
          <w:szCs w:val="24"/>
        </w:rPr>
        <w:t>в межах Переяславської М</w:t>
      </w:r>
      <w:r w:rsidRPr="00173D5A">
        <w:rPr>
          <w:rFonts w:ascii="Times New Roman" w:hAnsi="Times New Roman" w:cs="Times New Roman"/>
          <w:sz w:val="24"/>
          <w:szCs w:val="24"/>
        </w:rPr>
        <w:t>ТГ</w:t>
      </w:r>
      <w:r w:rsidR="00FA1C5E">
        <w:rPr>
          <w:rFonts w:ascii="Times New Roman" w:hAnsi="Times New Roman" w:cs="Times New Roman"/>
          <w:sz w:val="24"/>
          <w:szCs w:val="24"/>
        </w:rPr>
        <w:t>, а також беручи до уваги відсутність деяких транспортних засобів, машин та механізмів у власності підприємства, які необхідні для виконання доведених завдань, виникла необхідність провести закупівлю послуг з прокату техніки (</w:t>
      </w:r>
      <w:proofErr w:type="spellStart"/>
      <w:r w:rsidR="00FA1C5E">
        <w:rPr>
          <w:rFonts w:ascii="Times New Roman" w:hAnsi="Times New Roman" w:cs="Times New Roman"/>
          <w:sz w:val="24"/>
          <w:szCs w:val="24"/>
        </w:rPr>
        <w:t>автопослуги</w:t>
      </w:r>
      <w:proofErr w:type="spellEnd"/>
      <w:r w:rsidR="00FA1C5E">
        <w:rPr>
          <w:rFonts w:ascii="Times New Roman" w:hAnsi="Times New Roman" w:cs="Times New Roman"/>
          <w:sz w:val="24"/>
          <w:szCs w:val="24"/>
        </w:rPr>
        <w:t>).</w:t>
      </w:r>
    </w:p>
    <w:p w:rsidR="00C636C4" w:rsidRDefault="00C04E72" w:rsidP="00EE7EBE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Орієнтовний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обсяг </w:t>
      </w:r>
      <w:proofErr w:type="spellStart"/>
      <w:r w:rsidR="00C636C4">
        <w:rPr>
          <w:rFonts w:ascii="Times New Roman" w:hAnsi="Times New Roman" w:cs="Times New Roman"/>
          <w:sz w:val="24"/>
          <w:szCs w:val="24"/>
          <w:lang w:eastAsia="zh-CN"/>
        </w:rPr>
        <w:t>авто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="00F36B00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02018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A1C5E">
        <w:rPr>
          <w:rFonts w:ascii="Times New Roman" w:hAnsi="Times New Roman" w:cs="Times New Roman"/>
          <w:sz w:val="24"/>
          <w:szCs w:val="24"/>
          <w:lang w:eastAsia="zh-CN"/>
        </w:rPr>
        <w:t xml:space="preserve">визначений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C636C4">
        <w:rPr>
          <w:rFonts w:ascii="Times New Roman" w:eastAsia="Times New Roman" w:hAnsi="Times New Roman" w:cs="Times New Roman"/>
          <w:sz w:val="24"/>
          <w:szCs w:val="24"/>
        </w:rPr>
        <w:t>доведених до виконання завдань та наявних бюджетних призначень на 2023 рік, а саме:</w:t>
      </w:r>
      <w:r w:rsidR="00FA1C5E" w:rsidRPr="00FA1C5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B338D7" w:rsidRPr="00B338D7" w:rsidRDefault="00F272C5" w:rsidP="00B338D7">
      <w:pPr>
        <w:pStyle w:val="a6"/>
        <w:numPr>
          <w:ilvl w:val="0"/>
          <w:numId w:val="9"/>
        </w:numPr>
        <w:suppressAutoHyphens/>
        <w:spacing w:line="0" w:lineRule="atLeast"/>
        <w:jc w:val="both"/>
        <w:rPr>
          <w:lang w:eastAsia="zh-CN"/>
        </w:rPr>
      </w:pPr>
      <w:proofErr w:type="spellStart"/>
      <w:r>
        <w:t>Послуги</w:t>
      </w:r>
      <w:proofErr w:type="spellEnd"/>
      <w:r>
        <w:t xml:space="preserve"> </w:t>
      </w:r>
      <w:proofErr w:type="spellStart"/>
      <w:r>
        <w:t>сідлового</w:t>
      </w:r>
      <w:proofErr w:type="spellEnd"/>
      <w:r w:rsidRPr="00A873BF">
        <w:t xml:space="preserve"> тягач</w:t>
      </w:r>
      <w:r>
        <w:t>а</w:t>
      </w:r>
      <w:r w:rsidRPr="00A873BF">
        <w:t xml:space="preserve"> </w:t>
      </w:r>
      <w:r w:rsidR="00B338D7">
        <w:rPr>
          <w:lang w:val="uk-UA"/>
        </w:rPr>
        <w:t xml:space="preserve">– </w:t>
      </w:r>
      <w:r w:rsidR="00B338D7" w:rsidRPr="00A873BF">
        <w:t>128</w:t>
      </w:r>
      <w:r w:rsidR="00B338D7">
        <w:rPr>
          <w:lang w:val="uk-UA"/>
        </w:rPr>
        <w:t xml:space="preserve"> год.</w:t>
      </w:r>
      <w:bookmarkStart w:id="0" w:name="_GoBack"/>
      <w:bookmarkEnd w:id="0"/>
    </w:p>
    <w:p w:rsidR="00B338D7" w:rsidRPr="00B338D7" w:rsidRDefault="00F272C5" w:rsidP="00B338D7">
      <w:pPr>
        <w:pStyle w:val="a6"/>
        <w:numPr>
          <w:ilvl w:val="0"/>
          <w:numId w:val="9"/>
        </w:numPr>
        <w:suppressAutoHyphens/>
        <w:spacing w:line="0" w:lineRule="atLeast"/>
        <w:jc w:val="both"/>
        <w:rPr>
          <w:lang w:eastAsia="zh-CN"/>
        </w:rPr>
      </w:pPr>
      <w:proofErr w:type="spellStart"/>
      <w:r>
        <w:t>Послуги</w:t>
      </w:r>
      <w:proofErr w:type="spellEnd"/>
      <w:r>
        <w:t xml:space="preserve"> бульдозера</w:t>
      </w:r>
      <w:r w:rsidRPr="00A873BF">
        <w:t xml:space="preserve"> </w:t>
      </w:r>
      <w:r w:rsidR="00B338D7">
        <w:rPr>
          <w:lang w:val="uk-UA"/>
        </w:rPr>
        <w:t xml:space="preserve">– </w:t>
      </w:r>
      <w:r w:rsidR="00B338D7" w:rsidRPr="00A873BF">
        <w:t>342</w:t>
      </w:r>
      <w:r w:rsidR="00B338D7">
        <w:rPr>
          <w:lang w:val="uk-UA"/>
        </w:rPr>
        <w:t xml:space="preserve"> год.</w:t>
      </w:r>
    </w:p>
    <w:p w:rsidR="00B338D7" w:rsidRPr="00B338D7" w:rsidRDefault="00F272C5" w:rsidP="00B338D7">
      <w:pPr>
        <w:pStyle w:val="a6"/>
        <w:numPr>
          <w:ilvl w:val="0"/>
          <w:numId w:val="9"/>
        </w:numPr>
        <w:suppressAutoHyphens/>
        <w:spacing w:line="0" w:lineRule="atLeast"/>
        <w:jc w:val="both"/>
        <w:rPr>
          <w:lang w:eastAsia="zh-CN"/>
        </w:rPr>
      </w:pPr>
      <w:proofErr w:type="spellStart"/>
      <w:r>
        <w:rPr>
          <w:color w:val="000000" w:themeColor="text1"/>
        </w:rPr>
        <w:t>Послуги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екскаватора</w:t>
      </w:r>
      <w:proofErr w:type="spellEnd"/>
      <w:r w:rsidRPr="00A873BF">
        <w:rPr>
          <w:color w:val="000000" w:themeColor="text1"/>
        </w:rPr>
        <w:t xml:space="preserve"> </w:t>
      </w:r>
      <w:r w:rsidR="00B338D7">
        <w:rPr>
          <w:color w:val="000000" w:themeColor="text1"/>
          <w:lang w:val="uk-UA"/>
        </w:rPr>
        <w:t>(</w:t>
      </w:r>
      <w:r w:rsidR="00B338D7" w:rsidRPr="00A873BF">
        <w:rPr>
          <w:color w:val="000000" w:themeColor="text1"/>
        </w:rPr>
        <w:t>ширина ковша 2,26м</w:t>
      </w:r>
      <w:r w:rsidR="00B338D7">
        <w:rPr>
          <w:color w:val="000000" w:themeColor="text1"/>
          <w:lang w:val="uk-UA"/>
        </w:rPr>
        <w:t xml:space="preserve">) – </w:t>
      </w:r>
      <w:r w:rsidR="00B338D7" w:rsidRPr="00A873BF">
        <w:rPr>
          <w:color w:val="000000" w:themeColor="text1"/>
        </w:rPr>
        <w:t>704</w:t>
      </w:r>
      <w:r w:rsidR="00B338D7">
        <w:rPr>
          <w:color w:val="000000" w:themeColor="text1"/>
          <w:lang w:val="uk-UA"/>
        </w:rPr>
        <w:t xml:space="preserve"> год.</w:t>
      </w:r>
    </w:p>
    <w:p w:rsidR="00B338D7" w:rsidRPr="00B338D7" w:rsidRDefault="00F272C5" w:rsidP="00B338D7">
      <w:pPr>
        <w:pStyle w:val="a6"/>
        <w:numPr>
          <w:ilvl w:val="0"/>
          <w:numId w:val="9"/>
        </w:numPr>
        <w:suppressAutoHyphens/>
        <w:spacing w:line="0" w:lineRule="atLeast"/>
        <w:jc w:val="both"/>
        <w:rPr>
          <w:lang w:eastAsia="zh-CN"/>
        </w:rPr>
      </w:pPr>
      <w:proofErr w:type="spellStart"/>
      <w:r>
        <w:rPr>
          <w:color w:val="000000" w:themeColor="text1"/>
        </w:rPr>
        <w:t>Послуги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екскаватора</w:t>
      </w:r>
      <w:proofErr w:type="spellEnd"/>
      <w:r w:rsidRPr="00A873BF">
        <w:rPr>
          <w:color w:val="000000" w:themeColor="text1"/>
        </w:rPr>
        <w:t xml:space="preserve"> </w:t>
      </w:r>
      <w:r w:rsidR="00B338D7">
        <w:rPr>
          <w:color w:val="000000" w:themeColor="text1"/>
          <w:lang w:val="uk-UA"/>
        </w:rPr>
        <w:t>(</w:t>
      </w:r>
      <w:r w:rsidR="00B338D7" w:rsidRPr="00A873BF">
        <w:rPr>
          <w:color w:val="000000" w:themeColor="text1"/>
        </w:rPr>
        <w:t>ширина ковша</w:t>
      </w:r>
      <w:r w:rsidR="00B338D7">
        <w:rPr>
          <w:color w:val="000000" w:themeColor="text1"/>
        </w:rPr>
        <w:t xml:space="preserve"> 2,</w:t>
      </w:r>
      <w:r w:rsidR="00B338D7">
        <w:rPr>
          <w:color w:val="000000" w:themeColor="text1"/>
          <w:lang w:val="uk-UA"/>
        </w:rPr>
        <w:t>35</w:t>
      </w:r>
      <w:r w:rsidR="00B338D7" w:rsidRPr="00A873BF">
        <w:rPr>
          <w:color w:val="000000" w:themeColor="text1"/>
        </w:rPr>
        <w:t>м</w:t>
      </w:r>
      <w:r w:rsidR="00B338D7">
        <w:rPr>
          <w:color w:val="000000" w:themeColor="text1"/>
          <w:lang w:val="uk-UA"/>
        </w:rPr>
        <w:t xml:space="preserve">) – </w:t>
      </w:r>
      <w:r w:rsidR="00B338D7" w:rsidRPr="00A873BF">
        <w:rPr>
          <w:color w:val="000000" w:themeColor="text1"/>
        </w:rPr>
        <w:t>704</w:t>
      </w:r>
      <w:r w:rsidR="00B338D7">
        <w:rPr>
          <w:color w:val="000000" w:themeColor="text1"/>
          <w:lang w:val="uk-UA"/>
        </w:rPr>
        <w:t xml:space="preserve"> год.</w:t>
      </w:r>
    </w:p>
    <w:p w:rsidR="00B338D7" w:rsidRPr="00B338D7" w:rsidRDefault="00F272C5" w:rsidP="00B338D7">
      <w:pPr>
        <w:pStyle w:val="a6"/>
        <w:numPr>
          <w:ilvl w:val="0"/>
          <w:numId w:val="9"/>
        </w:numPr>
        <w:suppressAutoHyphens/>
        <w:spacing w:line="0" w:lineRule="atLeast"/>
        <w:jc w:val="both"/>
        <w:rPr>
          <w:lang w:eastAsia="zh-CN"/>
        </w:rPr>
      </w:pPr>
      <w:proofErr w:type="spellStart"/>
      <w:r>
        <w:t>Послуги</w:t>
      </w:r>
      <w:proofErr w:type="spellEnd"/>
      <w:r>
        <w:t xml:space="preserve"> </w:t>
      </w:r>
      <w:proofErr w:type="gramStart"/>
      <w:r>
        <w:t>фронтального</w:t>
      </w:r>
      <w:proofErr w:type="gramEnd"/>
      <w:r>
        <w:t xml:space="preserve"> </w:t>
      </w:r>
      <w:proofErr w:type="spellStart"/>
      <w:r>
        <w:t>навантажувача</w:t>
      </w:r>
      <w:proofErr w:type="spellEnd"/>
      <w:r>
        <w:rPr>
          <w:lang w:val="uk-UA"/>
        </w:rPr>
        <w:t xml:space="preserve"> </w:t>
      </w:r>
      <w:r w:rsidR="00B338D7">
        <w:rPr>
          <w:lang w:val="uk-UA"/>
        </w:rPr>
        <w:t xml:space="preserve">– </w:t>
      </w:r>
      <w:r w:rsidR="00B338D7" w:rsidRPr="00A873BF">
        <w:rPr>
          <w:lang w:val="en-US"/>
        </w:rPr>
        <w:t>142</w:t>
      </w:r>
      <w:r w:rsidR="00B338D7">
        <w:rPr>
          <w:lang w:val="uk-UA"/>
        </w:rPr>
        <w:t xml:space="preserve"> год.</w:t>
      </w:r>
    </w:p>
    <w:p w:rsidR="00F272C5" w:rsidRPr="00B338D7" w:rsidRDefault="00F272C5" w:rsidP="00F272C5">
      <w:pPr>
        <w:pStyle w:val="a6"/>
        <w:numPr>
          <w:ilvl w:val="0"/>
          <w:numId w:val="9"/>
        </w:numPr>
        <w:suppressAutoHyphens/>
        <w:spacing w:line="0" w:lineRule="atLeast"/>
        <w:jc w:val="both"/>
        <w:rPr>
          <w:lang w:eastAsia="zh-CN"/>
        </w:rPr>
      </w:pPr>
      <w:proofErr w:type="spellStart"/>
      <w:r>
        <w:t>Послуги</w:t>
      </w:r>
      <w:proofErr w:type="spellEnd"/>
      <w:r>
        <w:t xml:space="preserve"> </w:t>
      </w:r>
      <w:proofErr w:type="spellStart"/>
      <w:r>
        <w:t>вантажних</w:t>
      </w:r>
      <w:proofErr w:type="spellEnd"/>
      <w:r w:rsidRPr="00A873BF">
        <w:t xml:space="preserve"> </w:t>
      </w:r>
      <w:proofErr w:type="spellStart"/>
      <w:r w:rsidRPr="00A873BF">
        <w:t>автомобіл</w:t>
      </w:r>
      <w:r>
        <w:t>ів</w:t>
      </w:r>
      <w:proofErr w:type="spellEnd"/>
      <w:r>
        <w:t xml:space="preserve"> </w:t>
      </w:r>
      <w:proofErr w:type="spellStart"/>
      <w:r>
        <w:t>самоскидів</w:t>
      </w:r>
      <w:proofErr w:type="spellEnd"/>
      <w:r>
        <w:rPr>
          <w:lang w:val="uk-UA"/>
        </w:rPr>
        <w:t xml:space="preserve"> – </w:t>
      </w:r>
      <w:r w:rsidRPr="00F272C5">
        <w:t>1920</w:t>
      </w:r>
      <w:r>
        <w:rPr>
          <w:lang w:val="uk-UA"/>
        </w:rPr>
        <w:t xml:space="preserve"> год.</w:t>
      </w:r>
    </w:p>
    <w:p w:rsidR="00C04E72" w:rsidRPr="00B1360A" w:rsidRDefault="00C04E72" w:rsidP="00EE7EBE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наданих послуг повинна відповідати вимогам діючих нормативних документів (ГОСТ, ДСТУ, </w:t>
      </w:r>
      <w:r w:rsidR="000201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ТУ, санітарно-гігієнічних тощо) з обов’язковим 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r w:rsidR="0002018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0188" w:rsidRPr="00B1360A">
        <w:rPr>
          <w:rFonts w:ascii="Times New Roman" w:eastAsia="Times New Roman" w:hAnsi="Times New Roman" w:cs="Times New Roman"/>
          <w:sz w:val="24"/>
          <w:szCs w:val="24"/>
        </w:rPr>
        <w:t xml:space="preserve"> усіх вимог з охорони праці, техніки безпеки та пожежної безпеки на об’єкті надання послуг.</w:t>
      </w:r>
    </w:p>
    <w:p w:rsidR="00F36B00" w:rsidRPr="0036031D" w:rsidRDefault="00F36B00" w:rsidP="00EE7EBE">
      <w:pPr>
        <w:spacing w:after="0" w:line="0" w:lineRule="atLeast"/>
        <w:ind w:firstLine="709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:rsidR="007463F9" w:rsidRPr="007463F9" w:rsidRDefault="0035234D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7463F9" w:rsidRDefault="007463F9" w:rsidP="00EE7EB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</w:t>
      </w:r>
      <w:r w:rsidR="005B7695">
        <w:rPr>
          <w:rFonts w:ascii="Times New Roman" w:hAnsi="Times New Roman"/>
          <w:sz w:val="24"/>
          <w:szCs w:val="24"/>
          <w:lang w:eastAsia="uk-UA"/>
        </w:rPr>
        <w:t>послуг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становить </w:t>
      </w:r>
      <w:r w:rsidR="00F36B00" w:rsidRPr="00F36B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1 300 621,10 грн. </w:t>
      </w:r>
      <w:r w:rsidRPr="00F36B00">
        <w:rPr>
          <w:rFonts w:ascii="Times New Roman" w:hAnsi="Times New Roman"/>
          <w:sz w:val="24"/>
          <w:szCs w:val="24"/>
          <w:lang w:eastAsia="uk-UA"/>
        </w:rPr>
        <w:t>з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ПДВ</w:t>
      </w:r>
      <w:r w:rsidR="00F36B00">
        <w:rPr>
          <w:rFonts w:ascii="Times New Roman" w:hAnsi="Times New Roman"/>
          <w:sz w:val="24"/>
          <w:szCs w:val="24"/>
          <w:lang w:eastAsia="uk-UA"/>
        </w:rPr>
        <w:t>.</w:t>
      </w:r>
    </w:p>
    <w:p w:rsidR="00273F97" w:rsidRPr="000676A4" w:rsidRDefault="00020188" w:rsidP="00EE7EBE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273F97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245308" w:rsidRPr="00273F97">
        <w:rPr>
          <w:rFonts w:ascii="Times New Roman" w:hAnsi="Times New Roman"/>
          <w:szCs w:val="24"/>
          <w:lang w:val="uk-UA"/>
        </w:rPr>
        <w:t>3</w:t>
      </w:r>
      <w:r w:rsidRPr="00273F97">
        <w:rPr>
          <w:rFonts w:ascii="Times New Roman" w:hAnsi="Times New Roman"/>
          <w:szCs w:val="24"/>
          <w:lang w:val="uk-UA"/>
        </w:rPr>
        <w:t xml:space="preserve"> рік, </w:t>
      </w:r>
      <w:r w:rsidR="00273F97">
        <w:rPr>
          <w:rFonts w:ascii="Times New Roman" w:hAnsi="Times New Roman"/>
          <w:szCs w:val="24"/>
          <w:lang w:val="uk-UA"/>
        </w:rPr>
        <w:t>аналізу цін на послуги в регіоні</w:t>
      </w:r>
      <w:r w:rsidR="00273F97" w:rsidRPr="000676A4">
        <w:rPr>
          <w:rFonts w:ascii="Times New Roman" w:hAnsi="Times New Roman"/>
          <w:szCs w:val="24"/>
          <w:lang w:val="uk-UA"/>
        </w:rPr>
        <w:t xml:space="preserve"> та</w:t>
      </w:r>
      <w:r w:rsidR="00273F97"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="00273F97" w:rsidRPr="000676A4">
        <w:rPr>
          <w:rFonts w:ascii="Times New Roman" w:hAnsi="Times New Roman"/>
          <w:szCs w:val="24"/>
          <w:shd w:val="clear" w:color="auto" w:fill="FFFFFF"/>
          <w:lang w:val="uk-UA"/>
        </w:rPr>
        <w:t>інформації про діючі ціни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 на паливно-мастильні матеріали</w:t>
      </w:r>
      <w:r w:rsidR="00273F97"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 xml:space="preserve">логістики тощо, що розміщені у загальному доступі у мережі </w:t>
      </w:r>
      <w:proofErr w:type="spellStart"/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>інтернет</w:t>
      </w:r>
      <w:proofErr w:type="spellEnd"/>
      <w:r w:rsidR="00273F97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="00273F97" w:rsidRPr="000676A4">
        <w:rPr>
          <w:rFonts w:ascii="Times New Roman" w:hAnsi="Times New Roman"/>
          <w:szCs w:val="24"/>
          <w:lang w:val="uk-UA"/>
        </w:rPr>
        <w:t xml:space="preserve"> </w:t>
      </w:r>
    </w:p>
    <w:p w:rsidR="00273F97" w:rsidRPr="00173D5A" w:rsidRDefault="00273F97" w:rsidP="00EE7EBE">
      <w:pPr>
        <w:spacing w:after="0" w:line="0" w:lineRule="atLeast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(тобто 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. Крім цього, був проведений аналіз закупівель аналогічних </w:t>
      </w:r>
      <w:r>
        <w:rPr>
          <w:rFonts w:ascii="Times New Roman" w:hAnsi="Times New Roman"/>
          <w:sz w:val="24"/>
          <w:szCs w:val="24"/>
          <w:lang w:eastAsia="uk-UA"/>
        </w:rPr>
        <w:t>послуг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020188" w:rsidRPr="00020188" w:rsidRDefault="00020188" w:rsidP="00EE7EB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sectPr w:rsidR="00020188" w:rsidRPr="00020188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635"/>
    <w:multiLevelType w:val="hybridMultilevel"/>
    <w:tmpl w:val="F5DA4CB4"/>
    <w:lvl w:ilvl="0" w:tplc="52A60C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122E2"/>
    <w:rsid w:val="002359D9"/>
    <w:rsid w:val="00245308"/>
    <w:rsid w:val="002556B2"/>
    <w:rsid w:val="00273F97"/>
    <w:rsid w:val="00290D39"/>
    <w:rsid w:val="002951FE"/>
    <w:rsid w:val="002D70E2"/>
    <w:rsid w:val="0035234D"/>
    <w:rsid w:val="0036031D"/>
    <w:rsid w:val="00372E6C"/>
    <w:rsid w:val="00383DB8"/>
    <w:rsid w:val="0040386C"/>
    <w:rsid w:val="00411321"/>
    <w:rsid w:val="004478B5"/>
    <w:rsid w:val="004650F0"/>
    <w:rsid w:val="004661D0"/>
    <w:rsid w:val="00484CEC"/>
    <w:rsid w:val="004B03B3"/>
    <w:rsid w:val="004B2FE2"/>
    <w:rsid w:val="004B352E"/>
    <w:rsid w:val="004D30C4"/>
    <w:rsid w:val="00563D25"/>
    <w:rsid w:val="0057352C"/>
    <w:rsid w:val="005773C5"/>
    <w:rsid w:val="0058438E"/>
    <w:rsid w:val="005B7695"/>
    <w:rsid w:val="005D0E49"/>
    <w:rsid w:val="005F2A48"/>
    <w:rsid w:val="005F7F45"/>
    <w:rsid w:val="00676D5D"/>
    <w:rsid w:val="00681284"/>
    <w:rsid w:val="0069000A"/>
    <w:rsid w:val="006B1333"/>
    <w:rsid w:val="006D78C2"/>
    <w:rsid w:val="00700289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338D7"/>
    <w:rsid w:val="00B415B3"/>
    <w:rsid w:val="00B870D1"/>
    <w:rsid w:val="00BA0FF8"/>
    <w:rsid w:val="00BB1A0F"/>
    <w:rsid w:val="00BD6EAC"/>
    <w:rsid w:val="00C04E72"/>
    <w:rsid w:val="00C16B6D"/>
    <w:rsid w:val="00C5119B"/>
    <w:rsid w:val="00C636C4"/>
    <w:rsid w:val="00D22379"/>
    <w:rsid w:val="00D57578"/>
    <w:rsid w:val="00D85E06"/>
    <w:rsid w:val="00DC571B"/>
    <w:rsid w:val="00DD312A"/>
    <w:rsid w:val="00E23F24"/>
    <w:rsid w:val="00E24D45"/>
    <w:rsid w:val="00E366B0"/>
    <w:rsid w:val="00E41D87"/>
    <w:rsid w:val="00E60089"/>
    <w:rsid w:val="00E72919"/>
    <w:rsid w:val="00E93338"/>
    <w:rsid w:val="00EE7EBE"/>
    <w:rsid w:val="00F146BB"/>
    <w:rsid w:val="00F272C5"/>
    <w:rsid w:val="00F36B00"/>
    <w:rsid w:val="00F63E0D"/>
    <w:rsid w:val="00FA1C5E"/>
    <w:rsid w:val="00FB454D"/>
    <w:rsid w:val="00FC1BD9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9-0101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2023-06-14T08:16:00Z</dcterms:created>
  <dcterms:modified xsi:type="dcterms:W3CDTF">2023-06-14T08:16:00Z</dcterms:modified>
</cp:coreProperties>
</file>