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C0" w:rsidRDefault="00284AC0" w:rsidP="00284AC0">
      <w:pPr>
        <w:ind w:firstLine="567"/>
        <w:jc w:val="both"/>
        <w:rPr>
          <w:rFonts w:ascii="Times New Roman" w:hAnsi="Times New Roman" w:cs="Times New Roman"/>
          <w:color w:val="000000"/>
          <w:sz w:val="28"/>
          <w:szCs w:val="28"/>
        </w:rPr>
      </w:pPr>
    </w:p>
    <w:p w:rsidR="00CB3BB9" w:rsidRDefault="00284AC0" w:rsidP="00CB3BB9">
      <w:pPr>
        <w:widowControl w:val="0"/>
        <w:suppressAutoHyphens/>
        <w:spacing w:after="0" w:line="240" w:lineRule="auto"/>
        <w:ind w:firstLine="2"/>
        <w:jc w:val="center"/>
        <w:rPr>
          <w:rFonts w:ascii="Times New Roman" w:hAnsi="Times New Roman" w:cs="Times New Roman"/>
          <w:b/>
          <w:color w:val="000000"/>
          <w:sz w:val="28"/>
          <w:szCs w:val="28"/>
        </w:rPr>
      </w:pPr>
      <w:proofErr w:type="spellStart"/>
      <w:r w:rsidRPr="00284AC0">
        <w:rPr>
          <w:rFonts w:ascii="Times New Roman" w:hAnsi="Times New Roman" w:cs="Times New Roman"/>
          <w:b/>
          <w:color w:val="000000"/>
          <w:sz w:val="28"/>
          <w:szCs w:val="28"/>
        </w:rPr>
        <w:t>Обгрунтування</w:t>
      </w:r>
      <w:proofErr w:type="spellEnd"/>
      <w:r w:rsidRPr="00284AC0">
        <w:rPr>
          <w:rFonts w:ascii="Times New Roman" w:hAnsi="Times New Roman" w:cs="Times New Roman"/>
          <w:b/>
          <w:color w:val="000000"/>
          <w:sz w:val="28"/>
          <w:szCs w:val="28"/>
        </w:rPr>
        <w:t xml:space="preserve"> технічних, якісних характеристик</w:t>
      </w:r>
      <w:r w:rsidR="00BE395F">
        <w:rPr>
          <w:rFonts w:ascii="Times New Roman" w:hAnsi="Times New Roman" w:cs="Times New Roman"/>
          <w:b/>
          <w:color w:val="000000"/>
          <w:sz w:val="28"/>
          <w:szCs w:val="28"/>
        </w:rPr>
        <w:t xml:space="preserve">, </w:t>
      </w:r>
    </w:p>
    <w:p w:rsidR="00CB3BB9" w:rsidRDefault="00BE395F" w:rsidP="00CB3BB9">
      <w:pPr>
        <w:widowControl w:val="0"/>
        <w:suppressAutoHyphens/>
        <w:spacing w:after="0" w:line="240" w:lineRule="auto"/>
        <w:ind w:firstLine="2"/>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розміру бюджетного призначення</w:t>
      </w:r>
      <w:r w:rsidR="00284AC0" w:rsidRPr="00284AC0">
        <w:rPr>
          <w:rFonts w:ascii="Times New Roman" w:hAnsi="Times New Roman" w:cs="Times New Roman"/>
          <w:b/>
          <w:color w:val="000000"/>
          <w:sz w:val="28"/>
          <w:szCs w:val="28"/>
        </w:rPr>
        <w:t xml:space="preserve"> та очікуваної вартості закупівлі</w:t>
      </w:r>
      <w:r w:rsidR="00E51ED6">
        <w:rPr>
          <w:rFonts w:ascii="Times New Roman" w:hAnsi="Times New Roman" w:cs="Times New Roman"/>
          <w:b/>
          <w:color w:val="000000"/>
          <w:sz w:val="28"/>
          <w:szCs w:val="28"/>
        </w:rPr>
        <w:t xml:space="preserve"> : </w:t>
      </w:r>
    </w:p>
    <w:p w:rsidR="00CB3BB9" w:rsidRDefault="00CB3BB9" w:rsidP="00CB3BB9">
      <w:pPr>
        <w:widowControl w:val="0"/>
        <w:suppressAutoHyphens/>
        <w:spacing w:after="0" w:line="240" w:lineRule="auto"/>
        <w:ind w:firstLine="2"/>
        <w:jc w:val="center"/>
        <w:rPr>
          <w:rFonts w:ascii="Times New Roman" w:hAnsi="Times New Roman" w:cs="Times New Roman"/>
          <w:b/>
          <w:color w:val="000000"/>
          <w:sz w:val="24"/>
          <w:szCs w:val="24"/>
        </w:rPr>
      </w:pPr>
    </w:p>
    <w:p w:rsidR="00CB3BB9" w:rsidRDefault="00AE7CFC" w:rsidP="00CB3BB9">
      <w:pPr>
        <w:widowControl w:val="0"/>
        <w:suppressAutoHyphens/>
        <w:spacing w:after="0" w:line="240" w:lineRule="auto"/>
        <w:ind w:firstLine="2"/>
        <w:jc w:val="center"/>
        <w:rPr>
          <w:rFonts w:ascii="Times New Roman" w:eastAsia="Calibri" w:hAnsi="Times New Roman" w:cs="Times New Roman"/>
          <w:b/>
          <w:bCs/>
          <w:color w:val="000000"/>
          <w:sz w:val="27"/>
          <w:szCs w:val="27"/>
          <w:lang w:eastAsia="ru-RU"/>
        </w:rPr>
      </w:pPr>
      <w:r w:rsidRPr="00AE7CFC">
        <w:rPr>
          <w:rFonts w:ascii="Times New Roman" w:eastAsia="Calibri" w:hAnsi="Times New Roman" w:cs="Times New Roman"/>
          <w:b/>
          <w:sz w:val="27"/>
          <w:szCs w:val="27"/>
        </w:rPr>
        <w:t xml:space="preserve">Офісне приладдя </w:t>
      </w:r>
      <w:r w:rsidRPr="00AE7CFC">
        <w:rPr>
          <w:rFonts w:ascii="Times New Roman" w:eastAsia="Calibri" w:hAnsi="Times New Roman" w:cs="Times New Roman"/>
          <w:b/>
          <w:bCs/>
          <w:color w:val="000000"/>
          <w:sz w:val="27"/>
          <w:szCs w:val="27"/>
          <w:lang w:eastAsia="ru-RU"/>
        </w:rPr>
        <w:t>(Лот 1:</w:t>
      </w:r>
      <w:r w:rsidRPr="00AE7CFC">
        <w:rPr>
          <w:rFonts w:ascii="Times New Roman" w:eastAsia="Calibri" w:hAnsi="Times New Roman" w:cs="Times New Roman"/>
          <w:b/>
          <w:sz w:val="27"/>
          <w:szCs w:val="27"/>
        </w:rPr>
        <w:t xml:space="preserve"> </w:t>
      </w:r>
      <w:r w:rsidRPr="00AE7CFC">
        <w:rPr>
          <w:rFonts w:ascii="Times New Roman" w:hAnsi="Times New Roman" w:cs="Times New Roman"/>
          <w:b/>
          <w:color w:val="2A2928"/>
          <w:sz w:val="27"/>
          <w:szCs w:val="27"/>
          <w:lang w:eastAsia="uk-UA"/>
        </w:rPr>
        <w:t>Папір офісний А4, папір офісний А3, фотопапір глянцевий А4,фотопапір матовий А4,фотопапір глянцевий А3, фотопапір матовий А3</w:t>
      </w:r>
      <w:r w:rsidRPr="00AE7CFC">
        <w:rPr>
          <w:rFonts w:ascii="Times New Roman" w:eastAsia="Calibri" w:hAnsi="Times New Roman" w:cs="Times New Roman"/>
          <w:b/>
          <w:sz w:val="27"/>
          <w:szCs w:val="27"/>
        </w:rPr>
        <w:t xml:space="preserve">; Лот 2: Канцтовари),код </w:t>
      </w:r>
      <w:proofErr w:type="spellStart"/>
      <w:r w:rsidRPr="00AE7CFC">
        <w:rPr>
          <w:rFonts w:ascii="Times New Roman" w:eastAsia="Calibri" w:hAnsi="Times New Roman" w:cs="Times New Roman"/>
          <w:b/>
          <w:bCs/>
          <w:color w:val="000000"/>
          <w:sz w:val="27"/>
          <w:szCs w:val="27"/>
          <w:lang w:eastAsia="ru-RU"/>
        </w:rPr>
        <w:t>ДК</w:t>
      </w:r>
      <w:proofErr w:type="spellEnd"/>
      <w:r w:rsidRPr="00AE7CFC">
        <w:rPr>
          <w:rFonts w:ascii="Times New Roman" w:eastAsia="Calibri" w:hAnsi="Times New Roman" w:cs="Times New Roman"/>
          <w:b/>
          <w:bCs/>
          <w:color w:val="000000"/>
          <w:sz w:val="27"/>
          <w:szCs w:val="27"/>
          <w:lang w:eastAsia="ru-RU"/>
        </w:rPr>
        <w:t xml:space="preserve"> 021:2015   30190000-7 - Офісне устаткування та приладдя різне</w:t>
      </w:r>
    </w:p>
    <w:p w:rsidR="00D810A3" w:rsidRDefault="00D810A3" w:rsidP="00CB3BB9">
      <w:pPr>
        <w:widowControl w:val="0"/>
        <w:suppressAutoHyphens/>
        <w:spacing w:after="0" w:line="240" w:lineRule="auto"/>
        <w:ind w:firstLine="2"/>
        <w:jc w:val="center"/>
        <w:rPr>
          <w:rFonts w:ascii="Times New Roman" w:eastAsia="Calibri" w:hAnsi="Times New Roman" w:cs="Times New Roman"/>
          <w:b/>
          <w:bCs/>
          <w:color w:val="000000"/>
          <w:sz w:val="27"/>
          <w:szCs w:val="27"/>
          <w:lang w:eastAsia="ru-RU"/>
        </w:rPr>
      </w:pPr>
    </w:p>
    <w:p w:rsidR="00AE7CFC" w:rsidRDefault="00D810A3" w:rsidP="00D810A3">
      <w:pPr>
        <w:widowControl w:val="0"/>
        <w:suppressAutoHyphens/>
        <w:spacing w:after="0" w:line="240" w:lineRule="auto"/>
        <w:ind w:firstLine="2"/>
        <w:jc w:val="both"/>
        <w:rPr>
          <w:rFonts w:ascii="Times New Roman" w:eastAsia="Calibri" w:hAnsi="Times New Roman" w:cs="Times New Roman"/>
          <w:b/>
          <w:sz w:val="27"/>
          <w:szCs w:val="27"/>
        </w:rPr>
      </w:pPr>
      <w:r w:rsidRPr="00AE7CFC">
        <w:rPr>
          <w:rFonts w:ascii="Times New Roman" w:eastAsia="Calibri" w:hAnsi="Times New Roman" w:cs="Times New Roman"/>
          <w:b/>
          <w:sz w:val="27"/>
          <w:szCs w:val="27"/>
        </w:rPr>
        <w:t>Лот 2: Канцтовари</w:t>
      </w:r>
    </w:p>
    <w:p w:rsidR="00D810A3" w:rsidRPr="00AE7CFC" w:rsidRDefault="00D810A3" w:rsidP="00D810A3">
      <w:pPr>
        <w:widowControl w:val="0"/>
        <w:suppressAutoHyphens/>
        <w:spacing w:after="0" w:line="240" w:lineRule="auto"/>
        <w:ind w:firstLine="2"/>
        <w:jc w:val="both"/>
        <w:rPr>
          <w:rFonts w:ascii="Times New Roman" w:eastAsia="Times New Roman" w:hAnsi="Times New Roman" w:cs="Times New Roman"/>
          <w:b/>
          <w:caps/>
          <w:sz w:val="24"/>
          <w:szCs w:val="24"/>
          <w:lang w:eastAsia="zh-CN"/>
        </w:rPr>
      </w:pPr>
    </w:p>
    <w:p w:rsidR="00D810A3" w:rsidRDefault="0091353A" w:rsidP="0091353A">
      <w:pPr>
        <w:jc w:val="both"/>
        <w:rPr>
          <w:rFonts w:ascii="Times New Roman" w:hAnsi="Times New Roman" w:cs="Times New Roman"/>
          <w:b/>
          <w:sz w:val="26"/>
          <w:szCs w:val="26"/>
        </w:rPr>
      </w:pPr>
      <w:r w:rsidRPr="00D244A9">
        <w:rPr>
          <w:rFonts w:ascii="Times New Roman" w:hAnsi="Times New Roman" w:cs="Times New Roman"/>
          <w:b/>
          <w:sz w:val="26"/>
          <w:szCs w:val="26"/>
        </w:rPr>
        <w:t xml:space="preserve">Ідентифікатор закупівлі  </w:t>
      </w:r>
      <w:r>
        <w:rPr>
          <w:rFonts w:ascii="Times New Roman" w:hAnsi="Times New Roman" w:cs="Times New Roman"/>
          <w:b/>
          <w:sz w:val="26"/>
          <w:szCs w:val="26"/>
        </w:rPr>
        <w:t>в електронній системі</w:t>
      </w:r>
      <w:r w:rsidR="00AE7CFC">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AE7CFC" w:rsidRPr="00AE7CFC">
        <w:rPr>
          <w:rFonts w:ascii="Times New Roman" w:hAnsi="Times New Roman" w:cs="Times New Roman"/>
          <w:b/>
          <w:sz w:val="26"/>
          <w:szCs w:val="26"/>
        </w:rPr>
        <w:t>UA-2023-03-20-007452-a</w:t>
      </w:r>
      <w:r w:rsidR="00AE7CFC">
        <w:rPr>
          <w:rFonts w:ascii="Times New Roman" w:hAnsi="Times New Roman" w:cs="Times New Roman"/>
          <w:b/>
          <w:sz w:val="26"/>
          <w:szCs w:val="26"/>
        </w:rPr>
        <w:t xml:space="preserve"> </w:t>
      </w:r>
    </w:p>
    <w:p w:rsidR="0091353A" w:rsidRDefault="0091353A" w:rsidP="0091353A">
      <w:pPr>
        <w:jc w:val="both"/>
        <w:rPr>
          <w:rFonts w:ascii="Times New Roman" w:hAnsi="Times New Roman" w:cs="Times New Roman"/>
          <w:b/>
          <w:sz w:val="26"/>
          <w:szCs w:val="26"/>
        </w:rPr>
      </w:pPr>
      <w:r>
        <w:rPr>
          <w:rFonts w:ascii="Times New Roman" w:hAnsi="Times New Roman" w:cs="Times New Roman"/>
          <w:b/>
          <w:sz w:val="26"/>
          <w:szCs w:val="26"/>
        </w:rPr>
        <w:t xml:space="preserve">Процедура закупівлі – </w:t>
      </w:r>
      <w:r w:rsidR="00CB3BB9">
        <w:rPr>
          <w:rFonts w:ascii="Times New Roman" w:hAnsi="Times New Roman" w:cs="Times New Roman"/>
          <w:b/>
          <w:sz w:val="26"/>
          <w:szCs w:val="26"/>
        </w:rPr>
        <w:t>відкриті торги з особливостями</w:t>
      </w:r>
    </w:p>
    <w:p w:rsidR="0091353A" w:rsidRPr="00D244A9" w:rsidRDefault="0091353A" w:rsidP="0091353A">
      <w:pPr>
        <w:spacing w:after="0"/>
        <w:jc w:val="both"/>
        <w:rPr>
          <w:rFonts w:ascii="Times New Roman" w:hAnsi="Times New Roman" w:cs="Times New Roman"/>
          <w:b/>
          <w:sz w:val="26"/>
          <w:szCs w:val="26"/>
        </w:rPr>
      </w:pPr>
      <w:r>
        <w:rPr>
          <w:rFonts w:ascii="Times New Roman" w:hAnsi="Times New Roman" w:cs="Times New Roman"/>
          <w:b/>
          <w:sz w:val="26"/>
          <w:szCs w:val="26"/>
        </w:rPr>
        <w:t>Орієнтовна сума:</w:t>
      </w:r>
      <w:r w:rsidR="00905492">
        <w:rPr>
          <w:rFonts w:ascii="Times New Roman" w:hAnsi="Times New Roman" w:cs="Times New Roman"/>
          <w:b/>
          <w:sz w:val="26"/>
          <w:szCs w:val="26"/>
        </w:rPr>
        <w:t xml:space="preserve"> </w:t>
      </w:r>
      <w:r w:rsidR="00AE7CFC" w:rsidRPr="00AE7CFC">
        <w:rPr>
          <w:rFonts w:ascii="Times New Roman" w:hAnsi="Times New Roman" w:cs="Times New Roman"/>
          <w:b/>
          <w:sz w:val="26"/>
          <w:szCs w:val="26"/>
        </w:rPr>
        <w:t>320999,60</w:t>
      </w:r>
      <w:r w:rsidR="00AE7CFC" w:rsidRPr="00BD499A">
        <w:rPr>
          <w:rFonts w:ascii="Times New Roman" w:hAnsi="Times New Roman" w:cs="Times New Roman"/>
          <w:sz w:val="26"/>
          <w:szCs w:val="26"/>
        </w:rPr>
        <w:t xml:space="preserve"> </w:t>
      </w:r>
      <w:r>
        <w:rPr>
          <w:rFonts w:ascii="Times New Roman" w:hAnsi="Times New Roman" w:cs="Times New Roman"/>
          <w:b/>
          <w:sz w:val="26"/>
          <w:szCs w:val="26"/>
        </w:rPr>
        <w:t>грн. з ПДВ</w:t>
      </w:r>
    </w:p>
    <w:p w:rsidR="0091353A" w:rsidRPr="00284AC0" w:rsidRDefault="0091353A" w:rsidP="00284AC0">
      <w:pPr>
        <w:ind w:firstLine="567"/>
        <w:jc w:val="center"/>
        <w:rPr>
          <w:rFonts w:ascii="Times New Roman" w:hAnsi="Times New Roman" w:cs="Times New Roman"/>
          <w:b/>
          <w:color w:val="000000"/>
          <w:sz w:val="28"/>
          <w:szCs w:val="28"/>
        </w:rPr>
      </w:pPr>
    </w:p>
    <w:p w:rsidR="00AE7CFC" w:rsidRPr="000A7ADF" w:rsidRDefault="00AE7CFC" w:rsidP="00AE7CFC">
      <w:pPr>
        <w:ind w:firstLine="567"/>
        <w:jc w:val="center"/>
        <w:rPr>
          <w:rFonts w:ascii="Times New Roman" w:hAnsi="Times New Roman" w:cs="Times New Roman"/>
          <w:color w:val="000000"/>
          <w:sz w:val="27"/>
          <w:szCs w:val="27"/>
          <w:u w:val="single"/>
        </w:rPr>
      </w:pPr>
      <w:r w:rsidRPr="000A7ADF">
        <w:rPr>
          <w:rFonts w:ascii="Times New Roman" w:hAnsi="Times New Roman" w:cs="Times New Roman"/>
          <w:color w:val="000000"/>
          <w:sz w:val="27"/>
          <w:szCs w:val="27"/>
          <w:u w:val="single"/>
        </w:rPr>
        <w:t>1.Обгрунтування технічних та якісних характеристик предмета закупівлі:</w:t>
      </w:r>
    </w:p>
    <w:p w:rsidR="00AE7CFC" w:rsidRPr="000A7ADF" w:rsidRDefault="00AE7CFC" w:rsidP="00AE7CFC">
      <w:pPr>
        <w:ind w:firstLine="567"/>
        <w:jc w:val="both"/>
        <w:rPr>
          <w:rFonts w:ascii="Times New Roman" w:hAnsi="Times New Roman" w:cs="Times New Roman"/>
          <w:color w:val="000000"/>
          <w:sz w:val="27"/>
          <w:szCs w:val="27"/>
        </w:rPr>
      </w:pPr>
      <w:r w:rsidRPr="000A7ADF">
        <w:rPr>
          <w:rFonts w:ascii="Times New Roman" w:hAnsi="Times New Roman" w:cs="Times New Roman"/>
          <w:color w:val="000000"/>
          <w:sz w:val="27"/>
          <w:szCs w:val="27"/>
        </w:rPr>
        <w:t>Згідно з потребами установи передбачена закупівля канцтоварів:</w:t>
      </w:r>
      <w:r w:rsidRPr="000A7ADF">
        <w:rPr>
          <w:rFonts w:ascii="Times New Roman" w:hAnsi="Times New Roman" w:cs="Times New Roman"/>
          <w:b/>
          <w:color w:val="01011B"/>
          <w:sz w:val="27"/>
          <w:szCs w:val="27"/>
          <w:shd w:val="clear" w:color="auto" w:fill="FFFFFF"/>
        </w:rPr>
        <w:t xml:space="preserve"> </w:t>
      </w:r>
      <w:r w:rsidRPr="000A7ADF">
        <w:rPr>
          <w:rFonts w:ascii="Times New Roman" w:hAnsi="Times New Roman" w:cs="Times New Roman"/>
          <w:color w:val="01011B"/>
          <w:sz w:val="27"/>
          <w:szCs w:val="27"/>
          <w:shd w:val="clear" w:color="auto" w:fill="FFFFFF"/>
        </w:rPr>
        <w:t xml:space="preserve">діркопробивач, ручка кулькова, </w:t>
      </w:r>
      <w:proofErr w:type="spellStart"/>
      <w:r w:rsidRPr="000A7ADF">
        <w:rPr>
          <w:rFonts w:ascii="Times New Roman" w:hAnsi="Times New Roman" w:cs="Times New Roman"/>
          <w:color w:val="01011B"/>
          <w:sz w:val="27"/>
          <w:szCs w:val="27"/>
          <w:shd w:val="clear" w:color="auto" w:fill="FFFFFF"/>
        </w:rPr>
        <w:t>степлер</w:t>
      </w:r>
      <w:proofErr w:type="spellEnd"/>
      <w:r w:rsidRPr="000A7ADF">
        <w:rPr>
          <w:rFonts w:ascii="Times New Roman" w:hAnsi="Times New Roman" w:cs="Times New Roman"/>
          <w:color w:val="01011B"/>
          <w:sz w:val="27"/>
          <w:szCs w:val="27"/>
          <w:shd w:val="clear" w:color="auto" w:fill="FFFFFF"/>
        </w:rPr>
        <w:t xml:space="preserve">, коректор, маркер, </w:t>
      </w:r>
      <w:r w:rsidRPr="000A7ADF">
        <w:rPr>
          <w:rFonts w:ascii="Times New Roman" w:hAnsi="Times New Roman" w:cs="Times New Roman"/>
          <w:color w:val="000000"/>
          <w:sz w:val="27"/>
          <w:szCs w:val="27"/>
        </w:rPr>
        <w:t xml:space="preserve"> лінійка, скоби для </w:t>
      </w:r>
      <w:proofErr w:type="spellStart"/>
      <w:r w:rsidRPr="000A7ADF">
        <w:rPr>
          <w:rFonts w:ascii="Times New Roman" w:hAnsi="Times New Roman" w:cs="Times New Roman"/>
          <w:color w:val="000000"/>
          <w:sz w:val="27"/>
          <w:szCs w:val="27"/>
        </w:rPr>
        <w:t>степлера</w:t>
      </w:r>
      <w:proofErr w:type="spellEnd"/>
      <w:r w:rsidRPr="000A7ADF">
        <w:rPr>
          <w:rFonts w:ascii="Times New Roman" w:hAnsi="Times New Roman" w:cs="Times New Roman"/>
          <w:color w:val="000000"/>
          <w:sz w:val="27"/>
          <w:szCs w:val="27"/>
        </w:rPr>
        <w:t xml:space="preserve"> 24/6, скоби для </w:t>
      </w:r>
      <w:proofErr w:type="spellStart"/>
      <w:r w:rsidRPr="000A7ADF">
        <w:rPr>
          <w:rFonts w:ascii="Times New Roman" w:hAnsi="Times New Roman" w:cs="Times New Roman"/>
          <w:color w:val="000000"/>
          <w:sz w:val="27"/>
          <w:szCs w:val="27"/>
        </w:rPr>
        <w:t>степлера</w:t>
      </w:r>
      <w:proofErr w:type="spellEnd"/>
      <w:r w:rsidRPr="000A7ADF">
        <w:rPr>
          <w:rFonts w:ascii="Times New Roman" w:hAnsi="Times New Roman" w:cs="Times New Roman"/>
          <w:color w:val="000000"/>
          <w:sz w:val="27"/>
          <w:szCs w:val="27"/>
        </w:rPr>
        <w:t xml:space="preserve"> 10/6, біндер51мм, </w:t>
      </w:r>
      <w:proofErr w:type="spellStart"/>
      <w:r w:rsidRPr="000A7ADF">
        <w:rPr>
          <w:rFonts w:ascii="Times New Roman" w:hAnsi="Times New Roman" w:cs="Times New Roman"/>
          <w:color w:val="000000"/>
          <w:sz w:val="27"/>
          <w:szCs w:val="27"/>
        </w:rPr>
        <w:t>біндер</w:t>
      </w:r>
      <w:proofErr w:type="spellEnd"/>
      <w:r w:rsidRPr="000A7ADF">
        <w:rPr>
          <w:rFonts w:ascii="Times New Roman" w:hAnsi="Times New Roman" w:cs="Times New Roman"/>
          <w:color w:val="000000"/>
          <w:sz w:val="27"/>
          <w:szCs w:val="27"/>
        </w:rPr>
        <w:t xml:space="preserve"> 32мм, папка-реєстратор, скріпки 28мм, скріпки 50мм, фарба штемпельна, олівець простий, гумка, під стругачка, подушечки змінні для оснащення: д.40мм; 64мм*42мм(розмір відбитку 58мм*29мм); 72мм*38мм (розмір відбитку 68мм*23мм), </w:t>
      </w:r>
      <w:proofErr w:type="spellStart"/>
      <w:r w:rsidRPr="000A7ADF">
        <w:rPr>
          <w:rFonts w:ascii="Times New Roman" w:hAnsi="Times New Roman" w:cs="Times New Roman"/>
          <w:color w:val="000000"/>
          <w:sz w:val="27"/>
          <w:szCs w:val="27"/>
        </w:rPr>
        <w:t>антистеплер</w:t>
      </w:r>
      <w:proofErr w:type="spellEnd"/>
      <w:r w:rsidRPr="000A7ADF">
        <w:rPr>
          <w:rFonts w:ascii="Times New Roman" w:hAnsi="Times New Roman" w:cs="Times New Roman"/>
          <w:color w:val="000000"/>
          <w:sz w:val="27"/>
          <w:szCs w:val="27"/>
        </w:rPr>
        <w:t xml:space="preserve">, губка для змочування пальців, кнопки-гвіздки, , папір для заміток з клейким </w:t>
      </w:r>
      <w:proofErr w:type="spellStart"/>
      <w:r w:rsidRPr="000A7ADF">
        <w:rPr>
          <w:rFonts w:ascii="Times New Roman" w:hAnsi="Times New Roman" w:cs="Times New Roman"/>
          <w:color w:val="000000"/>
          <w:sz w:val="27"/>
          <w:szCs w:val="27"/>
        </w:rPr>
        <w:t>слоєм</w:t>
      </w:r>
      <w:proofErr w:type="spellEnd"/>
      <w:r w:rsidRPr="000A7ADF">
        <w:rPr>
          <w:rFonts w:ascii="Times New Roman" w:hAnsi="Times New Roman" w:cs="Times New Roman"/>
          <w:color w:val="000000"/>
          <w:sz w:val="27"/>
          <w:szCs w:val="27"/>
        </w:rPr>
        <w:t xml:space="preserve">, кліше для печаті д.40мм, кліше для штампа «Згідно з оригіналом», ручка </w:t>
      </w:r>
      <w:proofErr w:type="spellStart"/>
      <w:r w:rsidRPr="000A7ADF">
        <w:rPr>
          <w:rFonts w:ascii="Times New Roman" w:hAnsi="Times New Roman" w:cs="Times New Roman"/>
          <w:color w:val="000000"/>
          <w:sz w:val="27"/>
          <w:szCs w:val="27"/>
        </w:rPr>
        <w:t>гелева</w:t>
      </w:r>
      <w:proofErr w:type="spellEnd"/>
      <w:r w:rsidRPr="000A7ADF">
        <w:rPr>
          <w:rFonts w:ascii="Times New Roman" w:hAnsi="Times New Roman" w:cs="Times New Roman"/>
          <w:color w:val="000000"/>
          <w:sz w:val="27"/>
          <w:szCs w:val="27"/>
        </w:rPr>
        <w:t>, конверт С4, конверт С5, конверт С6, конверт Є65 .</w:t>
      </w:r>
    </w:p>
    <w:p w:rsidR="00AE7CFC" w:rsidRPr="000A7ADF" w:rsidRDefault="00AE7CFC" w:rsidP="00AE7CFC">
      <w:pPr>
        <w:ind w:firstLine="567"/>
        <w:jc w:val="both"/>
        <w:rPr>
          <w:rFonts w:ascii="Times New Roman" w:hAnsi="Times New Roman" w:cs="Times New Roman"/>
          <w:color w:val="000000"/>
          <w:sz w:val="27"/>
          <w:szCs w:val="27"/>
        </w:rPr>
      </w:pPr>
      <w:r w:rsidRPr="000A7ADF">
        <w:rPr>
          <w:rFonts w:ascii="Times New Roman" w:hAnsi="Times New Roman" w:cs="Times New Roman"/>
          <w:color w:val="000000"/>
          <w:sz w:val="27"/>
          <w:szCs w:val="27"/>
        </w:rPr>
        <w:t>Технічні та якісні характеристики предмету закупівлі визначено з урахуванням технічних та якісних вимог, передбачених діючим законодавством України, з урахуванням реальних потреб установи,  а також типових вимог до товару, що склалися на ринку даного виду продукції :</w:t>
      </w:r>
    </w:p>
    <w:p w:rsidR="00AE7CFC" w:rsidRPr="00AE7CFC" w:rsidRDefault="00AE7CFC" w:rsidP="00AE7CFC">
      <w:pPr>
        <w:jc w:val="center"/>
        <w:rPr>
          <w:rFonts w:ascii="Times New Roman" w:hAnsi="Times New Roman" w:cs="Times New Roman"/>
          <w:b/>
          <w:bCs/>
          <w:sz w:val="18"/>
          <w:szCs w:val="18"/>
          <w:lang w:eastAsia="ru-RU"/>
        </w:rPr>
      </w:pPr>
      <w:r w:rsidRPr="00AE7CFC">
        <w:rPr>
          <w:rFonts w:ascii="Times New Roman" w:hAnsi="Times New Roman" w:cs="Times New Roman"/>
          <w:b/>
          <w:bCs/>
          <w:sz w:val="18"/>
          <w:szCs w:val="18"/>
          <w:lang w:eastAsia="ru-RU"/>
        </w:rPr>
        <w:t>Технічні, якісні  та кількісні характеристики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6809"/>
        <w:gridCol w:w="851"/>
        <w:gridCol w:w="992"/>
      </w:tblGrid>
      <w:tr w:rsidR="00F54C21" w:rsidRPr="00AE7CFC" w:rsidTr="00F54C21">
        <w:trPr>
          <w:trHeight w:val="300"/>
        </w:trPr>
        <w:tc>
          <w:tcPr>
            <w:tcW w:w="562" w:type="dxa"/>
            <w:shd w:val="clear" w:color="auto" w:fill="auto"/>
            <w:noWrap/>
            <w:hideMark/>
          </w:tcPr>
          <w:p w:rsidR="00F54C21" w:rsidRPr="00AE7CFC" w:rsidRDefault="00F54C21" w:rsidP="008D677D">
            <w:pPr>
              <w:rPr>
                <w:rFonts w:ascii="Times New Roman" w:hAnsi="Times New Roman" w:cs="Times New Roman"/>
                <w:b/>
                <w:sz w:val="18"/>
                <w:szCs w:val="18"/>
              </w:rPr>
            </w:pPr>
            <w:r w:rsidRPr="00AE7CFC">
              <w:rPr>
                <w:rFonts w:ascii="Times New Roman" w:hAnsi="Times New Roman" w:cs="Times New Roman"/>
                <w:b/>
                <w:sz w:val="18"/>
                <w:szCs w:val="18"/>
              </w:rPr>
              <w:t>№</w:t>
            </w:r>
          </w:p>
          <w:p w:rsidR="00F54C21" w:rsidRPr="00AE7CFC" w:rsidRDefault="00F54C21" w:rsidP="008D677D">
            <w:pPr>
              <w:rPr>
                <w:rFonts w:ascii="Times New Roman" w:hAnsi="Times New Roman" w:cs="Times New Roman"/>
                <w:b/>
                <w:sz w:val="18"/>
                <w:szCs w:val="18"/>
              </w:rPr>
            </w:pPr>
            <w:r w:rsidRPr="00AE7CFC">
              <w:rPr>
                <w:rFonts w:ascii="Times New Roman" w:hAnsi="Times New Roman" w:cs="Times New Roman"/>
                <w:b/>
                <w:sz w:val="18"/>
                <w:szCs w:val="18"/>
              </w:rPr>
              <w:t>з/п</w:t>
            </w:r>
          </w:p>
        </w:tc>
        <w:tc>
          <w:tcPr>
            <w:tcW w:w="6809" w:type="dxa"/>
            <w:shd w:val="clear" w:color="auto" w:fill="auto"/>
            <w:noWrap/>
            <w:hideMark/>
          </w:tcPr>
          <w:p w:rsidR="00F54C21" w:rsidRPr="00AE7CFC" w:rsidRDefault="00F54C21" w:rsidP="008D677D">
            <w:pPr>
              <w:jc w:val="center"/>
              <w:rPr>
                <w:rFonts w:ascii="Times New Roman" w:hAnsi="Times New Roman" w:cs="Times New Roman"/>
                <w:b/>
                <w:sz w:val="18"/>
                <w:szCs w:val="18"/>
              </w:rPr>
            </w:pPr>
            <w:r w:rsidRPr="00AE7CFC">
              <w:rPr>
                <w:rFonts w:ascii="Times New Roman" w:hAnsi="Times New Roman" w:cs="Times New Roman"/>
                <w:b/>
                <w:sz w:val="18"/>
                <w:szCs w:val="18"/>
              </w:rPr>
              <w:t>Найменування, основні технічні та якісні характеристики товару, встановлені Замовником</w:t>
            </w:r>
          </w:p>
        </w:tc>
        <w:tc>
          <w:tcPr>
            <w:tcW w:w="851" w:type="dxa"/>
          </w:tcPr>
          <w:p w:rsidR="00F54C21" w:rsidRPr="00AE7CFC" w:rsidRDefault="00F54C21" w:rsidP="008D677D">
            <w:pPr>
              <w:jc w:val="center"/>
              <w:rPr>
                <w:rFonts w:ascii="Times New Roman" w:hAnsi="Times New Roman" w:cs="Times New Roman"/>
                <w:b/>
                <w:sz w:val="18"/>
                <w:szCs w:val="18"/>
              </w:rPr>
            </w:pPr>
            <w:r w:rsidRPr="00AE7CFC">
              <w:rPr>
                <w:rFonts w:ascii="Times New Roman" w:hAnsi="Times New Roman" w:cs="Times New Roman"/>
                <w:b/>
                <w:sz w:val="18"/>
                <w:szCs w:val="18"/>
              </w:rPr>
              <w:t>Одиниця виміру</w:t>
            </w:r>
          </w:p>
        </w:tc>
        <w:tc>
          <w:tcPr>
            <w:tcW w:w="992" w:type="dxa"/>
            <w:shd w:val="clear" w:color="auto" w:fill="auto"/>
            <w:noWrap/>
            <w:hideMark/>
          </w:tcPr>
          <w:p w:rsidR="00F54C21" w:rsidRPr="00AE7CFC" w:rsidRDefault="00F54C21" w:rsidP="008D677D">
            <w:pPr>
              <w:ind w:firstLine="11"/>
              <w:jc w:val="center"/>
              <w:rPr>
                <w:rFonts w:ascii="Times New Roman" w:hAnsi="Times New Roman" w:cs="Times New Roman"/>
                <w:b/>
                <w:sz w:val="18"/>
                <w:szCs w:val="18"/>
              </w:rPr>
            </w:pPr>
            <w:proofErr w:type="spellStart"/>
            <w:r w:rsidRPr="00AE7CFC">
              <w:rPr>
                <w:rFonts w:ascii="Times New Roman" w:hAnsi="Times New Roman" w:cs="Times New Roman"/>
                <w:b/>
                <w:sz w:val="18"/>
                <w:szCs w:val="18"/>
              </w:rPr>
              <w:t>Кіль-кість</w:t>
            </w:r>
            <w:proofErr w:type="spellEnd"/>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w:t>
            </w:r>
          </w:p>
        </w:tc>
        <w:tc>
          <w:tcPr>
            <w:tcW w:w="6809" w:type="dxa"/>
            <w:shd w:val="clear" w:color="auto" w:fill="auto"/>
            <w:noWrap/>
          </w:tcPr>
          <w:p w:rsidR="00F54C21" w:rsidRPr="00AE7CFC" w:rsidRDefault="00F54C21" w:rsidP="008D677D">
            <w:pPr>
              <w:jc w:val="both"/>
              <w:rPr>
                <w:rFonts w:ascii="Times New Roman" w:hAnsi="Times New Roman" w:cs="Times New Roman"/>
                <w:sz w:val="18"/>
                <w:szCs w:val="18"/>
              </w:rPr>
            </w:pPr>
            <w:r w:rsidRPr="00AE7CFC">
              <w:rPr>
                <w:rFonts w:ascii="Times New Roman" w:hAnsi="Times New Roman" w:cs="Times New Roman"/>
                <w:b/>
                <w:color w:val="01011B"/>
                <w:sz w:val="18"/>
                <w:szCs w:val="18"/>
                <w:shd w:val="clear" w:color="auto" w:fill="FFFFFF"/>
              </w:rPr>
              <w:t>Діркопробивач</w:t>
            </w:r>
            <w:r w:rsidRPr="00AE7CFC">
              <w:rPr>
                <w:rFonts w:ascii="Times New Roman" w:hAnsi="Times New Roman" w:cs="Times New Roman"/>
                <w:color w:val="01011B"/>
                <w:sz w:val="18"/>
                <w:szCs w:val="18"/>
                <w:shd w:val="clear" w:color="auto" w:fill="FFFFFF"/>
              </w:rPr>
              <w:t xml:space="preserve"> </w:t>
            </w:r>
            <w:proofErr w:type="spellStart"/>
            <w:r w:rsidRPr="00AE7CFC">
              <w:rPr>
                <w:rFonts w:ascii="Times New Roman" w:hAnsi="Times New Roman" w:cs="Times New Roman"/>
                <w:color w:val="01011B"/>
                <w:sz w:val="18"/>
                <w:szCs w:val="18"/>
                <w:shd w:val="clear" w:color="auto" w:fill="FFFFFF"/>
              </w:rPr>
              <w:t>Axent</w:t>
            </w:r>
            <w:proofErr w:type="spellEnd"/>
            <w:r w:rsidRPr="00AE7CFC">
              <w:rPr>
                <w:rFonts w:ascii="Times New Roman" w:hAnsi="Times New Roman" w:cs="Times New Roman"/>
                <w:color w:val="01011B"/>
                <w:sz w:val="18"/>
                <w:szCs w:val="18"/>
                <w:shd w:val="clear" w:color="auto" w:fill="FFFFFF"/>
              </w:rPr>
              <w:t xml:space="preserve"> Exakt-2 </w:t>
            </w:r>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color w:val="01011B"/>
                <w:sz w:val="18"/>
                <w:szCs w:val="18"/>
                <w:shd w:val="clear" w:color="auto" w:fill="FFFFFF"/>
              </w:rPr>
              <w:t xml:space="preserve"> ,  металевий, 30 аркушів,   висувна лінійкою-обмежувачем зі шкалою точних форматів паперу , код </w:t>
            </w:r>
            <w:proofErr w:type="spellStart"/>
            <w:r w:rsidRPr="00AE7CFC">
              <w:rPr>
                <w:rFonts w:ascii="Times New Roman" w:hAnsi="Times New Roman" w:cs="Times New Roman"/>
                <w:color w:val="01011B"/>
                <w:sz w:val="18"/>
                <w:szCs w:val="18"/>
                <w:shd w:val="clear" w:color="auto" w:fill="FFFFFF"/>
              </w:rPr>
              <w:t>ДК</w:t>
            </w:r>
            <w:proofErr w:type="spellEnd"/>
            <w:r w:rsidRPr="00AE7CFC">
              <w:rPr>
                <w:rFonts w:ascii="Times New Roman" w:hAnsi="Times New Roman" w:cs="Times New Roman"/>
                <w:color w:val="01011B"/>
                <w:sz w:val="18"/>
                <w:szCs w:val="18"/>
                <w:shd w:val="clear" w:color="auto" w:fill="FFFFFF"/>
              </w:rPr>
              <w:t xml:space="preserve"> 021:2015 30197330-8 </w:t>
            </w:r>
            <w:proofErr w:type="spellStart"/>
            <w:r w:rsidRPr="00AE7CFC">
              <w:rPr>
                <w:rFonts w:ascii="Times New Roman" w:hAnsi="Times New Roman" w:cs="Times New Roman"/>
                <w:color w:val="01011B"/>
                <w:sz w:val="18"/>
                <w:szCs w:val="18"/>
                <w:shd w:val="clear" w:color="auto" w:fill="FFFFFF"/>
              </w:rPr>
              <w:t>Діроколи</w:t>
            </w:r>
            <w:proofErr w:type="spellEnd"/>
          </w:p>
        </w:tc>
        <w:tc>
          <w:tcPr>
            <w:tcW w:w="851" w:type="dxa"/>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6</w:t>
            </w:r>
          </w:p>
        </w:tc>
      </w:tr>
      <w:tr w:rsidR="00F54C21" w:rsidRPr="00AE7CFC" w:rsidTr="00F54C21">
        <w:trPr>
          <w:trHeight w:val="315"/>
        </w:trPr>
        <w:tc>
          <w:tcPr>
            <w:tcW w:w="562" w:type="dxa"/>
            <w:shd w:val="clear" w:color="auto" w:fill="auto"/>
            <w:noWrap/>
            <w:vAlign w:val="center"/>
            <w:hideMark/>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2</w:t>
            </w:r>
          </w:p>
        </w:tc>
        <w:tc>
          <w:tcPr>
            <w:tcW w:w="6809" w:type="dxa"/>
            <w:shd w:val="clear" w:color="auto" w:fill="auto"/>
            <w:noWrap/>
            <w:hideMark/>
          </w:tcPr>
          <w:p w:rsidR="00F54C21" w:rsidRPr="00AE7CFC" w:rsidRDefault="00F54C21" w:rsidP="008D677D">
            <w:pPr>
              <w:jc w:val="both"/>
              <w:rPr>
                <w:rFonts w:ascii="Times New Roman" w:hAnsi="Times New Roman" w:cs="Times New Roman"/>
                <w:b/>
                <w:sz w:val="18"/>
                <w:szCs w:val="18"/>
              </w:rPr>
            </w:pPr>
            <w:r w:rsidRPr="00AE7CFC">
              <w:rPr>
                <w:rFonts w:ascii="Times New Roman" w:hAnsi="Times New Roman" w:cs="Times New Roman"/>
                <w:b/>
                <w:sz w:val="18"/>
                <w:szCs w:val="18"/>
              </w:rPr>
              <w:t xml:space="preserve">Ручка кулькова </w:t>
            </w:r>
            <w:proofErr w:type="spellStart"/>
            <w:r w:rsidRPr="00AE7CFC">
              <w:rPr>
                <w:rFonts w:ascii="Times New Roman" w:hAnsi="Times New Roman" w:cs="Times New Roman"/>
                <w:b/>
                <w:color w:val="000000"/>
                <w:sz w:val="18"/>
                <w:szCs w:val="18"/>
                <w:lang w:val="en-US"/>
              </w:rPr>
              <w:t>Unimax</w:t>
            </w:r>
            <w:proofErr w:type="spellEnd"/>
            <w:r w:rsidRPr="00AE7CFC">
              <w:rPr>
                <w:rFonts w:ascii="Times New Roman" w:hAnsi="Times New Roman" w:cs="Times New Roman"/>
                <w:b/>
                <w:color w:val="000000"/>
                <w:sz w:val="18"/>
                <w:szCs w:val="18"/>
              </w:rPr>
              <w:t xml:space="preserve"> </w:t>
            </w:r>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 xml:space="preserve">еквівалент) </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колір письма – синій;</w:t>
            </w:r>
            <w:r w:rsidRPr="00AE7CFC">
              <w:rPr>
                <w:rFonts w:ascii="Times New Roman" w:hAnsi="Times New Roman" w:cs="Times New Roman"/>
                <w:color w:val="000000"/>
                <w:sz w:val="18"/>
                <w:szCs w:val="18"/>
              </w:rPr>
              <w:t xml:space="preserve">  пластиковий корпус, товщина письма 1 мм;</w:t>
            </w:r>
            <w:r w:rsidRPr="00AE7CFC">
              <w:rPr>
                <w:rFonts w:ascii="Times New Roman" w:hAnsi="Times New Roman" w:cs="Times New Roman"/>
                <w:color w:val="01011B"/>
                <w:sz w:val="18"/>
                <w:szCs w:val="18"/>
                <w:shd w:val="clear" w:color="auto" w:fill="FFFFFF"/>
              </w:rPr>
              <w:t xml:space="preserve"> ДК30192121-5 Кулькові ручки</w:t>
            </w:r>
          </w:p>
        </w:tc>
        <w:tc>
          <w:tcPr>
            <w:tcW w:w="851" w:type="dxa"/>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hideMark/>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633</w:t>
            </w:r>
          </w:p>
        </w:tc>
      </w:tr>
      <w:tr w:rsidR="00F54C21" w:rsidRPr="00AE7CFC" w:rsidTr="00F54C21">
        <w:trPr>
          <w:trHeight w:val="315"/>
        </w:trPr>
        <w:tc>
          <w:tcPr>
            <w:tcW w:w="562" w:type="dxa"/>
            <w:shd w:val="clear" w:color="auto" w:fill="auto"/>
            <w:noWrap/>
            <w:vAlign w:val="center"/>
            <w:hideMark/>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3</w:t>
            </w:r>
          </w:p>
        </w:tc>
        <w:tc>
          <w:tcPr>
            <w:tcW w:w="6809" w:type="dxa"/>
            <w:shd w:val="clear" w:color="auto" w:fill="auto"/>
            <w:noWrap/>
            <w:hideMark/>
          </w:tcPr>
          <w:p w:rsidR="00F54C21" w:rsidRPr="00AE7CFC" w:rsidRDefault="00F54C21" w:rsidP="008D677D">
            <w:pPr>
              <w:jc w:val="both"/>
              <w:rPr>
                <w:rFonts w:ascii="Times New Roman" w:hAnsi="Times New Roman" w:cs="Times New Roman"/>
                <w:b/>
                <w:sz w:val="18"/>
                <w:szCs w:val="18"/>
              </w:rPr>
            </w:pPr>
            <w:r w:rsidRPr="00AE7CFC">
              <w:rPr>
                <w:rFonts w:ascii="Times New Roman" w:hAnsi="Times New Roman" w:cs="Times New Roman"/>
                <w:b/>
                <w:sz w:val="18"/>
                <w:szCs w:val="18"/>
              </w:rPr>
              <w:t xml:space="preserve">Ручка кулькова </w:t>
            </w:r>
            <w:proofErr w:type="spellStart"/>
            <w:r w:rsidRPr="00AE7CFC">
              <w:rPr>
                <w:rFonts w:ascii="Times New Roman" w:hAnsi="Times New Roman" w:cs="Times New Roman"/>
                <w:b/>
                <w:color w:val="000000"/>
                <w:sz w:val="18"/>
                <w:szCs w:val="18"/>
                <w:lang w:val="en-US"/>
              </w:rPr>
              <w:t>Unimax</w:t>
            </w:r>
            <w:proofErr w:type="spellEnd"/>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колір письма – чорний;</w:t>
            </w:r>
            <w:r w:rsidRPr="00AE7CFC">
              <w:rPr>
                <w:rFonts w:ascii="Times New Roman" w:hAnsi="Times New Roman" w:cs="Times New Roman"/>
                <w:color w:val="000000"/>
                <w:sz w:val="18"/>
                <w:szCs w:val="18"/>
              </w:rPr>
              <w:t xml:space="preserve">  пластиковий корпус, товщина письма 1 мм;</w:t>
            </w:r>
            <w:r w:rsidRPr="00AE7CFC">
              <w:rPr>
                <w:rFonts w:ascii="Times New Roman" w:hAnsi="Times New Roman" w:cs="Times New Roman"/>
                <w:color w:val="01011B"/>
                <w:sz w:val="18"/>
                <w:szCs w:val="18"/>
                <w:shd w:val="clear" w:color="auto" w:fill="FFFFFF"/>
              </w:rPr>
              <w:t xml:space="preserve"> ДК30192121-5 Кулькові ручки</w:t>
            </w:r>
          </w:p>
        </w:tc>
        <w:tc>
          <w:tcPr>
            <w:tcW w:w="851" w:type="dxa"/>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hideMark/>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150</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lastRenderedPageBreak/>
              <w:t>4</w:t>
            </w:r>
          </w:p>
        </w:tc>
        <w:tc>
          <w:tcPr>
            <w:tcW w:w="6809" w:type="dxa"/>
            <w:shd w:val="clear" w:color="auto" w:fill="auto"/>
            <w:noWrap/>
          </w:tcPr>
          <w:p w:rsidR="00F54C21" w:rsidRPr="00AE7CFC" w:rsidRDefault="00F54C21" w:rsidP="008D677D">
            <w:pPr>
              <w:jc w:val="both"/>
              <w:rPr>
                <w:rFonts w:ascii="Times New Roman" w:hAnsi="Times New Roman" w:cs="Times New Roman"/>
                <w:b/>
                <w:sz w:val="18"/>
                <w:szCs w:val="18"/>
              </w:rPr>
            </w:pPr>
            <w:r w:rsidRPr="00AE7CFC">
              <w:rPr>
                <w:rFonts w:ascii="Times New Roman" w:hAnsi="Times New Roman" w:cs="Times New Roman"/>
                <w:b/>
                <w:sz w:val="18"/>
                <w:szCs w:val="18"/>
                <w:shd w:val="clear" w:color="auto" w:fill="FFFFFF"/>
              </w:rPr>
              <w:t xml:space="preserve">  </w:t>
            </w:r>
            <w:proofErr w:type="spellStart"/>
            <w:r w:rsidRPr="00AE7CFC">
              <w:rPr>
                <w:rFonts w:ascii="Times New Roman" w:hAnsi="Times New Roman" w:cs="Times New Roman"/>
                <w:b/>
                <w:sz w:val="18"/>
                <w:szCs w:val="18"/>
                <w:shd w:val="clear" w:color="auto" w:fill="FFFFFF"/>
              </w:rPr>
              <w:t>Степлер</w:t>
            </w:r>
            <w:proofErr w:type="spellEnd"/>
            <w:r w:rsidRPr="00AE7CFC">
              <w:rPr>
                <w:rFonts w:ascii="Times New Roman" w:hAnsi="Times New Roman" w:cs="Times New Roman"/>
                <w:b/>
                <w:sz w:val="18"/>
                <w:szCs w:val="18"/>
                <w:shd w:val="clear" w:color="auto" w:fill="FFFFFF"/>
              </w:rPr>
              <w:t xml:space="preserve"> BUROMAX</w:t>
            </w:r>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shd w:val="clear" w:color="auto" w:fill="FFFFFF"/>
              </w:rPr>
              <w:t xml:space="preserve">, </w:t>
            </w:r>
            <w:proofErr w:type="spellStart"/>
            <w:r w:rsidRPr="00AE7CFC">
              <w:rPr>
                <w:rFonts w:ascii="Times New Roman" w:hAnsi="Times New Roman" w:cs="Times New Roman"/>
                <w:sz w:val="18"/>
                <w:szCs w:val="18"/>
                <w:shd w:val="clear" w:color="auto" w:fill="FFFFFF"/>
              </w:rPr>
              <w:t>зкріплює</w:t>
            </w:r>
            <w:proofErr w:type="spellEnd"/>
            <w:r w:rsidRPr="00AE7CFC">
              <w:rPr>
                <w:rFonts w:ascii="Times New Roman" w:hAnsi="Times New Roman" w:cs="Times New Roman"/>
                <w:sz w:val="18"/>
                <w:szCs w:val="18"/>
                <w:shd w:val="clear" w:color="auto" w:fill="FFFFFF"/>
              </w:rPr>
              <w:t xml:space="preserve"> 50 листів паперу 80г/м кв., скоби №23, 24, 26. Довжина167, ширина37, висота 57, без </w:t>
            </w:r>
            <w:proofErr w:type="spellStart"/>
            <w:r w:rsidRPr="00AE7CFC">
              <w:rPr>
                <w:rFonts w:ascii="Times New Roman" w:hAnsi="Times New Roman" w:cs="Times New Roman"/>
                <w:sz w:val="18"/>
                <w:szCs w:val="18"/>
                <w:shd w:val="clear" w:color="auto" w:fill="FFFFFF"/>
              </w:rPr>
              <w:t>дистеплера</w:t>
            </w:r>
            <w:proofErr w:type="spellEnd"/>
            <w:r w:rsidRPr="00AE7CFC">
              <w:rPr>
                <w:rFonts w:ascii="Times New Roman" w:hAnsi="Times New Roman" w:cs="Times New Roman"/>
                <w:sz w:val="18"/>
                <w:szCs w:val="18"/>
                <w:shd w:val="clear" w:color="auto" w:fill="FFFFFF"/>
              </w:rPr>
              <w:t xml:space="preserve">, </w:t>
            </w:r>
            <w:r w:rsidRPr="00AE7CFC">
              <w:rPr>
                <w:rFonts w:ascii="Times New Roman" w:hAnsi="Times New Roman" w:cs="Times New Roman"/>
                <w:color w:val="01011B"/>
                <w:sz w:val="18"/>
                <w:szCs w:val="18"/>
                <w:shd w:val="clear" w:color="auto" w:fill="FFFFFF"/>
              </w:rPr>
              <w:t xml:space="preserve">код </w:t>
            </w:r>
            <w:proofErr w:type="spellStart"/>
            <w:r w:rsidRPr="00AE7CFC">
              <w:rPr>
                <w:rFonts w:ascii="Times New Roman" w:hAnsi="Times New Roman" w:cs="Times New Roman"/>
                <w:color w:val="01011B"/>
                <w:sz w:val="18"/>
                <w:szCs w:val="18"/>
                <w:shd w:val="clear" w:color="auto" w:fill="FFFFFF"/>
              </w:rPr>
              <w:t>ДК</w:t>
            </w:r>
            <w:proofErr w:type="spellEnd"/>
            <w:r w:rsidRPr="00AE7CFC">
              <w:rPr>
                <w:rFonts w:ascii="Times New Roman" w:hAnsi="Times New Roman" w:cs="Times New Roman"/>
                <w:color w:val="01011B"/>
                <w:sz w:val="18"/>
                <w:szCs w:val="18"/>
                <w:shd w:val="clear" w:color="auto" w:fill="FFFFFF"/>
              </w:rPr>
              <w:t xml:space="preserve"> 30197320-5 </w:t>
            </w:r>
            <w:proofErr w:type="spellStart"/>
            <w:r w:rsidRPr="00AE7CFC">
              <w:rPr>
                <w:rFonts w:ascii="Times New Roman" w:hAnsi="Times New Roman" w:cs="Times New Roman"/>
                <w:color w:val="01011B"/>
                <w:sz w:val="18"/>
                <w:szCs w:val="18"/>
                <w:shd w:val="clear" w:color="auto" w:fill="FFFFFF"/>
              </w:rPr>
              <w:t>Степлери</w:t>
            </w:r>
            <w:proofErr w:type="spellEnd"/>
          </w:p>
        </w:tc>
        <w:tc>
          <w:tcPr>
            <w:tcW w:w="851" w:type="dxa"/>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11</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5</w:t>
            </w:r>
          </w:p>
        </w:tc>
        <w:tc>
          <w:tcPr>
            <w:tcW w:w="6809" w:type="dxa"/>
            <w:shd w:val="clear" w:color="auto" w:fill="auto"/>
            <w:noWrap/>
          </w:tcPr>
          <w:p w:rsidR="00F54C21" w:rsidRPr="00AE7CFC" w:rsidRDefault="00F54C21" w:rsidP="008D677D">
            <w:pPr>
              <w:jc w:val="both"/>
              <w:rPr>
                <w:rFonts w:ascii="Times New Roman" w:hAnsi="Times New Roman" w:cs="Times New Roman"/>
                <w:b/>
                <w:sz w:val="18"/>
                <w:szCs w:val="18"/>
                <w:shd w:val="clear" w:color="auto" w:fill="FFFFFF"/>
              </w:rPr>
            </w:pPr>
            <w:r w:rsidRPr="00AE7CFC">
              <w:rPr>
                <w:rFonts w:ascii="Times New Roman" w:hAnsi="Times New Roman" w:cs="Times New Roman"/>
                <w:b/>
                <w:sz w:val="18"/>
                <w:szCs w:val="18"/>
              </w:rPr>
              <w:t xml:space="preserve">Коректор </w:t>
            </w:r>
            <w:r w:rsidRPr="00AE7CFC">
              <w:rPr>
                <w:rFonts w:ascii="Times New Roman" w:hAnsi="Times New Roman" w:cs="Times New Roman"/>
                <w:b/>
                <w:sz w:val="18"/>
                <w:szCs w:val="18"/>
                <w:shd w:val="clear" w:color="auto" w:fill="FFFFFF"/>
              </w:rPr>
              <w:t xml:space="preserve">BUROMAX </w:t>
            </w:r>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 xml:space="preserve">, об’єм 20 </w:t>
            </w:r>
            <w:proofErr w:type="spellStart"/>
            <w:r w:rsidRPr="00AE7CFC">
              <w:rPr>
                <w:rFonts w:ascii="Times New Roman" w:hAnsi="Times New Roman" w:cs="Times New Roman"/>
                <w:sz w:val="18"/>
                <w:szCs w:val="18"/>
              </w:rPr>
              <w:t>мл</w:t>
            </w:r>
            <w:proofErr w:type="spellEnd"/>
            <w:r w:rsidRPr="00AE7CFC">
              <w:rPr>
                <w:rFonts w:ascii="Times New Roman" w:hAnsi="Times New Roman" w:cs="Times New Roman"/>
                <w:sz w:val="18"/>
                <w:szCs w:val="18"/>
              </w:rPr>
              <w:t xml:space="preserve">, рідкий, на водній основі,з пензликом, код </w:t>
            </w:r>
            <w:proofErr w:type="spellStart"/>
            <w:r w:rsidRPr="00AE7CFC">
              <w:rPr>
                <w:rFonts w:ascii="Times New Roman" w:hAnsi="Times New Roman" w:cs="Times New Roman"/>
                <w:sz w:val="18"/>
                <w:szCs w:val="18"/>
              </w:rPr>
              <w:t>ДК</w:t>
            </w:r>
            <w:proofErr w:type="spellEnd"/>
            <w:r w:rsidRPr="00AE7CFC">
              <w:rPr>
                <w:rFonts w:ascii="Times New Roman" w:hAnsi="Times New Roman" w:cs="Times New Roman"/>
                <w:sz w:val="18"/>
                <w:szCs w:val="18"/>
              </w:rPr>
              <w:t xml:space="preserve"> 021:2015 30192920-6 Корегувальна рідина</w:t>
            </w:r>
          </w:p>
        </w:tc>
        <w:tc>
          <w:tcPr>
            <w:tcW w:w="851" w:type="dxa"/>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10</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6</w:t>
            </w:r>
          </w:p>
        </w:tc>
        <w:tc>
          <w:tcPr>
            <w:tcW w:w="6809" w:type="dxa"/>
            <w:shd w:val="clear" w:color="auto" w:fill="auto"/>
            <w:noWrap/>
          </w:tcPr>
          <w:p w:rsidR="00F54C21" w:rsidRPr="00AE7CFC" w:rsidRDefault="00F54C21" w:rsidP="00AE7CFC">
            <w:pPr>
              <w:jc w:val="both"/>
              <w:rPr>
                <w:rFonts w:ascii="Times New Roman" w:hAnsi="Times New Roman" w:cs="Times New Roman"/>
                <w:b/>
                <w:sz w:val="18"/>
                <w:szCs w:val="18"/>
              </w:rPr>
            </w:pPr>
            <w:r w:rsidRPr="00AE7CFC">
              <w:rPr>
                <w:rFonts w:ascii="Times New Roman" w:hAnsi="Times New Roman" w:cs="Times New Roman"/>
                <w:b/>
                <w:sz w:val="18"/>
                <w:szCs w:val="18"/>
              </w:rPr>
              <w:t>Маркер</w:t>
            </w:r>
            <w:r w:rsidRPr="00AE7CFC">
              <w:rPr>
                <w:rFonts w:ascii="Times New Roman" w:hAnsi="Times New Roman" w:cs="Times New Roman"/>
                <w:sz w:val="18"/>
                <w:szCs w:val="18"/>
              </w:rPr>
              <w:t xml:space="preserve"> </w:t>
            </w:r>
            <w:r w:rsidRPr="00AE7CFC">
              <w:rPr>
                <w:rFonts w:ascii="Times New Roman" w:hAnsi="Times New Roman" w:cs="Times New Roman"/>
                <w:b/>
                <w:sz w:val="18"/>
                <w:szCs w:val="18"/>
              </w:rPr>
              <w:t xml:space="preserve">водостійкий </w:t>
            </w:r>
            <w:proofErr w:type="spellStart"/>
            <w:r w:rsidRPr="00AE7CFC">
              <w:rPr>
                <w:rFonts w:ascii="Times New Roman" w:hAnsi="Times New Roman" w:cs="Times New Roman"/>
                <w:b/>
                <w:sz w:val="18"/>
                <w:szCs w:val="18"/>
              </w:rPr>
              <w:t>BuroMax</w:t>
            </w:r>
            <w:proofErr w:type="spellEnd"/>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 xml:space="preserve">чорний, пишучий вузол – круглий, товщина лінії </w:t>
            </w:r>
            <w:proofErr w:type="spellStart"/>
            <w:r w:rsidRPr="00AE7CFC">
              <w:rPr>
                <w:rFonts w:ascii="Times New Roman" w:hAnsi="Times New Roman" w:cs="Times New Roman"/>
                <w:sz w:val="18"/>
                <w:szCs w:val="18"/>
              </w:rPr>
              <w:t>письма-</w:t>
            </w:r>
            <w:proofErr w:type="spellEnd"/>
            <w:r w:rsidRPr="00AE7CFC">
              <w:rPr>
                <w:rFonts w:ascii="Times New Roman" w:hAnsi="Times New Roman" w:cs="Times New Roman"/>
                <w:sz w:val="18"/>
                <w:szCs w:val="18"/>
              </w:rPr>
              <w:t xml:space="preserve"> 4мм, код </w:t>
            </w:r>
            <w:proofErr w:type="spellStart"/>
            <w:r w:rsidRPr="00AE7CFC">
              <w:rPr>
                <w:rFonts w:ascii="Times New Roman" w:hAnsi="Times New Roman" w:cs="Times New Roman"/>
                <w:sz w:val="18"/>
                <w:szCs w:val="18"/>
              </w:rPr>
              <w:t>ДК</w:t>
            </w:r>
            <w:proofErr w:type="spellEnd"/>
            <w:r w:rsidRPr="00AE7CFC">
              <w:rPr>
                <w:rFonts w:ascii="Times New Roman" w:hAnsi="Times New Roman" w:cs="Times New Roman"/>
                <w:sz w:val="18"/>
                <w:szCs w:val="18"/>
              </w:rPr>
              <w:t xml:space="preserve"> 021:2015 30192125-3 Маркери</w:t>
            </w:r>
          </w:p>
        </w:tc>
        <w:tc>
          <w:tcPr>
            <w:tcW w:w="851" w:type="dxa"/>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5</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7</w:t>
            </w:r>
          </w:p>
        </w:tc>
        <w:tc>
          <w:tcPr>
            <w:tcW w:w="6809" w:type="dxa"/>
            <w:shd w:val="clear" w:color="auto" w:fill="auto"/>
            <w:noWrap/>
          </w:tcPr>
          <w:p w:rsidR="00F54C21" w:rsidRPr="00AE7CFC" w:rsidRDefault="00F54C21" w:rsidP="00AE7CFC">
            <w:pPr>
              <w:jc w:val="both"/>
              <w:rPr>
                <w:rFonts w:ascii="Times New Roman" w:hAnsi="Times New Roman" w:cs="Times New Roman"/>
                <w:b/>
                <w:sz w:val="18"/>
                <w:szCs w:val="18"/>
              </w:rPr>
            </w:pPr>
            <w:r w:rsidRPr="00AE7CFC">
              <w:rPr>
                <w:rFonts w:ascii="Times New Roman" w:hAnsi="Times New Roman" w:cs="Times New Roman"/>
                <w:b/>
                <w:sz w:val="18"/>
                <w:szCs w:val="18"/>
              </w:rPr>
              <w:t>Маркер</w:t>
            </w:r>
            <w:r w:rsidRPr="00AE7CFC">
              <w:rPr>
                <w:rFonts w:ascii="Times New Roman" w:hAnsi="Times New Roman" w:cs="Times New Roman"/>
                <w:sz w:val="18"/>
                <w:szCs w:val="18"/>
              </w:rPr>
              <w:t xml:space="preserve"> </w:t>
            </w:r>
            <w:r w:rsidRPr="00AE7CFC">
              <w:rPr>
                <w:rFonts w:ascii="Times New Roman" w:hAnsi="Times New Roman" w:cs="Times New Roman"/>
                <w:b/>
                <w:sz w:val="18"/>
                <w:szCs w:val="18"/>
              </w:rPr>
              <w:t xml:space="preserve">водостійкий </w:t>
            </w:r>
            <w:proofErr w:type="spellStart"/>
            <w:r w:rsidRPr="00AE7CFC">
              <w:rPr>
                <w:rFonts w:ascii="Times New Roman" w:hAnsi="Times New Roman" w:cs="Times New Roman"/>
                <w:b/>
                <w:sz w:val="18"/>
                <w:szCs w:val="18"/>
              </w:rPr>
              <w:t>BuroMax</w:t>
            </w:r>
            <w:proofErr w:type="spellEnd"/>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 xml:space="preserve">рожевий, пишучий вузол – круглий, товщина лінії </w:t>
            </w:r>
            <w:proofErr w:type="spellStart"/>
            <w:r w:rsidRPr="00AE7CFC">
              <w:rPr>
                <w:rFonts w:ascii="Times New Roman" w:hAnsi="Times New Roman" w:cs="Times New Roman"/>
                <w:sz w:val="18"/>
                <w:szCs w:val="18"/>
              </w:rPr>
              <w:t>письма-</w:t>
            </w:r>
            <w:proofErr w:type="spellEnd"/>
            <w:r w:rsidRPr="00AE7CFC">
              <w:rPr>
                <w:rFonts w:ascii="Times New Roman" w:hAnsi="Times New Roman" w:cs="Times New Roman"/>
                <w:sz w:val="18"/>
                <w:szCs w:val="18"/>
              </w:rPr>
              <w:t xml:space="preserve"> 4мм, код </w:t>
            </w:r>
            <w:proofErr w:type="spellStart"/>
            <w:r w:rsidRPr="00AE7CFC">
              <w:rPr>
                <w:rFonts w:ascii="Times New Roman" w:hAnsi="Times New Roman" w:cs="Times New Roman"/>
                <w:sz w:val="18"/>
                <w:szCs w:val="18"/>
              </w:rPr>
              <w:t>ДК</w:t>
            </w:r>
            <w:proofErr w:type="spellEnd"/>
            <w:r w:rsidRPr="00AE7CFC">
              <w:rPr>
                <w:rFonts w:ascii="Times New Roman" w:hAnsi="Times New Roman" w:cs="Times New Roman"/>
                <w:sz w:val="18"/>
                <w:szCs w:val="18"/>
              </w:rPr>
              <w:t xml:space="preserve"> 021:2015 30192125-3 Маркери</w:t>
            </w:r>
          </w:p>
        </w:tc>
        <w:tc>
          <w:tcPr>
            <w:tcW w:w="851" w:type="dxa"/>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5</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8</w:t>
            </w:r>
          </w:p>
        </w:tc>
        <w:tc>
          <w:tcPr>
            <w:tcW w:w="6809" w:type="dxa"/>
            <w:shd w:val="clear" w:color="auto" w:fill="auto"/>
            <w:noWrap/>
          </w:tcPr>
          <w:p w:rsidR="00F54C21" w:rsidRPr="00AE7CFC" w:rsidRDefault="00F54C21" w:rsidP="00AE7CFC">
            <w:pPr>
              <w:jc w:val="both"/>
              <w:rPr>
                <w:rFonts w:ascii="Times New Roman" w:hAnsi="Times New Roman" w:cs="Times New Roman"/>
                <w:b/>
                <w:sz w:val="18"/>
                <w:szCs w:val="18"/>
              </w:rPr>
            </w:pPr>
            <w:r w:rsidRPr="00AE7CFC">
              <w:rPr>
                <w:rFonts w:ascii="Times New Roman" w:hAnsi="Times New Roman" w:cs="Times New Roman"/>
                <w:b/>
                <w:sz w:val="18"/>
                <w:szCs w:val="18"/>
              </w:rPr>
              <w:t>Маркер</w:t>
            </w:r>
            <w:r w:rsidRPr="00AE7CFC">
              <w:rPr>
                <w:rFonts w:ascii="Times New Roman" w:hAnsi="Times New Roman" w:cs="Times New Roman"/>
                <w:sz w:val="18"/>
                <w:szCs w:val="18"/>
              </w:rPr>
              <w:t xml:space="preserve"> </w:t>
            </w:r>
            <w:r w:rsidRPr="00AE7CFC">
              <w:rPr>
                <w:rFonts w:ascii="Times New Roman" w:hAnsi="Times New Roman" w:cs="Times New Roman"/>
                <w:b/>
                <w:sz w:val="18"/>
                <w:szCs w:val="18"/>
              </w:rPr>
              <w:t xml:space="preserve">водостійкий </w:t>
            </w:r>
            <w:proofErr w:type="spellStart"/>
            <w:r w:rsidRPr="00AE7CFC">
              <w:rPr>
                <w:rFonts w:ascii="Times New Roman" w:hAnsi="Times New Roman" w:cs="Times New Roman"/>
                <w:b/>
                <w:sz w:val="18"/>
                <w:szCs w:val="18"/>
              </w:rPr>
              <w:t>BuroMax</w:t>
            </w:r>
            <w:proofErr w:type="spellEnd"/>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 xml:space="preserve">жовтий, пишучий вузол – круглий, товщина лінії </w:t>
            </w:r>
            <w:proofErr w:type="spellStart"/>
            <w:r w:rsidRPr="00AE7CFC">
              <w:rPr>
                <w:rFonts w:ascii="Times New Roman" w:hAnsi="Times New Roman" w:cs="Times New Roman"/>
                <w:sz w:val="18"/>
                <w:szCs w:val="18"/>
              </w:rPr>
              <w:t>письма-</w:t>
            </w:r>
            <w:proofErr w:type="spellEnd"/>
            <w:r w:rsidRPr="00AE7CFC">
              <w:rPr>
                <w:rFonts w:ascii="Times New Roman" w:hAnsi="Times New Roman" w:cs="Times New Roman"/>
                <w:sz w:val="18"/>
                <w:szCs w:val="18"/>
              </w:rPr>
              <w:t xml:space="preserve"> 4мм, код </w:t>
            </w:r>
            <w:proofErr w:type="spellStart"/>
            <w:r w:rsidRPr="00AE7CFC">
              <w:rPr>
                <w:rFonts w:ascii="Times New Roman" w:hAnsi="Times New Roman" w:cs="Times New Roman"/>
                <w:sz w:val="18"/>
                <w:szCs w:val="18"/>
              </w:rPr>
              <w:t>ДК</w:t>
            </w:r>
            <w:proofErr w:type="spellEnd"/>
            <w:r w:rsidRPr="00AE7CFC">
              <w:rPr>
                <w:rFonts w:ascii="Times New Roman" w:hAnsi="Times New Roman" w:cs="Times New Roman"/>
                <w:sz w:val="18"/>
                <w:szCs w:val="18"/>
              </w:rPr>
              <w:t xml:space="preserve"> 021:2015 30192125-3 Маркери</w:t>
            </w:r>
          </w:p>
        </w:tc>
        <w:tc>
          <w:tcPr>
            <w:tcW w:w="851" w:type="dxa"/>
          </w:tcPr>
          <w:p w:rsidR="00F54C21" w:rsidRPr="00AE7CFC" w:rsidRDefault="00F54C21" w:rsidP="008D677D">
            <w:pPr>
              <w:rPr>
                <w:rFonts w:ascii="Times New Roman" w:hAnsi="Times New Roman" w:cs="Times New Roman"/>
                <w:sz w:val="18"/>
                <w:szCs w:val="18"/>
              </w:rPr>
            </w:pPr>
            <w:proofErr w:type="spellStart"/>
            <w:r w:rsidRPr="00AE7CFC">
              <w:rPr>
                <w:rFonts w:ascii="Times New Roman" w:hAnsi="Times New Roman" w:cs="Times New Roman"/>
                <w:sz w:val="18"/>
                <w:szCs w:val="18"/>
              </w:rPr>
              <w:t>шт</w:t>
            </w:r>
            <w:proofErr w:type="spellEnd"/>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5</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9</w:t>
            </w:r>
          </w:p>
        </w:tc>
        <w:tc>
          <w:tcPr>
            <w:tcW w:w="6809" w:type="dxa"/>
            <w:shd w:val="clear" w:color="auto" w:fill="auto"/>
            <w:noWrap/>
          </w:tcPr>
          <w:p w:rsidR="00F54C21" w:rsidRPr="00AE7CFC" w:rsidRDefault="00F54C21" w:rsidP="00AE7CFC">
            <w:pPr>
              <w:jc w:val="both"/>
              <w:rPr>
                <w:rFonts w:ascii="Times New Roman" w:hAnsi="Times New Roman" w:cs="Times New Roman"/>
                <w:b/>
                <w:sz w:val="18"/>
                <w:szCs w:val="18"/>
              </w:rPr>
            </w:pPr>
            <w:r w:rsidRPr="00AE7CFC">
              <w:rPr>
                <w:rFonts w:ascii="Times New Roman" w:hAnsi="Times New Roman" w:cs="Times New Roman"/>
                <w:b/>
                <w:sz w:val="18"/>
                <w:szCs w:val="18"/>
              </w:rPr>
              <w:t>Маркер</w:t>
            </w:r>
            <w:r w:rsidRPr="00AE7CFC">
              <w:rPr>
                <w:rFonts w:ascii="Times New Roman" w:hAnsi="Times New Roman" w:cs="Times New Roman"/>
                <w:sz w:val="18"/>
                <w:szCs w:val="18"/>
              </w:rPr>
              <w:t xml:space="preserve"> </w:t>
            </w:r>
            <w:r w:rsidRPr="00AE7CFC">
              <w:rPr>
                <w:rFonts w:ascii="Times New Roman" w:hAnsi="Times New Roman" w:cs="Times New Roman"/>
                <w:b/>
                <w:sz w:val="18"/>
                <w:szCs w:val="18"/>
              </w:rPr>
              <w:t xml:space="preserve">водостійкий </w:t>
            </w:r>
            <w:proofErr w:type="spellStart"/>
            <w:r w:rsidRPr="00AE7CFC">
              <w:rPr>
                <w:rFonts w:ascii="Times New Roman" w:hAnsi="Times New Roman" w:cs="Times New Roman"/>
                <w:b/>
                <w:sz w:val="18"/>
                <w:szCs w:val="18"/>
              </w:rPr>
              <w:t>BuroMax</w:t>
            </w:r>
            <w:proofErr w:type="spellEnd"/>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 xml:space="preserve">зелений, пишучий вузол – круглий, товщина лінії </w:t>
            </w:r>
            <w:proofErr w:type="spellStart"/>
            <w:r w:rsidRPr="00AE7CFC">
              <w:rPr>
                <w:rFonts w:ascii="Times New Roman" w:hAnsi="Times New Roman" w:cs="Times New Roman"/>
                <w:sz w:val="18"/>
                <w:szCs w:val="18"/>
              </w:rPr>
              <w:t>письма-</w:t>
            </w:r>
            <w:proofErr w:type="spellEnd"/>
            <w:r w:rsidRPr="00AE7CFC">
              <w:rPr>
                <w:rFonts w:ascii="Times New Roman" w:hAnsi="Times New Roman" w:cs="Times New Roman"/>
                <w:sz w:val="18"/>
                <w:szCs w:val="18"/>
              </w:rPr>
              <w:t xml:space="preserve"> 4мм, код </w:t>
            </w:r>
            <w:proofErr w:type="spellStart"/>
            <w:r w:rsidRPr="00AE7CFC">
              <w:rPr>
                <w:rFonts w:ascii="Times New Roman" w:hAnsi="Times New Roman" w:cs="Times New Roman"/>
                <w:sz w:val="18"/>
                <w:szCs w:val="18"/>
              </w:rPr>
              <w:t>ДК</w:t>
            </w:r>
            <w:proofErr w:type="spellEnd"/>
            <w:r w:rsidRPr="00AE7CFC">
              <w:rPr>
                <w:rFonts w:ascii="Times New Roman" w:hAnsi="Times New Roman" w:cs="Times New Roman"/>
                <w:sz w:val="18"/>
                <w:szCs w:val="18"/>
              </w:rPr>
              <w:t xml:space="preserve"> 021:2015 30192125-3 Маркери</w:t>
            </w:r>
          </w:p>
        </w:tc>
        <w:tc>
          <w:tcPr>
            <w:tcW w:w="851" w:type="dxa"/>
          </w:tcPr>
          <w:p w:rsidR="00F54C21" w:rsidRPr="00AE7CFC" w:rsidRDefault="00F54C21" w:rsidP="008D677D">
            <w:pPr>
              <w:rPr>
                <w:rFonts w:ascii="Times New Roman" w:hAnsi="Times New Roman" w:cs="Times New Roman"/>
                <w:sz w:val="18"/>
                <w:szCs w:val="18"/>
              </w:rPr>
            </w:pPr>
            <w:proofErr w:type="spellStart"/>
            <w:r w:rsidRPr="00AE7CFC">
              <w:rPr>
                <w:rFonts w:ascii="Times New Roman" w:hAnsi="Times New Roman" w:cs="Times New Roman"/>
                <w:sz w:val="18"/>
                <w:szCs w:val="18"/>
              </w:rPr>
              <w:t>шт</w:t>
            </w:r>
            <w:proofErr w:type="spellEnd"/>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5</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10</w:t>
            </w:r>
          </w:p>
        </w:tc>
        <w:tc>
          <w:tcPr>
            <w:tcW w:w="6809" w:type="dxa"/>
            <w:shd w:val="clear" w:color="auto" w:fill="auto"/>
            <w:noWrap/>
          </w:tcPr>
          <w:p w:rsidR="00F54C21" w:rsidRPr="00AE7CFC" w:rsidRDefault="00F54C21" w:rsidP="008D677D">
            <w:pPr>
              <w:jc w:val="both"/>
              <w:rPr>
                <w:rFonts w:ascii="Times New Roman" w:hAnsi="Times New Roman" w:cs="Times New Roman"/>
                <w:sz w:val="18"/>
                <w:szCs w:val="18"/>
              </w:rPr>
            </w:pPr>
            <w:r w:rsidRPr="00AE7CFC">
              <w:rPr>
                <w:rFonts w:ascii="Times New Roman" w:hAnsi="Times New Roman" w:cs="Times New Roman"/>
                <w:b/>
                <w:sz w:val="18"/>
                <w:szCs w:val="18"/>
              </w:rPr>
              <w:t>Лінійка «Люкс» (або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 xml:space="preserve">матеріал </w:t>
            </w:r>
            <w:proofErr w:type="spellStart"/>
            <w:r w:rsidRPr="00AE7CFC">
              <w:rPr>
                <w:rFonts w:ascii="Times New Roman" w:hAnsi="Times New Roman" w:cs="Times New Roman"/>
                <w:sz w:val="18"/>
                <w:szCs w:val="18"/>
              </w:rPr>
              <w:t>–дерево</w:t>
            </w:r>
            <w:proofErr w:type="spellEnd"/>
            <w:r w:rsidRPr="00AE7CFC">
              <w:rPr>
                <w:rFonts w:ascii="Times New Roman" w:hAnsi="Times New Roman" w:cs="Times New Roman"/>
                <w:sz w:val="18"/>
                <w:szCs w:val="18"/>
              </w:rPr>
              <w:t xml:space="preserve">; довжина 25 см; Код </w:t>
            </w:r>
            <w:proofErr w:type="spellStart"/>
            <w:r w:rsidRPr="00AE7CFC">
              <w:rPr>
                <w:rFonts w:ascii="Times New Roman" w:hAnsi="Times New Roman" w:cs="Times New Roman"/>
                <w:sz w:val="18"/>
                <w:szCs w:val="18"/>
              </w:rPr>
              <w:t>ДК</w:t>
            </w:r>
            <w:proofErr w:type="spellEnd"/>
            <w:r w:rsidRPr="00AE7CFC">
              <w:rPr>
                <w:rFonts w:ascii="Times New Roman" w:hAnsi="Times New Roman" w:cs="Times New Roman"/>
                <w:sz w:val="18"/>
                <w:szCs w:val="18"/>
              </w:rPr>
              <w:t xml:space="preserve"> 021:2015 30194000-5 Креслярське приладдя</w:t>
            </w:r>
          </w:p>
        </w:tc>
        <w:tc>
          <w:tcPr>
            <w:tcW w:w="851" w:type="dxa"/>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10</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11</w:t>
            </w:r>
          </w:p>
        </w:tc>
        <w:tc>
          <w:tcPr>
            <w:tcW w:w="6809" w:type="dxa"/>
            <w:shd w:val="clear" w:color="auto" w:fill="auto"/>
            <w:noWrap/>
          </w:tcPr>
          <w:p w:rsidR="00F54C21" w:rsidRPr="00AE7CFC" w:rsidRDefault="00F54C21" w:rsidP="00AE7CFC">
            <w:pPr>
              <w:numPr>
                <w:ilvl w:val="0"/>
                <w:numId w:val="1"/>
              </w:numPr>
              <w:shd w:val="clear" w:color="auto" w:fill="FFFFFF"/>
              <w:wordWrap w:val="0"/>
              <w:spacing w:after="0" w:line="240" w:lineRule="auto"/>
              <w:ind w:left="0"/>
              <w:rPr>
                <w:rFonts w:ascii="Times New Roman" w:hAnsi="Times New Roman" w:cs="Times New Roman"/>
                <w:color w:val="222222"/>
                <w:sz w:val="18"/>
                <w:szCs w:val="18"/>
              </w:rPr>
            </w:pPr>
            <w:r w:rsidRPr="00AE7CFC">
              <w:rPr>
                <w:rFonts w:ascii="Times New Roman" w:hAnsi="Times New Roman" w:cs="Times New Roman"/>
                <w:b/>
                <w:sz w:val="18"/>
                <w:szCs w:val="18"/>
              </w:rPr>
              <w:t xml:space="preserve">Скоби для </w:t>
            </w:r>
            <w:proofErr w:type="spellStart"/>
            <w:r w:rsidRPr="00AE7CFC">
              <w:rPr>
                <w:rFonts w:ascii="Times New Roman" w:hAnsi="Times New Roman" w:cs="Times New Roman"/>
                <w:b/>
                <w:sz w:val="18"/>
                <w:szCs w:val="18"/>
              </w:rPr>
              <w:t>степлера</w:t>
            </w:r>
            <w:proofErr w:type="spellEnd"/>
            <w:r w:rsidRPr="00AE7CFC">
              <w:rPr>
                <w:rFonts w:ascii="Times New Roman" w:hAnsi="Times New Roman" w:cs="Times New Roman"/>
                <w:sz w:val="18"/>
                <w:szCs w:val="18"/>
              </w:rPr>
              <w:t xml:space="preserve"> </w:t>
            </w:r>
            <w:proofErr w:type="spellStart"/>
            <w:r w:rsidRPr="00AE7CFC">
              <w:rPr>
                <w:rFonts w:ascii="Times New Roman" w:hAnsi="Times New Roman" w:cs="Times New Roman"/>
                <w:b/>
                <w:sz w:val="18"/>
                <w:szCs w:val="18"/>
              </w:rPr>
              <w:t>Economix</w:t>
            </w:r>
            <w:proofErr w:type="spellEnd"/>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 xml:space="preserve">№24/6, </w:t>
            </w:r>
            <w:r w:rsidRPr="00AE7CFC">
              <w:rPr>
                <w:rFonts w:ascii="Times New Roman" w:hAnsi="Times New Roman" w:cs="Times New Roman"/>
                <w:sz w:val="18"/>
                <w:szCs w:val="18"/>
              </w:rPr>
              <w:t xml:space="preserve">металічні, </w:t>
            </w:r>
            <w:r w:rsidRPr="00AE7CFC">
              <w:rPr>
                <w:rFonts w:ascii="Times New Roman" w:hAnsi="Times New Roman" w:cs="Times New Roman"/>
                <w:color w:val="01011B"/>
                <w:sz w:val="18"/>
                <w:szCs w:val="18"/>
                <w:shd w:val="clear" w:color="auto" w:fill="FFFFFF"/>
              </w:rPr>
              <w:t xml:space="preserve"> код ДК30197110-0 Скоби</w:t>
            </w:r>
          </w:p>
        </w:tc>
        <w:tc>
          <w:tcPr>
            <w:tcW w:w="851" w:type="dxa"/>
          </w:tcPr>
          <w:p w:rsidR="00F54C21" w:rsidRPr="00AE7CFC" w:rsidRDefault="00F54C21" w:rsidP="008D677D">
            <w:pPr>
              <w:jc w:val="center"/>
              <w:rPr>
                <w:rFonts w:ascii="Times New Roman" w:hAnsi="Times New Roman" w:cs="Times New Roman"/>
                <w:sz w:val="18"/>
                <w:szCs w:val="18"/>
              </w:rPr>
            </w:pPr>
            <w:proofErr w:type="spellStart"/>
            <w:r w:rsidRPr="00AE7CFC">
              <w:rPr>
                <w:rFonts w:ascii="Times New Roman" w:hAnsi="Times New Roman" w:cs="Times New Roman"/>
                <w:sz w:val="18"/>
                <w:szCs w:val="18"/>
              </w:rPr>
              <w:t>пач</w:t>
            </w:r>
            <w:proofErr w:type="spellEnd"/>
            <w:r w:rsidRPr="00AE7CFC">
              <w:rPr>
                <w:rFonts w:ascii="Times New Roman" w:hAnsi="Times New Roman" w:cs="Times New Roman"/>
                <w:sz w:val="18"/>
                <w:szCs w:val="18"/>
              </w:rPr>
              <w:t>.</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149</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12</w:t>
            </w:r>
          </w:p>
        </w:tc>
        <w:tc>
          <w:tcPr>
            <w:tcW w:w="6809" w:type="dxa"/>
            <w:shd w:val="clear" w:color="auto" w:fill="auto"/>
            <w:noWrap/>
          </w:tcPr>
          <w:p w:rsidR="00F54C21" w:rsidRPr="00AE7CFC" w:rsidRDefault="00F54C21" w:rsidP="00AE7CFC">
            <w:pPr>
              <w:numPr>
                <w:ilvl w:val="0"/>
                <w:numId w:val="1"/>
              </w:numPr>
              <w:shd w:val="clear" w:color="auto" w:fill="FFFFFF"/>
              <w:wordWrap w:val="0"/>
              <w:spacing w:after="0" w:line="240" w:lineRule="auto"/>
              <w:ind w:left="0"/>
              <w:rPr>
                <w:rFonts w:ascii="Times New Roman" w:hAnsi="Times New Roman" w:cs="Times New Roman"/>
                <w:b/>
                <w:sz w:val="18"/>
                <w:szCs w:val="18"/>
              </w:rPr>
            </w:pPr>
            <w:r w:rsidRPr="00AE7CFC">
              <w:rPr>
                <w:rFonts w:ascii="Times New Roman" w:hAnsi="Times New Roman" w:cs="Times New Roman"/>
                <w:b/>
                <w:sz w:val="18"/>
                <w:szCs w:val="18"/>
              </w:rPr>
              <w:t xml:space="preserve">Скоби для </w:t>
            </w:r>
            <w:proofErr w:type="spellStart"/>
            <w:r w:rsidRPr="00AE7CFC">
              <w:rPr>
                <w:rFonts w:ascii="Times New Roman" w:hAnsi="Times New Roman" w:cs="Times New Roman"/>
                <w:b/>
                <w:sz w:val="18"/>
                <w:szCs w:val="18"/>
              </w:rPr>
              <w:t>степлера</w:t>
            </w:r>
            <w:proofErr w:type="spellEnd"/>
            <w:r w:rsidRPr="00AE7CFC">
              <w:rPr>
                <w:rFonts w:ascii="Times New Roman" w:hAnsi="Times New Roman" w:cs="Times New Roman"/>
                <w:sz w:val="18"/>
                <w:szCs w:val="18"/>
              </w:rPr>
              <w:t xml:space="preserve"> </w:t>
            </w:r>
            <w:proofErr w:type="spellStart"/>
            <w:r w:rsidRPr="00AE7CFC">
              <w:rPr>
                <w:rFonts w:ascii="Times New Roman" w:hAnsi="Times New Roman" w:cs="Times New Roman"/>
                <w:b/>
                <w:sz w:val="18"/>
                <w:szCs w:val="18"/>
              </w:rPr>
              <w:t>Economix</w:t>
            </w:r>
            <w:proofErr w:type="spellEnd"/>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№10/6,</w:t>
            </w:r>
            <w:r w:rsidRPr="00AE7CFC">
              <w:rPr>
                <w:rFonts w:ascii="Times New Roman" w:hAnsi="Times New Roman" w:cs="Times New Roman"/>
                <w:sz w:val="18"/>
                <w:szCs w:val="18"/>
              </w:rPr>
              <w:t xml:space="preserve"> металічні</w:t>
            </w:r>
            <w:r w:rsidRPr="00AE7CFC">
              <w:rPr>
                <w:rFonts w:ascii="Times New Roman" w:hAnsi="Times New Roman" w:cs="Times New Roman"/>
                <w:color w:val="01011B"/>
                <w:sz w:val="18"/>
                <w:szCs w:val="18"/>
                <w:shd w:val="clear" w:color="auto" w:fill="FFFFFF"/>
              </w:rPr>
              <w:t xml:space="preserve"> , код ДК30197110-0 Скоби</w:t>
            </w:r>
          </w:p>
        </w:tc>
        <w:tc>
          <w:tcPr>
            <w:tcW w:w="851" w:type="dxa"/>
          </w:tcPr>
          <w:p w:rsidR="00F54C21" w:rsidRPr="00AE7CFC" w:rsidRDefault="00F54C21" w:rsidP="008D677D">
            <w:pPr>
              <w:jc w:val="center"/>
              <w:rPr>
                <w:rFonts w:ascii="Times New Roman" w:hAnsi="Times New Roman" w:cs="Times New Roman"/>
                <w:sz w:val="18"/>
                <w:szCs w:val="18"/>
              </w:rPr>
            </w:pPr>
            <w:proofErr w:type="spellStart"/>
            <w:r w:rsidRPr="00AE7CFC">
              <w:rPr>
                <w:rFonts w:ascii="Times New Roman" w:hAnsi="Times New Roman" w:cs="Times New Roman"/>
                <w:sz w:val="18"/>
                <w:szCs w:val="18"/>
              </w:rPr>
              <w:t>пач</w:t>
            </w:r>
            <w:proofErr w:type="spellEnd"/>
            <w:r w:rsidRPr="00AE7CFC">
              <w:rPr>
                <w:rFonts w:ascii="Times New Roman" w:hAnsi="Times New Roman" w:cs="Times New Roman"/>
                <w:sz w:val="18"/>
                <w:szCs w:val="18"/>
              </w:rPr>
              <w:t>.</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48</w:t>
            </w:r>
          </w:p>
        </w:tc>
      </w:tr>
      <w:tr w:rsidR="00F54C21" w:rsidRPr="00AE7CFC" w:rsidTr="00F54C21">
        <w:trPr>
          <w:trHeight w:val="315"/>
        </w:trPr>
        <w:tc>
          <w:tcPr>
            <w:tcW w:w="562" w:type="dxa"/>
            <w:shd w:val="clear" w:color="auto" w:fill="auto"/>
            <w:noWrap/>
            <w:vAlign w:val="center"/>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13</w:t>
            </w:r>
          </w:p>
        </w:tc>
        <w:tc>
          <w:tcPr>
            <w:tcW w:w="6809" w:type="dxa"/>
            <w:shd w:val="clear" w:color="auto" w:fill="auto"/>
            <w:noWrap/>
          </w:tcPr>
          <w:p w:rsidR="00F54C21" w:rsidRDefault="00F54C21" w:rsidP="00AE7CFC">
            <w:pPr>
              <w:spacing w:after="0"/>
              <w:jc w:val="both"/>
              <w:rPr>
                <w:rFonts w:ascii="Times New Roman" w:hAnsi="Times New Roman" w:cs="Times New Roman"/>
                <w:b/>
                <w:color w:val="000000"/>
                <w:sz w:val="18"/>
                <w:szCs w:val="18"/>
              </w:rPr>
            </w:pPr>
            <w:proofErr w:type="spellStart"/>
            <w:r w:rsidRPr="00AE7CFC">
              <w:rPr>
                <w:rFonts w:ascii="Times New Roman" w:hAnsi="Times New Roman" w:cs="Times New Roman"/>
                <w:b/>
                <w:sz w:val="18"/>
                <w:szCs w:val="18"/>
              </w:rPr>
              <w:t>Біндер</w:t>
            </w:r>
            <w:proofErr w:type="spellEnd"/>
            <w:r w:rsidRPr="00AE7CFC">
              <w:rPr>
                <w:rFonts w:ascii="Times New Roman" w:hAnsi="Times New Roman" w:cs="Times New Roman"/>
                <w:b/>
                <w:sz w:val="18"/>
                <w:szCs w:val="18"/>
              </w:rPr>
              <w:t xml:space="preserve"> 32 мм, BUROMAX/</w:t>
            </w:r>
            <w:r w:rsidRPr="00AE7CFC">
              <w:rPr>
                <w:rFonts w:ascii="Times New Roman" w:hAnsi="Times New Roman" w:cs="Times New Roman"/>
                <w:b/>
                <w:sz w:val="18"/>
                <w:szCs w:val="18"/>
                <w:lang w:val="en-US"/>
              </w:rPr>
              <w:t>ECONOMIX</w:t>
            </w:r>
            <w:r w:rsidRPr="00AE7CFC">
              <w:rPr>
                <w:rFonts w:ascii="Times New Roman" w:hAnsi="Times New Roman" w:cs="Times New Roman"/>
                <w:b/>
                <w:sz w:val="18"/>
                <w:szCs w:val="18"/>
              </w:rPr>
              <w:t xml:space="preserve"> (або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p>
          <w:p w:rsidR="00F54C21" w:rsidRPr="00AE7CFC" w:rsidRDefault="00F54C21" w:rsidP="00AE7CFC">
            <w:pPr>
              <w:spacing w:after="0"/>
              <w:jc w:val="both"/>
              <w:rPr>
                <w:rFonts w:ascii="Times New Roman" w:hAnsi="Times New Roman" w:cs="Times New Roman"/>
                <w:sz w:val="18"/>
                <w:szCs w:val="18"/>
              </w:rPr>
            </w:pPr>
            <w:proofErr w:type="spellStart"/>
            <w:r w:rsidRPr="00AE7CFC">
              <w:rPr>
                <w:rFonts w:ascii="Times New Roman" w:hAnsi="Times New Roman" w:cs="Times New Roman"/>
                <w:sz w:val="18"/>
                <w:szCs w:val="18"/>
              </w:rPr>
              <w:t>Біндер-затискач</w:t>
            </w:r>
            <w:proofErr w:type="spellEnd"/>
            <w:r w:rsidRPr="00AE7CFC">
              <w:rPr>
                <w:rFonts w:ascii="Times New Roman" w:hAnsi="Times New Roman" w:cs="Times New Roman"/>
                <w:sz w:val="18"/>
                <w:szCs w:val="18"/>
              </w:rPr>
              <w:t xml:space="preserve"> розміром 32 мм для надійного скріплювання аркушів паперу; скріплює до 140 аркушів, код </w:t>
            </w:r>
            <w:proofErr w:type="spellStart"/>
            <w:r w:rsidRPr="00AE7CFC">
              <w:rPr>
                <w:rFonts w:ascii="Times New Roman" w:hAnsi="Times New Roman" w:cs="Times New Roman"/>
                <w:sz w:val="18"/>
                <w:szCs w:val="18"/>
              </w:rPr>
              <w:t>ДК</w:t>
            </w:r>
            <w:proofErr w:type="spellEnd"/>
            <w:r w:rsidRPr="00AE7CFC">
              <w:rPr>
                <w:rFonts w:ascii="Times New Roman" w:hAnsi="Times New Roman" w:cs="Times New Roman"/>
                <w:sz w:val="18"/>
                <w:szCs w:val="18"/>
              </w:rPr>
              <w:t xml:space="preserve"> 021:2015 30193800-6 Затискачі для папірців-записок</w:t>
            </w:r>
          </w:p>
        </w:tc>
        <w:tc>
          <w:tcPr>
            <w:tcW w:w="851" w:type="dxa"/>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50</w:t>
            </w:r>
          </w:p>
        </w:tc>
      </w:tr>
      <w:tr w:rsidR="00F54C21" w:rsidRPr="00AE7CFC" w:rsidTr="00F54C21">
        <w:trPr>
          <w:trHeight w:val="315"/>
        </w:trPr>
        <w:tc>
          <w:tcPr>
            <w:tcW w:w="562" w:type="dxa"/>
            <w:shd w:val="clear" w:color="auto" w:fill="auto"/>
            <w:noWrap/>
            <w:vAlign w:val="center"/>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14</w:t>
            </w:r>
          </w:p>
        </w:tc>
        <w:tc>
          <w:tcPr>
            <w:tcW w:w="6809" w:type="dxa"/>
            <w:shd w:val="clear" w:color="auto" w:fill="auto"/>
            <w:noWrap/>
          </w:tcPr>
          <w:p w:rsidR="00F54C21" w:rsidRPr="00AE7CFC" w:rsidRDefault="00F54C21" w:rsidP="00AE7CFC">
            <w:pPr>
              <w:spacing w:after="0"/>
              <w:jc w:val="both"/>
              <w:rPr>
                <w:rFonts w:ascii="Times New Roman" w:hAnsi="Times New Roman" w:cs="Times New Roman"/>
                <w:b/>
                <w:sz w:val="18"/>
                <w:szCs w:val="18"/>
              </w:rPr>
            </w:pPr>
            <w:proofErr w:type="spellStart"/>
            <w:r w:rsidRPr="00AE7CFC">
              <w:rPr>
                <w:rFonts w:ascii="Times New Roman" w:hAnsi="Times New Roman" w:cs="Times New Roman"/>
                <w:b/>
                <w:sz w:val="18"/>
                <w:szCs w:val="18"/>
              </w:rPr>
              <w:t>Біндер</w:t>
            </w:r>
            <w:proofErr w:type="spellEnd"/>
            <w:r w:rsidRPr="00AE7CFC">
              <w:rPr>
                <w:rFonts w:ascii="Times New Roman" w:hAnsi="Times New Roman" w:cs="Times New Roman"/>
                <w:b/>
                <w:sz w:val="18"/>
                <w:szCs w:val="18"/>
              </w:rPr>
              <w:t xml:space="preserve"> 51мм , BUROMAX/E</w:t>
            </w:r>
            <w:r w:rsidRPr="00AE7CFC">
              <w:rPr>
                <w:rFonts w:ascii="Times New Roman" w:hAnsi="Times New Roman" w:cs="Times New Roman"/>
                <w:b/>
                <w:sz w:val="18"/>
                <w:szCs w:val="18"/>
                <w:lang w:val="en-US"/>
              </w:rPr>
              <w:t>CONOMIX</w:t>
            </w:r>
            <w:r w:rsidRPr="00AE7CFC">
              <w:rPr>
                <w:rFonts w:ascii="Times New Roman" w:hAnsi="Times New Roman" w:cs="Times New Roman"/>
                <w:b/>
                <w:sz w:val="18"/>
                <w:szCs w:val="18"/>
              </w:rPr>
              <w:t xml:space="preserve"> (або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p>
          <w:p w:rsidR="00F54C21" w:rsidRPr="00AE7CFC" w:rsidRDefault="00F54C21" w:rsidP="00AE7CFC">
            <w:pPr>
              <w:spacing w:after="0"/>
              <w:jc w:val="both"/>
              <w:rPr>
                <w:rFonts w:ascii="Times New Roman" w:hAnsi="Times New Roman" w:cs="Times New Roman"/>
                <w:b/>
                <w:sz w:val="18"/>
                <w:szCs w:val="18"/>
              </w:rPr>
            </w:pPr>
            <w:proofErr w:type="spellStart"/>
            <w:r w:rsidRPr="00AE7CFC">
              <w:rPr>
                <w:rFonts w:ascii="Times New Roman" w:hAnsi="Times New Roman" w:cs="Times New Roman"/>
                <w:sz w:val="18"/>
                <w:szCs w:val="18"/>
              </w:rPr>
              <w:t>Біндер-затискач</w:t>
            </w:r>
            <w:proofErr w:type="spellEnd"/>
            <w:r w:rsidRPr="00AE7CFC">
              <w:rPr>
                <w:rFonts w:ascii="Times New Roman" w:hAnsi="Times New Roman" w:cs="Times New Roman"/>
                <w:sz w:val="18"/>
                <w:szCs w:val="18"/>
              </w:rPr>
              <w:t xml:space="preserve"> розміром 51 мм для надійного скріплювання аркушів; скріплює до 240 аркушів; код </w:t>
            </w:r>
            <w:proofErr w:type="spellStart"/>
            <w:r w:rsidRPr="00AE7CFC">
              <w:rPr>
                <w:rFonts w:ascii="Times New Roman" w:hAnsi="Times New Roman" w:cs="Times New Roman"/>
                <w:sz w:val="18"/>
                <w:szCs w:val="18"/>
              </w:rPr>
              <w:t>ДК</w:t>
            </w:r>
            <w:proofErr w:type="spellEnd"/>
            <w:r w:rsidRPr="00AE7CFC">
              <w:rPr>
                <w:rFonts w:ascii="Times New Roman" w:hAnsi="Times New Roman" w:cs="Times New Roman"/>
                <w:sz w:val="18"/>
                <w:szCs w:val="18"/>
              </w:rPr>
              <w:t xml:space="preserve"> 021:2015 30193800-6 Затискачі для папірців-записок</w:t>
            </w:r>
          </w:p>
        </w:tc>
        <w:tc>
          <w:tcPr>
            <w:tcW w:w="851" w:type="dxa"/>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50</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15</w:t>
            </w:r>
          </w:p>
        </w:tc>
        <w:tc>
          <w:tcPr>
            <w:tcW w:w="6809" w:type="dxa"/>
            <w:shd w:val="clear" w:color="auto" w:fill="auto"/>
            <w:noWrap/>
          </w:tcPr>
          <w:p w:rsidR="00F54C21" w:rsidRPr="00AE7CFC" w:rsidRDefault="00F54C21" w:rsidP="008D677D">
            <w:pPr>
              <w:pStyle w:val="1"/>
              <w:shd w:val="clear" w:color="auto" w:fill="FFFFFF"/>
              <w:spacing w:before="0" w:after="0"/>
              <w:rPr>
                <w:rFonts w:ascii="Times New Roman" w:hAnsi="Times New Roman" w:cs="Times New Roman"/>
                <w:color w:val="01011B"/>
                <w:sz w:val="18"/>
                <w:szCs w:val="18"/>
              </w:rPr>
            </w:pPr>
            <w:r w:rsidRPr="00AE7CFC">
              <w:rPr>
                <w:rFonts w:ascii="Times New Roman" w:hAnsi="Times New Roman" w:cs="Times New Roman"/>
                <w:b/>
                <w:color w:val="01011B"/>
                <w:sz w:val="18"/>
                <w:szCs w:val="18"/>
              </w:rPr>
              <w:t xml:space="preserve">Папка-реєстратор  </w:t>
            </w:r>
            <w:proofErr w:type="spellStart"/>
            <w:r w:rsidRPr="00AE7CFC">
              <w:rPr>
                <w:rFonts w:ascii="Times New Roman" w:hAnsi="Times New Roman" w:cs="Times New Roman"/>
                <w:b/>
                <w:color w:val="01011B"/>
                <w:sz w:val="18"/>
                <w:szCs w:val="18"/>
                <w:lang w:val="en-US"/>
              </w:rPr>
              <w:t>Axent</w:t>
            </w:r>
            <w:proofErr w:type="spellEnd"/>
            <w:r w:rsidRPr="00AE7CFC">
              <w:rPr>
                <w:rFonts w:ascii="Times New Roman" w:hAnsi="Times New Roman" w:cs="Times New Roman"/>
                <w:b/>
                <w:color w:val="01011B"/>
                <w:sz w:val="18"/>
                <w:szCs w:val="18"/>
              </w:rPr>
              <w:t xml:space="preserve"> </w:t>
            </w:r>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color w:val="01011B"/>
                <w:sz w:val="18"/>
                <w:szCs w:val="18"/>
              </w:rPr>
              <w:t>75мм</w:t>
            </w:r>
            <w:r w:rsidRPr="00AE7CFC">
              <w:rPr>
                <w:rFonts w:ascii="Times New Roman" w:hAnsi="Times New Roman" w:cs="Times New Roman"/>
                <w:color w:val="01011B"/>
                <w:sz w:val="18"/>
                <w:szCs w:val="18"/>
              </w:rPr>
              <w:t xml:space="preserve">, тип механізму </w:t>
            </w:r>
            <w:proofErr w:type="spellStart"/>
            <w:r w:rsidRPr="00AE7CFC">
              <w:rPr>
                <w:rFonts w:ascii="Times New Roman" w:hAnsi="Times New Roman" w:cs="Times New Roman"/>
                <w:color w:val="01011B"/>
                <w:sz w:val="18"/>
                <w:szCs w:val="18"/>
              </w:rPr>
              <w:t>–арковий</w:t>
            </w:r>
            <w:proofErr w:type="spellEnd"/>
            <w:r w:rsidRPr="00AE7CFC">
              <w:rPr>
                <w:rFonts w:ascii="Times New Roman" w:hAnsi="Times New Roman" w:cs="Times New Roman"/>
                <w:color w:val="01011B"/>
                <w:sz w:val="18"/>
                <w:szCs w:val="18"/>
              </w:rPr>
              <w:t xml:space="preserve">, </w:t>
            </w:r>
            <w:proofErr w:type="spellStart"/>
            <w:r w:rsidRPr="00AE7CFC">
              <w:rPr>
                <w:rFonts w:ascii="Times New Roman" w:hAnsi="Times New Roman" w:cs="Times New Roman"/>
                <w:color w:val="01011B"/>
                <w:sz w:val="18"/>
                <w:szCs w:val="18"/>
              </w:rPr>
              <w:t>матеріал-</w:t>
            </w:r>
            <w:proofErr w:type="spellEnd"/>
            <w:r w:rsidRPr="00AE7CFC">
              <w:rPr>
                <w:rFonts w:ascii="Times New Roman" w:hAnsi="Times New Roman" w:cs="Times New Roman"/>
                <w:color w:val="01011B"/>
                <w:sz w:val="18"/>
                <w:szCs w:val="18"/>
              </w:rPr>
              <w:t xml:space="preserve"> картон ламінований, щільність – 1200г/</w:t>
            </w:r>
            <w:proofErr w:type="spellStart"/>
            <w:r w:rsidRPr="00AE7CFC">
              <w:rPr>
                <w:rFonts w:ascii="Times New Roman" w:hAnsi="Times New Roman" w:cs="Times New Roman"/>
                <w:color w:val="01011B"/>
                <w:sz w:val="18"/>
                <w:szCs w:val="18"/>
              </w:rPr>
              <w:t>м.кв</w:t>
            </w:r>
            <w:proofErr w:type="spellEnd"/>
            <w:r w:rsidRPr="00AE7CFC">
              <w:rPr>
                <w:rFonts w:ascii="Times New Roman" w:hAnsi="Times New Roman" w:cs="Times New Roman"/>
                <w:color w:val="01011B"/>
                <w:sz w:val="18"/>
                <w:szCs w:val="18"/>
              </w:rPr>
              <w:t xml:space="preserve">., формат А4,  металева окантовка, код </w:t>
            </w:r>
            <w:proofErr w:type="spellStart"/>
            <w:r w:rsidRPr="00AE7CFC">
              <w:rPr>
                <w:rFonts w:ascii="Times New Roman" w:hAnsi="Times New Roman" w:cs="Times New Roman"/>
                <w:color w:val="01011B"/>
                <w:sz w:val="18"/>
                <w:szCs w:val="18"/>
              </w:rPr>
              <w:t>ДК</w:t>
            </w:r>
            <w:proofErr w:type="spellEnd"/>
            <w:r w:rsidRPr="00AE7CFC">
              <w:rPr>
                <w:rFonts w:ascii="Times New Roman" w:hAnsi="Times New Roman" w:cs="Times New Roman"/>
                <w:color w:val="01011B"/>
                <w:sz w:val="18"/>
                <w:szCs w:val="18"/>
              </w:rPr>
              <w:t xml:space="preserve"> 021:2015 30197210-1 Теки-реєстратори</w:t>
            </w:r>
          </w:p>
        </w:tc>
        <w:tc>
          <w:tcPr>
            <w:tcW w:w="851" w:type="dxa"/>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131</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16</w:t>
            </w:r>
          </w:p>
        </w:tc>
        <w:tc>
          <w:tcPr>
            <w:tcW w:w="6809" w:type="dxa"/>
            <w:shd w:val="clear" w:color="auto" w:fill="auto"/>
            <w:noWrap/>
          </w:tcPr>
          <w:p w:rsidR="00F54C21" w:rsidRPr="00AE7CFC" w:rsidRDefault="00F54C21" w:rsidP="008D677D">
            <w:pPr>
              <w:jc w:val="both"/>
              <w:rPr>
                <w:rFonts w:ascii="Times New Roman" w:hAnsi="Times New Roman" w:cs="Times New Roman"/>
                <w:sz w:val="18"/>
                <w:szCs w:val="18"/>
              </w:rPr>
            </w:pPr>
            <w:r w:rsidRPr="00AE7CFC">
              <w:rPr>
                <w:rFonts w:ascii="Times New Roman" w:hAnsi="Times New Roman" w:cs="Times New Roman"/>
                <w:b/>
                <w:sz w:val="18"/>
                <w:szCs w:val="18"/>
              </w:rPr>
              <w:t xml:space="preserve">Скріпки </w:t>
            </w:r>
            <w:proofErr w:type="spellStart"/>
            <w:r w:rsidRPr="00AE7CFC">
              <w:rPr>
                <w:rFonts w:ascii="Times New Roman" w:hAnsi="Times New Roman" w:cs="Times New Roman"/>
                <w:b/>
                <w:sz w:val="18"/>
                <w:szCs w:val="18"/>
              </w:rPr>
              <w:t>Есonomix</w:t>
            </w:r>
            <w:proofErr w:type="spellEnd"/>
            <w:r w:rsidRPr="00AE7CFC">
              <w:rPr>
                <w:rFonts w:ascii="Times New Roman" w:hAnsi="Times New Roman" w:cs="Times New Roman"/>
                <w:b/>
                <w:sz w:val="18"/>
                <w:szCs w:val="18"/>
              </w:rPr>
              <w:t xml:space="preserve"> (або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w:t>
            </w:r>
            <w:r w:rsidRPr="00AE7CFC">
              <w:rPr>
                <w:rFonts w:ascii="Times New Roman" w:hAnsi="Times New Roman" w:cs="Times New Roman"/>
                <w:color w:val="333333"/>
                <w:sz w:val="18"/>
                <w:szCs w:val="18"/>
                <w:shd w:val="clear" w:color="auto" w:fill="FFFFFF"/>
              </w:rPr>
              <w:t xml:space="preserve"> </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 xml:space="preserve">розмір - 28 мм, матеріал – метал;  </w:t>
            </w:r>
            <w:r w:rsidRPr="00AE7CFC">
              <w:rPr>
                <w:rFonts w:ascii="Times New Roman" w:hAnsi="Times New Roman" w:cs="Times New Roman"/>
                <w:color w:val="01011B"/>
                <w:sz w:val="18"/>
                <w:szCs w:val="18"/>
                <w:shd w:val="clear" w:color="auto" w:fill="FFFFFF"/>
              </w:rPr>
              <w:t xml:space="preserve"> код </w:t>
            </w:r>
            <w:proofErr w:type="spellStart"/>
            <w:r w:rsidRPr="00AE7CFC">
              <w:rPr>
                <w:rFonts w:ascii="Times New Roman" w:hAnsi="Times New Roman" w:cs="Times New Roman"/>
                <w:color w:val="01011B"/>
                <w:sz w:val="18"/>
                <w:szCs w:val="18"/>
                <w:shd w:val="clear" w:color="auto" w:fill="FFFFFF"/>
              </w:rPr>
              <w:t>ДК</w:t>
            </w:r>
            <w:proofErr w:type="spellEnd"/>
            <w:r w:rsidRPr="00AE7CFC">
              <w:rPr>
                <w:rFonts w:ascii="Times New Roman" w:hAnsi="Times New Roman" w:cs="Times New Roman"/>
                <w:color w:val="01011B"/>
                <w:sz w:val="18"/>
                <w:szCs w:val="18"/>
                <w:shd w:val="clear" w:color="auto" w:fill="FFFFFF"/>
              </w:rPr>
              <w:t xml:space="preserve"> 30197220-4 Канцелярські скріпки</w:t>
            </w:r>
          </w:p>
        </w:tc>
        <w:tc>
          <w:tcPr>
            <w:tcW w:w="851" w:type="dxa"/>
          </w:tcPr>
          <w:p w:rsidR="00F54C21" w:rsidRPr="00AE7CFC" w:rsidRDefault="00F54C21" w:rsidP="008D677D">
            <w:pPr>
              <w:rPr>
                <w:rFonts w:ascii="Times New Roman" w:hAnsi="Times New Roman" w:cs="Times New Roman"/>
                <w:sz w:val="18"/>
                <w:szCs w:val="18"/>
              </w:rPr>
            </w:pPr>
            <w:proofErr w:type="spellStart"/>
            <w:r w:rsidRPr="00AE7CFC">
              <w:rPr>
                <w:rFonts w:ascii="Times New Roman" w:hAnsi="Times New Roman" w:cs="Times New Roman"/>
                <w:sz w:val="18"/>
                <w:szCs w:val="18"/>
              </w:rPr>
              <w:t>пач</w:t>
            </w:r>
            <w:proofErr w:type="spellEnd"/>
            <w:r w:rsidRPr="00AE7CFC">
              <w:rPr>
                <w:rFonts w:ascii="Times New Roman" w:hAnsi="Times New Roman" w:cs="Times New Roman"/>
                <w:sz w:val="18"/>
                <w:szCs w:val="18"/>
              </w:rPr>
              <w:t>.</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319</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17</w:t>
            </w:r>
          </w:p>
        </w:tc>
        <w:tc>
          <w:tcPr>
            <w:tcW w:w="6809" w:type="dxa"/>
            <w:shd w:val="clear" w:color="auto" w:fill="auto"/>
            <w:noWrap/>
          </w:tcPr>
          <w:p w:rsidR="00F54C21" w:rsidRPr="00AE7CFC" w:rsidRDefault="00F54C21" w:rsidP="008D677D">
            <w:pPr>
              <w:jc w:val="both"/>
              <w:rPr>
                <w:rFonts w:ascii="Times New Roman" w:hAnsi="Times New Roman" w:cs="Times New Roman"/>
                <w:b/>
                <w:sz w:val="18"/>
                <w:szCs w:val="18"/>
              </w:rPr>
            </w:pPr>
            <w:r w:rsidRPr="00AE7CFC">
              <w:rPr>
                <w:rFonts w:ascii="Times New Roman" w:hAnsi="Times New Roman" w:cs="Times New Roman"/>
                <w:b/>
                <w:sz w:val="18"/>
                <w:szCs w:val="18"/>
              </w:rPr>
              <w:t xml:space="preserve">Скріпки </w:t>
            </w:r>
            <w:proofErr w:type="spellStart"/>
            <w:r w:rsidRPr="00AE7CFC">
              <w:rPr>
                <w:rFonts w:ascii="Times New Roman" w:hAnsi="Times New Roman" w:cs="Times New Roman"/>
                <w:b/>
                <w:sz w:val="18"/>
                <w:szCs w:val="18"/>
              </w:rPr>
              <w:t>Есonomix</w:t>
            </w:r>
            <w:proofErr w:type="spellEnd"/>
            <w:r w:rsidRPr="00AE7CFC">
              <w:rPr>
                <w:rFonts w:ascii="Times New Roman" w:hAnsi="Times New Roman" w:cs="Times New Roman"/>
                <w:b/>
                <w:sz w:val="18"/>
                <w:szCs w:val="18"/>
              </w:rPr>
              <w:t xml:space="preserve"> (або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w:t>
            </w:r>
            <w:r w:rsidRPr="00AE7CFC">
              <w:rPr>
                <w:rFonts w:ascii="Times New Roman" w:hAnsi="Times New Roman" w:cs="Times New Roman"/>
                <w:b/>
                <w:color w:val="333333"/>
                <w:sz w:val="18"/>
                <w:szCs w:val="18"/>
                <w:shd w:val="clear" w:color="auto" w:fill="FFFFFF"/>
              </w:rPr>
              <w:t xml:space="preserve"> </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 xml:space="preserve">розмір -50 мм, матеріал – метал,  </w:t>
            </w:r>
            <w:r w:rsidRPr="00AE7CFC">
              <w:rPr>
                <w:rFonts w:ascii="Times New Roman" w:hAnsi="Times New Roman" w:cs="Times New Roman"/>
                <w:color w:val="01011B"/>
                <w:sz w:val="18"/>
                <w:szCs w:val="18"/>
                <w:shd w:val="clear" w:color="auto" w:fill="FFFFFF"/>
              </w:rPr>
              <w:t xml:space="preserve"> код </w:t>
            </w:r>
            <w:proofErr w:type="spellStart"/>
            <w:r w:rsidRPr="00AE7CFC">
              <w:rPr>
                <w:rFonts w:ascii="Times New Roman" w:hAnsi="Times New Roman" w:cs="Times New Roman"/>
                <w:color w:val="01011B"/>
                <w:sz w:val="18"/>
                <w:szCs w:val="18"/>
                <w:shd w:val="clear" w:color="auto" w:fill="FFFFFF"/>
              </w:rPr>
              <w:t>ДК</w:t>
            </w:r>
            <w:proofErr w:type="spellEnd"/>
            <w:r w:rsidRPr="00AE7CFC">
              <w:rPr>
                <w:rFonts w:ascii="Times New Roman" w:hAnsi="Times New Roman" w:cs="Times New Roman"/>
                <w:color w:val="01011B"/>
                <w:sz w:val="18"/>
                <w:szCs w:val="18"/>
                <w:shd w:val="clear" w:color="auto" w:fill="FFFFFF"/>
              </w:rPr>
              <w:t xml:space="preserve"> 30197220-4 Канцелярські скріпки</w:t>
            </w:r>
          </w:p>
        </w:tc>
        <w:tc>
          <w:tcPr>
            <w:tcW w:w="851" w:type="dxa"/>
          </w:tcPr>
          <w:p w:rsidR="00F54C21" w:rsidRPr="00AE7CFC" w:rsidRDefault="00F54C21" w:rsidP="008D677D">
            <w:pPr>
              <w:rPr>
                <w:rFonts w:ascii="Times New Roman" w:hAnsi="Times New Roman" w:cs="Times New Roman"/>
                <w:sz w:val="18"/>
                <w:szCs w:val="18"/>
              </w:rPr>
            </w:pPr>
            <w:proofErr w:type="spellStart"/>
            <w:r w:rsidRPr="00AE7CFC">
              <w:rPr>
                <w:rFonts w:ascii="Times New Roman" w:hAnsi="Times New Roman" w:cs="Times New Roman"/>
                <w:sz w:val="18"/>
                <w:szCs w:val="18"/>
              </w:rPr>
              <w:t>пач</w:t>
            </w:r>
            <w:proofErr w:type="spellEnd"/>
            <w:r w:rsidRPr="00AE7CFC">
              <w:rPr>
                <w:rFonts w:ascii="Times New Roman" w:hAnsi="Times New Roman" w:cs="Times New Roman"/>
                <w:sz w:val="18"/>
                <w:szCs w:val="18"/>
              </w:rPr>
              <w:t>.</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255</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18</w:t>
            </w:r>
          </w:p>
        </w:tc>
        <w:tc>
          <w:tcPr>
            <w:tcW w:w="6809" w:type="dxa"/>
            <w:shd w:val="clear" w:color="auto" w:fill="auto"/>
            <w:noWrap/>
          </w:tcPr>
          <w:p w:rsidR="00F54C21" w:rsidRPr="00AE7CFC" w:rsidRDefault="00F54C21" w:rsidP="008D677D">
            <w:pPr>
              <w:pStyle w:val="1"/>
              <w:shd w:val="clear" w:color="auto" w:fill="FFFFFF"/>
              <w:spacing w:before="0" w:after="0"/>
              <w:rPr>
                <w:rFonts w:ascii="Times New Roman" w:hAnsi="Times New Roman" w:cs="Times New Roman"/>
                <w:caps/>
                <w:color w:val="2C2C2C"/>
                <w:sz w:val="18"/>
                <w:szCs w:val="18"/>
              </w:rPr>
            </w:pPr>
            <w:r w:rsidRPr="00AE7CFC">
              <w:rPr>
                <w:rFonts w:ascii="Times New Roman" w:hAnsi="Times New Roman" w:cs="Times New Roman"/>
                <w:b/>
                <w:sz w:val="18"/>
                <w:szCs w:val="18"/>
              </w:rPr>
              <w:t xml:space="preserve">Фарба штемпельна </w:t>
            </w:r>
            <w:r w:rsidRPr="00AE7CFC">
              <w:rPr>
                <w:rFonts w:ascii="Times New Roman" w:hAnsi="Times New Roman" w:cs="Times New Roman"/>
                <w:caps/>
                <w:color w:val="2C2C2C"/>
                <w:sz w:val="18"/>
                <w:szCs w:val="18"/>
              </w:rPr>
              <w:t> </w:t>
            </w:r>
            <w:r w:rsidRPr="00AE7CFC">
              <w:rPr>
                <w:rFonts w:ascii="Times New Roman" w:hAnsi="Times New Roman" w:cs="Times New Roman"/>
                <w:b/>
                <w:caps/>
                <w:color w:val="2C2C2C"/>
                <w:sz w:val="18"/>
                <w:szCs w:val="18"/>
              </w:rPr>
              <w:t>KORES</w:t>
            </w:r>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caps/>
                <w:color w:val="2C2C2C"/>
                <w:sz w:val="18"/>
                <w:szCs w:val="18"/>
              </w:rPr>
              <w:t xml:space="preserve"> </w:t>
            </w:r>
            <w:r w:rsidRPr="00AE7CFC">
              <w:rPr>
                <w:rFonts w:ascii="Times New Roman" w:hAnsi="Times New Roman" w:cs="Times New Roman"/>
                <w:b/>
                <w:sz w:val="18"/>
                <w:szCs w:val="18"/>
              </w:rPr>
              <w:t>синя,</w:t>
            </w:r>
          </w:p>
          <w:p w:rsidR="00F54C21" w:rsidRPr="00AE7CFC" w:rsidRDefault="00F54C21" w:rsidP="008D677D">
            <w:pPr>
              <w:rPr>
                <w:rFonts w:ascii="Times New Roman" w:hAnsi="Times New Roman" w:cs="Times New Roman"/>
                <w:b/>
                <w:bCs/>
                <w:color w:val="000000"/>
                <w:sz w:val="18"/>
                <w:szCs w:val="18"/>
              </w:rPr>
            </w:pPr>
            <w:r w:rsidRPr="00AE7CFC">
              <w:rPr>
                <w:rFonts w:ascii="Times New Roman" w:hAnsi="Times New Roman" w:cs="Times New Roman"/>
                <w:sz w:val="18"/>
                <w:szCs w:val="18"/>
              </w:rPr>
              <w:t xml:space="preserve">Фарба на водній основі, універсальна; </w:t>
            </w:r>
            <w:r w:rsidRPr="00AE7CFC">
              <w:rPr>
                <w:rFonts w:ascii="Times New Roman" w:hAnsi="Times New Roman" w:cs="Times New Roman"/>
                <w:color w:val="111111"/>
                <w:sz w:val="18"/>
                <w:szCs w:val="18"/>
                <w:shd w:val="clear" w:color="auto" w:fill="FFFFFF"/>
              </w:rPr>
              <w:t>флакон забезпечений дозатором, що забезпечує рівномірне нанесення фарби на подушку; використовується з гумовими і полімерними кліше</w:t>
            </w:r>
            <w:r w:rsidRPr="00AE7CFC">
              <w:rPr>
                <w:rFonts w:ascii="Times New Roman" w:hAnsi="Times New Roman" w:cs="Times New Roman"/>
                <w:sz w:val="18"/>
                <w:szCs w:val="18"/>
              </w:rPr>
              <w:t xml:space="preserve">; об’єм 28 </w:t>
            </w:r>
            <w:proofErr w:type="spellStart"/>
            <w:r w:rsidRPr="00AE7CFC">
              <w:rPr>
                <w:rFonts w:ascii="Times New Roman" w:hAnsi="Times New Roman" w:cs="Times New Roman"/>
                <w:sz w:val="18"/>
                <w:szCs w:val="18"/>
              </w:rPr>
              <w:t>мл</w:t>
            </w:r>
            <w:proofErr w:type="spellEnd"/>
            <w:r w:rsidRPr="00AE7CFC">
              <w:rPr>
                <w:rFonts w:ascii="Times New Roman" w:hAnsi="Times New Roman" w:cs="Times New Roman"/>
                <w:sz w:val="18"/>
                <w:szCs w:val="18"/>
              </w:rPr>
              <w:t xml:space="preserve">. , код </w:t>
            </w:r>
            <w:proofErr w:type="spellStart"/>
            <w:r w:rsidRPr="00AE7CFC">
              <w:rPr>
                <w:rFonts w:ascii="Times New Roman" w:hAnsi="Times New Roman" w:cs="Times New Roman"/>
                <w:sz w:val="18"/>
                <w:szCs w:val="18"/>
              </w:rPr>
              <w:t>ДК</w:t>
            </w:r>
            <w:proofErr w:type="spellEnd"/>
            <w:r w:rsidRPr="00AE7CFC">
              <w:rPr>
                <w:rFonts w:ascii="Times New Roman" w:hAnsi="Times New Roman" w:cs="Times New Roman"/>
                <w:sz w:val="18"/>
                <w:szCs w:val="18"/>
              </w:rPr>
              <w:t xml:space="preserve"> 021:2015 30192112-9 Чорнила для друкарського обладнання</w:t>
            </w:r>
          </w:p>
        </w:tc>
        <w:tc>
          <w:tcPr>
            <w:tcW w:w="851" w:type="dxa"/>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36</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19</w:t>
            </w:r>
          </w:p>
        </w:tc>
        <w:tc>
          <w:tcPr>
            <w:tcW w:w="6809" w:type="dxa"/>
            <w:shd w:val="clear" w:color="auto" w:fill="auto"/>
            <w:noWrap/>
          </w:tcPr>
          <w:p w:rsidR="00F54C21" w:rsidRPr="00AE7CFC" w:rsidRDefault="00F54C21" w:rsidP="00AE7CFC">
            <w:pPr>
              <w:tabs>
                <w:tab w:val="left" w:pos="3680"/>
              </w:tabs>
              <w:spacing w:after="0"/>
              <w:jc w:val="both"/>
              <w:rPr>
                <w:rFonts w:ascii="Times New Roman" w:hAnsi="Times New Roman" w:cs="Times New Roman"/>
                <w:b/>
                <w:sz w:val="18"/>
                <w:szCs w:val="18"/>
              </w:rPr>
            </w:pPr>
            <w:r w:rsidRPr="00AE7CFC">
              <w:rPr>
                <w:rFonts w:ascii="Times New Roman" w:hAnsi="Times New Roman" w:cs="Times New Roman"/>
                <w:b/>
                <w:sz w:val="18"/>
                <w:szCs w:val="18"/>
              </w:rPr>
              <w:t>Олівець простий, BUROMAX(або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p>
          <w:p w:rsidR="00F54C21" w:rsidRPr="00AE7CFC" w:rsidRDefault="00F54C21" w:rsidP="00AE7CFC">
            <w:pPr>
              <w:spacing w:after="0"/>
              <w:jc w:val="both"/>
              <w:rPr>
                <w:rFonts w:ascii="Times New Roman" w:hAnsi="Times New Roman" w:cs="Times New Roman"/>
                <w:sz w:val="18"/>
                <w:szCs w:val="18"/>
              </w:rPr>
            </w:pPr>
            <w:r w:rsidRPr="00AE7CFC">
              <w:rPr>
                <w:rFonts w:ascii="Times New Roman" w:hAnsi="Times New Roman" w:cs="Times New Roman"/>
                <w:sz w:val="18"/>
                <w:szCs w:val="18"/>
              </w:rPr>
              <w:t xml:space="preserve">Графітний олівець з  гумкою,  твердість HB,  корпус з натурального дерева; код </w:t>
            </w:r>
            <w:proofErr w:type="spellStart"/>
            <w:r w:rsidRPr="00AE7CFC">
              <w:rPr>
                <w:rFonts w:ascii="Times New Roman" w:hAnsi="Times New Roman" w:cs="Times New Roman"/>
                <w:sz w:val="18"/>
                <w:szCs w:val="18"/>
              </w:rPr>
              <w:t>ДК</w:t>
            </w:r>
            <w:proofErr w:type="spellEnd"/>
            <w:r w:rsidRPr="00AE7CFC">
              <w:rPr>
                <w:rFonts w:ascii="Times New Roman" w:hAnsi="Times New Roman" w:cs="Times New Roman"/>
                <w:sz w:val="18"/>
                <w:szCs w:val="18"/>
              </w:rPr>
              <w:t xml:space="preserve"> 021:2015 30192130-1 Олівці</w:t>
            </w:r>
          </w:p>
        </w:tc>
        <w:tc>
          <w:tcPr>
            <w:tcW w:w="851" w:type="dxa"/>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140</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20</w:t>
            </w:r>
          </w:p>
        </w:tc>
        <w:tc>
          <w:tcPr>
            <w:tcW w:w="6809" w:type="dxa"/>
            <w:shd w:val="clear" w:color="auto" w:fill="auto"/>
            <w:noWrap/>
          </w:tcPr>
          <w:p w:rsidR="00F54C21" w:rsidRPr="00AE7CFC" w:rsidRDefault="00F54C21" w:rsidP="00AE7CFC">
            <w:pPr>
              <w:spacing w:after="0"/>
              <w:jc w:val="both"/>
              <w:rPr>
                <w:rFonts w:ascii="Times New Roman" w:hAnsi="Times New Roman" w:cs="Times New Roman"/>
                <w:b/>
                <w:sz w:val="18"/>
                <w:szCs w:val="18"/>
              </w:rPr>
            </w:pPr>
            <w:r w:rsidRPr="00AE7CFC">
              <w:rPr>
                <w:rFonts w:ascii="Times New Roman" w:hAnsi="Times New Roman" w:cs="Times New Roman"/>
                <w:b/>
                <w:sz w:val="18"/>
                <w:szCs w:val="18"/>
              </w:rPr>
              <w:t>Гумка KOH-I-NOOR  (або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 xml:space="preserve">  </w:t>
            </w:r>
          </w:p>
          <w:p w:rsidR="00F54C21" w:rsidRPr="00AE7CFC" w:rsidRDefault="00F54C21" w:rsidP="00AE7CFC">
            <w:pPr>
              <w:spacing w:after="0"/>
              <w:jc w:val="both"/>
              <w:rPr>
                <w:rFonts w:ascii="Times New Roman" w:hAnsi="Times New Roman" w:cs="Times New Roman"/>
                <w:b/>
                <w:sz w:val="18"/>
                <w:szCs w:val="18"/>
              </w:rPr>
            </w:pPr>
            <w:r w:rsidRPr="00AE7CFC">
              <w:rPr>
                <w:rFonts w:ascii="Times New Roman" w:hAnsi="Times New Roman" w:cs="Times New Roman"/>
                <w:sz w:val="18"/>
                <w:szCs w:val="18"/>
                <w:shd w:val="clear" w:color="auto" w:fill="FFFFFF"/>
              </w:rPr>
              <w:t>Комбінована гумка з натурального каучуку; біла сторона - м'яка, для стирання сліду олівців 8В- 10Н; сіра сторона - містить абразивні речовини, для стирання сліду туші, чорнила ручки, друкарської машинки, кольорових олівців</w:t>
            </w:r>
            <w:r w:rsidRPr="00AE7CFC">
              <w:rPr>
                <w:rFonts w:ascii="Times New Roman" w:hAnsi="Times New Roman" w:cs="Times New Roman"/>
                <w:b/>
                <w:sz w:val="18"/>
                <w:szCs w:val="18"/>
                <w:shd w:val="clear" w:color="auto" w:fill="FFFFFF"/>
              </w:rPr>
              <w:t>,</w:t>
            </w:r>
            <w:r w:rsidRPr="00AE7CFC">
              <w:rPr>
                <w:rFonts w:ascii="Times New Roman" w:hAnsi="Times New Roman" w:cs="Times New Roman"/>
                <w:sz w:val="18"/>
                <w:szCs w:val="18"/>
                <w:shd w:val="clear" w:color="auto" w:fill="FFFFFF"/>
              </w:rPr>
              <w:t xml:space="preserve"> </w:t>
            </w:r>
            <w:r w:rsidRPr="00AE7CFC">
              <w:rPr>
                <w:rFonts w:ascii="Times New Roman" w:hAnsi="Times New Roman" w:cs="Times New Roman"/>
                <w:sz w:val="18"/>
                <w:szCs w:val="18"/>
              </w:rPr>
              <w:t xml:space="preserve">код </w:t>
            </w:r>
            <w:proofErr w:type="spellStart"/>
            <w:r w:rsidRPr="00AE7CFC">
              <w:rPr>
                <w:rFonts w:ascii="Times New Roman" w:hAnsi="Times New Roman" w:cs="Times New Roman"/>
                <w:sz w:val="18"/>
                <w:szCs w:val="18"/>
              </w:rPr>
              <w:t>ДК</w:t>
            </w:r>
            <w:proofErr w:type="spellEnd"/>
            <w:r w:rsidRPr="00AE7CFC">
              <w:rPr>
                <w:rFonts w:ascii="Times New Roman" w:hAnsi="Times New Roman" w:cs="Times New Roman"/>
                <w:sz w:val="18"/>
                <w:szCs w:val="18"/>
              </w:rPr>
              <w:t xml:space="preserve"> 021:2015 30192100-2 Гумки</w:t>
            </w:r>
          </w:p>
        </w:tc>
        <w:tc>
          <w:tcPr>
            <w:tcW w:w="851" w:type="dxa"/>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56</w:t>
            </w:r>
          </w:p>
        </w:tc>
      </w:tr>
      <w:tr w:rsidR="00F54C21" w:rsidRPr="00AE7CFC" w:rsidTr="00F54C21">
        <w:trPr>
          <w:trHeight w:val="315"/>
        </w:trPr>
        <w:tc>
          <w:tcPr>
            <w:tcW w:w="562" w:type="dxa"/>
            <w:shd w:val="clear" w:color="auto" w:fill="auto"/>
            <w:noWrap/>
            <w:vAlign w:val="center"/>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21</w:t>
            </w:r>
          </w:p>
        </w:tc>
        <w:tc>
          <w:tcPr>
            <w:tcW w:w="6809" w:type="dxa"/>
            <w:shd w:val="clear" w:color="auto" w:fill="auto"/>
            <w:noWrap/>
          </w:tcPr>
          <w:p w:rsidR="00F54C21" w:rsidRPr="00AE7CFC" w:rsidRDefault="00F54C21" w:rsidP="00AE7CFC">
            <w:pPr>
              <w:pStyle w:val="1"/>
              <w:spacing w:before="0" w:after="0" w:line="240" w:lineRule="auto"/>
              <w:rPr>
                <w:rFonts w:ascii="Times New Roman" w:hAnsi="Times New Roman" w:cs="Times New Roman"/>
                <w:b/>
                <w:sz w:val="18"/>
                <w:szCs w:val="18"/>
              </w:rPr>
            </w:pPr>
            <w:proofErr w:type="spellStart"/>
            <w:r w:rsidRPr="00AE7CFC">
              <w:rPr>
                <w:rFonts w:ascii="Times New Roman" w:hAnsi="Times New Roman" w:cs="Times New Roman"/>
                <w:b/>
                <w:bCs/>
                <w:color w:val="000000"/>
                <w:sz w:val="18"/>
                <w:szCs w:val="18"/>
              </w:rPr>
              <w:t>Підстругачка</w:t>
            </w:r>
            <w:proofErr w:type="spellEnd"/>
            <w:r w:rsidRPr="00AE7CFC">
              <w:rPr>
                <w:rFonts w:ascii="Times New Roman" w:hAnsi="Times New Roman" w:cs="Times New Roman"/>
                <w:b/>
                <w:bCs/>
                <w:color w:val="000000"/>
                <w:sz w:val="18"/>
                <w:szCs w:val="18"/>
              </w:rPr>
              <w:t xml:space="preserve"> для олівців </w:t>
            </w:r>
            <w:proofErr w:type="spellStart"/>
            <w:r w:rsidRPr="00AE7CFC">
              <w:rPr>
                <w:rFonts w:ascii="Times New Roman" w:hAnsi="Times New Roman" w:cs="Times New Roman"/>
                <w:b/>
                <w:bCs/>
                <w:color w:val="000000"/>
                <w:sz w:val="18"/>
                <w:szCs w:val="18"/>
              </w:rPr>
              <w:t>Buromax</w:t>
            </w:r>
            <w:proofErr w:type="spellEnd"/>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bCs/>
                <w:color w:val="000000"/>
                <w:sz w:val="18"/>
                <w:szCs w:val="18"/>
              </w:rPr>
              <w:t xml:space="preserve"> , </w:t>
            </w:r>
            <w:proofErr w:type="spellStart"/>
            <w:r w:rsidRPr="00AE7CFC">
              <w:rPr>
                <w:rFonts w:ascii="Times New Roman" w:hAnsi="Times New Roman" w:cs="Times New Roman"/>
                <w:bCs/>
                <w:color w:val="000000"/>
                <w:sz w:val="18"/>
                <w:szCs w:val="18"/>
              </w:rPr>
              <w:t>корпус-</w:t>
            </w:r>
            <w:proofErr w:type="spellEnd"/>
            <w:r w:rsidRPr="00AE7CFC">
              <w:rPr>
                <w:rFonts w:ascii="Times New Roman" w:hAnsi="Times New Roman" w:cs="Times New Roman"/>
                <w:bCs/>
                <w:color w:val="000000"/>
                <w:sz w:val="18"/>
                <w:szCs w:val="18"/>
              </w:rPr>
              <w:t xml:space="preserve"> пластик, </w:t>
            </w:r>
            <w:proofErr w:type="spellStart"/>
            <w:r w:rsidRPr="00AE7CFC">
              <w:rPr>
                <w:rFonts w:ascii="Times New Roman" w:hAnsi="Times New Roman" w:cs="Times New Roman"/>
                <w:bCs/>
                <w:color w:val="000000"/>
                <w:sz w:val="18"/>
                <w:szCs w:val="18"/>
              </w:rPr>
              <w:t>лезо-</w:t>
            </w:r>
            <w:proofErr w:type="spellEnd"/>
            <w:r w:rsidRPr="00AE7CFC">
              <w:rPr>
                <w:rFonts w:ascii="Times New Roman" w:hAnsi="Times New Roman" w:cs="Times New Roman"/>
                <w:bCs/>
                <w:color w:val="000000"/>
                <w:sz w:val="18"/>
                <w:szCs w:val="18"/>
              </w:rPr>
              <w:t xml:space="preserve"> метал,  немеханічна</w:t>
            </w:r>
            <w:r w:rsidRPr="00AE7CFC">
              <w:rPr>
                <w:rFonts w:ascii="Times New Roman" w:hAnsi="Times New Roman" w:cs="Times New Roman"/>
                <w:b/>
                <w:bCs/>
                <w:color w:val="000000"/>
                <w:sz w:val="18"/>
                <w:szCs w:val="18"/>
              </w:rPr>
              <w:t>.</w:t>
            </w:r>
            <w:r w:rsidRPr="00AE7CFC">
              <w:rPr>
                <w:rFonts w:ascii="Times New Roman" w:hAnsi="Times New Roman" w:cs="Times New Roman"/>
                <w:bCs/>
                <w:color w:val="000000"/>
                <w:sz w:val="18"/>
                <w:szCs w:val="18"/>
              </w:rPr>
              <w:t xml:space="preserve"> Код </w:t>
            </w:r>
            <w:proofErr w:type="spellStart"/>
            <w:r w:rsidRPr="00AE7CFC">
              <w:rPr>
                <w:rFonts w:ascii="Times New Roman" w:hAnsi="Times New Roman" w:cs="Times New Roman"/>
                <w:bCs/>
                <w:color w:val="000000"/>
                <w:sz w:val="18"/>
                <w:szCs w:val="18"/>
              </w:rPr>
              <w:t>ДК</w:t>
            </w:r>
            <w:proofErr w:type="spellEnd"/>
            <w:r w:rsidRPr="00AE7CFC">
              <w:rPr>
                <w:rFonts w:ascii="Times New Roman" w:hAnsi="Times New Roman" w:cs="Times New Roman"/>
                <w:bCs/>
                <w:color w:val="000000"/>
                <w:sz w:val="18"/>
                <w:szCs w:val="18"/>
              </w:rPr>
              <w:t xml:space="preserve"> 021:2015 30192133-2 Точила для олівців</w:t>
            </w:r>
          </w:p>
        </w:tc>
        <w:tc>
          <w:tcPr>
            <w:tcW w:w="851" w:type="dxa"/>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12</w:t>
            </w:r>
          </w:p>
        </w:tc>
      </w:tr>
      <w:tr w:rsidR="00F54C21" w:rsidRPr="00AE7CFC" w:rsidTr="00F54C21">
        <w:trPr>
          <w:trHeight w:val="315"/>
        </w:trPr>
        <w:tc>
          <w:tcPr>
            <w:tcW w:w="562" w:type="dxa"/>
            <w:shd w:val="clear" w:color="auto" w:fill="auto"/>
            <w:noWrap/>
            <w:vAlign w:val="center"/>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22</w:t>
            </w:r>
          </w:p>
        </w:tc>
        <w:tc>
          <w:tcPr>
            <w:tcW w:w="6809" w:type="dxa"/>
            <w:shd w:val="clear" w:color="auto" w:fill="auto"/>
            <w:noWrap/>
          </w:tcPr>
          <w:p w:rsidR="00F54C21" w:rsidRPr="00AE7CFC" w:rsidRDefault="00F54C21" w:rsidP="00AE7CFC">
            <w:pPr>
              <w:pStyle w:val="1"/>
              <w:spacing w:before="0" w:after="0" w:line="240" w:lineRule="auto"/>
              <w:rPr>
                <w:rFonts w:ascii="Times New Roman" w:hAnsi="Times New Roman" w:cs="Times New Roman"/>
                <w:bCs/>
                <w:color w:val="000000"/>
                <w:sz w:val="18"/>
                <w:szCs w:val="18"/>
              </w:rPr>
            </w:pPr>
            <w:r w:rsidRPr="00AE7CFC">
              <w:rPr>
                <w:rFonts w:ascii="Times New Roman" w:hAnsi="Times New Roman" w:cs="Times New Roman"/>
                <w:b/>
                <w:bCs/>
                <w:color w:val="000000"/>
                <w:sz w:val="18"/>
                <w:szCs w:val="18"/>
              </w:rPr>
              <w:t xml:space="preserve">Подушечки змінні для оснащення   </w:t>
            </w:r>
            <w:proofErr w:type="spellStart"/>
            <w:r w:rsidRPr="00AE7CFC">
              <w:rPr>
                <w:rFonts w:ascii="Times New Roman" w:hAnsi="Times New Roman" w:cs="Times New Roman"/>
                <w:b/>
                <w:bCs/>
                <w:color w:val="000000"/>
                <w:sz w:val="18"/>
                <w:szCs w:val="18"/>
                <w:lang w:val="ru-RU"/>
              </w:rPr>
              <w:t>Trodat</w:t>
            </w:r>
            <w:proofErr w:type="spellEnd"/>
            <w:r w:rsidRPr="00AE7CFC">
              <w:rPr>
                <w:rFonts w:ascii="Times New Roman" w:hAnsi="Times New Roman" w:cs="Times New Roman"/>
                <w:b/>
                <w:bCs/>
                <w:color w:val="000000"/>
                <w:sz w:val="18"/>
                <w:szCs w:val="18"/>
              </w:rPr>
              <w:t xml:space="preserve"> </w:t>
            </w:r>
            <w:proofErr w:type="spellStart"/>
            <w:r w:rsidRPr="00AE7CFC">
              <w:rPr>
                <w:rFonts w:ascii="Times New Roman" w:hAnsi="Times New Roman" w:cs="Times New Roman"/>
                <w:b/>
                <w:bCs/>
                <w:color w:val="000000"/>
                <w:sz w:val="18"/>
                <w:szCs w:val="18"/>
                <w:lang w:val="en-US"/>
              </w:rPr>
              <w:t>printy</w:t>
            </w:r>
            <w:proofErr w:type="spellEnd"/>
            <w:r w:rsidRPr="00AE7CFC">
              <w:rPr>
                <w:rFonts w:ascii="Times New Roman" w:hAnsi="Times New Roman" w:cs="Times New Roman"/>
                <w:b/>
                <w:bCs/>
                <w:color w:val="000000"/>
                <w:sz w:val="18"/>
                <w:szCs w:val="18"/>
              </w:rPr>
              <w:t xml:space="preserve"> </w:t>
            </w:r>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Cs/>
                <w:color w:val="000000"/>
                <w:sz w:val="18"/>
                <w:szCs w:val="18"/>
              </w:rPr>
              <w:t xml:space="preserve">: діаметр 40 мм; колір </w:t>
            </w:r>
            <w:proofErr w:type="spellStart"/>
            <w:r w:rsidRPr="00AE7CFC">
              <w:rPr>
                <w:rFonts w:ascii="Times New Roman" w:hAnsi="Times New Roman" w:cs="Times New Roman"/>
                <w:bCs/>
                <w:color w:val="000000"/>
                <w:sz w:val="18"/>
                <w:szCs w:val="18"/>
              </w:rPr>
              <w:t>–синій</w:t>
            </w:r>
            <w:proofErr w:type="spellEnd"/>
          </w:p>
          <w:p w:rsidR="00F54C21" w:rsidRPr="00AE7CFC" w:rsidRDefault="00F54C21" w:rsidP="00AE7CFC">
            <w:pPr>
              <w:spacing w:after="0" w:line="240" w:lineRule="auto"/>
              <w:rPr>
                <w:rFonts w:ascii="Times New Roman" w:hAnsi="Times New Roman" w:cs="Times New Roman"/>
                <w:b/>
                <w:bCs/>
                <w:color w:val="000000"/>
                <w:sz w:val="18"/>
                <w:szCs w:val="18"/>
              </w:rPr>
            </w:pPr>
            <w:r w:rsidRPr="00AE7CFC">
              <w:rPr>
                <w:rFonts w:ascii="Times New Roman" w:hAnsi="Times New Roman" w:cs="Times New Roman"/>
                <w:bCs/>
                <w:color w:val="000000"/>
                <w:sz w:val="18"/>
                <w:szCs w:val="18"/>
              </w:rPr>
              <w:t xml:space="preserve">Код </w:t>
            </w:r>
            <w:proofErr w:type="spellStart"/>
            <w:r w:rsidRPr="00AE7CFC">
              <w:rPr>
                <w:rFonts w:ascii="Times New Roman" w:hAnsi="Times New Roman" w:cs="Times New Roman"/>
                <w:bCs/>
                <w:color w:val="000000"/>
                <w:sz w:val="18"/>
                <w:szCs w:val="18"/>
              </w:rPr>
              <w:t>ДК</w:t>
            </w:r>
            <w:proofErr w:type="spellEnd"/>
            <w:r w:rsidRPr="00AE7CFC">
              <w:rPr>
                <w:rFonts w:ascii="Times New Roman" w:hAnsi="Times New Roman" w:cs="Times New Roman"/>
                <w:bCs/>
                <w:color w:val="000000"/>
                <w:sz w:val="18"/>
                <w:szCs w:val="18"/>
              </w:rPr>
              <w:t xml:space="preserve"> 021:2015 30192154-5 Змінні подуш26ки для штампів</w:t>
            </w:r>
          </w:p>
        </w:tc>
        <w:tc>
          <w:tcPr>
            <w:tcW w:w="851" w:type="dxa"/>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18</w:t>
            </w:r>
          </w:p>
        </w:tc>
      </w:tr>
      <w:tr w:rsidR="00F54C21" w:rsidRPr="00AE7CFC" w:rsidTr="00F54C21">
        <w:trPr>
          <w:trHeight w:val="315"/>
        </w:trPr>
        <w:tc>
          <w:tcPr>
            <w:tcW w:w="562" w:type="dxa"/>
            <w:shd w:val="clear" w:color="auto" w:fill="auto"/>
            <w:noWrap/>
            <w:vAlign w:val="center"/>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23</w:t>
            </w:r>
          </w:p>
        </w:tc>
        <w:tc>
          <w:tcPr>
            <w:tcW w:w="6809" w:type="dxa"/>
            <w:shd w:val="clear" w:color="auto" w:fill="auto"/>
            <w:noWrap/>
          </w:tcPr>
          <w:p w:rsidR="00F54C21" w:rsidRPr="00AE7CFC" w:rsidRDefault="00F54C21" w:rsidP="00AE7CFC">
            <w:pPr>
              <w:pStyle w:val="1"/>
              <w:spacing w:before="0" w:after="0" w:line="240" w:lineRule="auto"/>
              <w:rPr>
                <w:rFonts w:ascii="Times New Roman" w:hAnsi="Times New Roman" w:cs="Times New Roman"/>
                <w:b/>
                <w:bCs/>
                <w:color w:val="000000"/>
                <w:sz w:val="18"/>
                <w:szCs w:val="18"/>
              </w:rPr>
            </w:pPr>
            <w:r w:rsidRPr="00AE7CFC">
              <w:rPr>
                <w:rFonts w:ascii="Times New Roman" w:hAnsi="Times New Roman" w:cs="Times New Roman"/>
                <w:b/>
                <w:bCs/>
                <w:color w:val="000000"/>
                <w:sz w:val="18"/>
                <w:szCs w:val="18"/>
              </w:rPr>
              <w:t xml:space="preserve">Подушечки змінні для оснащення   </w:t>
            </w:r>
            <w:proofErr w:type="spellStart"/>
            <w:r w:rsidRPr="00AE7CFC">
              <w:rPr>
                <w:rFonts w:ascii="Times New Roman" w:hAnsi="Times New Roman" w:cs="Times New Roman"/>
                <w:b/>
                <w:bCs/>
                <w:color w:val="000000"/>
                <w:sz w:val="18"/>
                <w:szCs w:val="18"/>
                <w:lang w:val="ru-RU"/>
              </w:rPr>
              <w:t>Trodat</w:t>
            </w:r>
            <w:proofErr w:type="spellEnd"/>
            <w:r w:rsidRPr="00AE7CFC">
              <w:rPr>
                <w:rFonts w:ascii="Times New Roman" w:hAnsi="Times New Roman" w:cs="Times New Roman"/>
                <w:b/>
                <w:bCs/>
                <w:color w:val="000000"/>
                <w:sz w:val="18"/>
                <w:szCs w:val="18"/>
              </w:rPr>
              <w:t xml:space="preserve"> </w:t>
            </w:r>
            <w:proofErr w:type="spellStart"/>
            <w:r w:rsidRPr="00AE7CFC">
              <w:rPr>
                <w:rFonts w:ascii="Times New Roman" w:hAnsi="Times New Roman" w:cs="Times New Roman"/>
                <w:b/>
                <w:bCs/>
                <w:color w:val="000000"/>
                <w:sz w:val="18"/>
                <w:szCs w:val="18"/>
                <w:lang w:val="en-US"/>
              </w:rPr>
              <w:t>printy</w:t>
            </w:r>
            <w:proofErr w:type="spellEnd"/>
            <w:r w:rsidRPr="00AE7CFC">
              <w:rPr>
                <w:rFonts w:ascii="Times New Roman" w:hAnsi="Times New Roman" w:cs="Times New Roman"/>
                <w:b/>
                <w:bCs/>
                <w:color w:val="000000"/>
                <w:sz w:val="18"/>
                <w:szCs w:val="18"/>
              </w:rPr>
              <w:t xml:space="preserve"> </w:t>
            </w:r>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Cs/>
                <w:color w:val="000000"/>
                <w:sz w:val="18"/>
                <w:szCs w:val="18"/>
              </w:rPr>
              <w:t xml:space="preserve">: розмір 64мм*42 мм (розмір відбитку 58мм * 29мм); колір - синій. Код </w:t>
            </w:r>
            <w:proofErr w:type="spellStart"/>
            <w:r w:rsidRPr="00AE7CFC">
              <w:rPr>
                <w:rFonts w:ascii="Times New Roman" w:hAnsi="Times New Roman" w:cs="Times New Roman"/>
                <w:bCs/>
                <w:color w:val="000000"/>
                <w:sz w:val="18"/>
                <w:szCs w:val="18"/>
              </w:rPr>
              <w:t>ДК</w:t>
            </w:r>
            <w:proofErr w:type="spellEnd"/>
            <w:r w:rsidRPr="00AE7CFC">
              <w:rPr>
                <w:rFonts w:ascii="Times New Roman" w:hAnsi="Times New Roman" w:cs="Times New Roman"/>
                <w:bCs/>
                <w:color w:val="000000"/>
                <w:sz w:val="18"/>
                <w:szCs w:val="18"/>
              </w:rPr>
              <w:t xml:space="preserve"> 021:2015 30192154-5 Змінні подушки для штампів</w:t>
            </w:r>
          </w:p>
        </w:tc>
        <w:tc>
          <w:tcPr>
            <w:tcW w:w="851" w:type="dxa"/>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4</w:t>
            </w:r>
          </w:p>
        </w:tc>
      </w:tr>
      <w:tr w:rsidR="00F54C21" w:rsidRPr="00AE7CFC" w:rsidTr="00F54C21">
        <w:trPr>
          <w:trHeight w:val="315"/>
        </w:trPr>
        <w:tc>
          <w:tcPr>
            <w:tcW w:w="562" w:type="dxa"/>
            <w:shd w:val="clear" w:color="auto" w:fill="auto"/>
            <w:noWrap/>
            <w:vAlign w:val="center"/>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24</w:t>
            </w:r>
          </w:p>
        </w:tc>
        <w:tc>
          <w:tcPr>
            <w:tcW w:w="6809" w:type="dxa"/>
            <w:shd w:val="clear" w:color="auto" w:fill="auto"/>
            <w:noWrap/>
          </w:tcPr>
          <w:p w:rsidR="00F54C21" w:rsidRPr="00AE7CFC" w:rsidRDefault="00F54C21" w:rsidP="00AE7CFC">
            <w:pPr>
              <w:pStyle w:val="1"/>
              <w:spacing w:before="0" w:after="0" w:line="240" w:lineRule="auto"/>
              <w:rPr>
                <w:rFonts w:ascii="Times New Roman" w:hAnsi="Times New Roman" w:cs="Times New Roman"/>
                <w:b/>
                <w:bCs/>
                <w:color w:val="000000"/>
                <w:sz w:val="18"/>
                <w:szCs w:val="18"/>
              </w:rPr>
            </w:pPr>
            <w:r w:rsidRPr="00AE7CFC">
              <w:rPr>
                <w:rFonts w:ascii="Times New Roman" w:hAnsi="Times New Roman" w:cs="Times New Roman"/>
                <w:b/>
                <w:bCs/>
                <w:color w:val="000000"/>
                <w:sz w:val="18"/>
                <w:szCs w:val="18"/>
              </w:rPr>
              <w:t xml:space="preserve">Подушечки змінні для оснащення   </w:t>
            </w:r>
            <w:proofErr w:type="spellStart"/>
            <w:r w:rsidRPr="00AE7CFC">
              <w:rPr>
                <w:rFonts w:ascii="Times New Roman" w:hAnsi="Times New Roman" w:cs="Times New Roman"/>
                <w:b/>
                <w:bCs/>
                <w:color w:val="000000"/>
                <w:sz w:val="18"/>
                <w:szCs w:val="18"/>
                <w:lang w:val="ru-RU"/>
              </w:rPr>
              <w:t>Trodat</w:t>
            </w:r>
            <w:proofErr w:type="spellEnd"/>
            <w:r w:rsidRPr="00AE7CFC">
              <w:rPr>
                <w:rFonts w:ascii="Times New Roman" w:hAnsi="Times New Roman" w:cs="Times New Roman"/>
                <w:b/>
                <w:bCs/>
                <w:color w:val="000000"/>
                <w:sz w:val="18"/>
                <w:szCs w:val="18"/>
              </w:rPr>
              <w:t xml:space="preserve"> </w:t>
            </w:r>
            <w:proofErr w:type="spellStart"/>
            <w:r w:rsidRPr="00AE7CFC">
              <w:rPr>
                <w:rFonts w:ascii="Times New Roman" w:hAnsi="Times New Roman" w:cs="Times New Roman"/>
                <w:b/>
                <w:bCs/>
                <w:color w:val="000000"/>
                <w:sz w:val="18"/>
                <w:szCs w:val="18"/>
                <w:lang w:val="en-US"/>
              </w:rPr>
              <w:t>printy</w:t>
            </w:r>
            <w:proofErr w:type="spellEnd"/>
            <w:r w:rsidRPr="00AE7CFC">
              <w:rPr>
                <w:rFonts w:ascii="Times New Roman" w:hAnsi="Times New Roman" w:cs="Times New Roman"/>
                <w:b/>
                <w:bCs/>
                <w:color w:val="000000"/>
                <w:sz w:val="18"/>
                <w:szCs w:val="18"/>
              </w:rPr>
              <w:t xml:space="preserve"> </w:t>
            </w:r>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Cs/>
                <w:color w:val="000000"/>
                <w:sz w:val="18"/>
                <w:szCs w:val="18"/>
              </w:rPr>
              <w:t xml:space="preserve"> : розмір 72мм*38 мм (розмір відбитку 68мм * 23 мм); колір – синій. Код </w:t>
            </w:r>
            <w:proofErr w:type="spellStart"/>
            <w:r w:rsidRPr="00AE7CFC">
              <w:rPr>
                <w:rFonts w:ascii="Times New Roman" w:hAnsi="Times New Roman" w:cs="Times New Roman"/>
                <w:bCs/>
                <w:color w:val="000000"/>
                <w:sz w:val="18"/>
                <w:szCs w:val="18"/>
              </w:rPr>
              <w:t>ДК</w:t>
            </w:r>
            <w:proofErr w:type="spellEnd"/>
            <w:r w:rsidRPr="00AE7CFC">
              <w:rPr>
                <w:rFonts w:ascii="Times New Roman" w:hAnsi="Times New Roman" w:cs="Times New Roman"/>
                <w:bCs/>
                <w:color w:val="000000"/>
                <w:sz w:val="18"/>
                <w:szCs w:val="18"/>
              </w:rPr>
              <w:t xml:space="preserve"> 021:2015 </w:t>
            </w:r>
            <w:r w:rsidRPr="00AE7CFC">
              <w:rPr>
                <w:rFonts w:ascii="Times New Roman" w:hAnsi="Times New Roman" w:cs="Times New Roman"/>
                <w:bCs/>
                <w:color w:val="000000"/>
                <w:sz w:val="18"/>
                <w:szCs w:val="18"/>
              </w:rPr>
              <w:lastRenderedPageBreak/>
              <w:t>30192154-5 Змінні подушки для штампів</w:t>
            </w:r>
          </w:p>
        </w:tc>
        <w:tc>
          <w:tcPr>
            <w:tcW w:w="851" w:type="dxa"/>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lastRenderedPageBreak/>
              <w:t>шт.</w:t>
            </w:r>
          </w:p>
        </w:tc>
        <w:tc>
          <w:tcPr>
            <w:tcW w:w="992" w:type="dxa"/>
            <w:shd w:val="clear" w:color="auto" w:fill="auto"/>
            <w:noWrap/>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t>2</w:t>
            </w:r>
          </w:p>
        </w:tc>
      </w:tr>
      <w:tr w:rsidR="00F54C21" w:rsidRPr="00AE7CFC" w:rsidTr="00F54C21">
        <w:trPr>
          <w:trHeight w:val="315"/>
        </w:trPr>
        <w:tc>
          <w:tcPr>
            <w:tcW w:w="562" w:type="dxa"/>
            <w:shd w:val="clear" w:color="auto" w:fill="auto"/>
            <w:noWrap/>
            <w:vAlign w:val="center"/>
          </w:tcPr>
          <w:p w:rsidR="00F54C21" w:rsidRPr="00AE7CFC" w:rsidRDefault="00F54C21" w:rsidP="00AE7CFC">
            <w:pPr>
              <w:spacing w:after="0"/>
              <w:jc w:val="center"/>
              <w:rPr>
                <w:rFonts w:ascii="Times New Roman" w:hAnsi="Times New Roman" w:cs="Times New Roman"/>
                <w:sz w:val="18"/>
                <w:szCs w:val="18"/>
              </w:rPr>
            </w:pPr>
            <w:r w:rsidRPr="00AE7CFC">
              <w:rPr>
                <w:rFonts w:ascii="Times New Roman" w:hAnsi="Times New Roman" w:cs="Times New Roman"/>
                <w:sz w:val="18"/>
                <w:szCs w:val="18"/>
              </w:rPr>
              <w:lastRenderedPageBreak/>
              <w:t>25</w:t>
            </w:r>
          </w:p>
        </w:tc>
        <w:tc>
          <w:tcPr>
            <w:tcW w:w="6809" w:type="dxa"/>
            <w:shd w:val="clear" w:color="auto" w:fill="auto"/>
            <w:noWrap/>
          </w:tcPr>
          <w:p w:rsidR="00F54C21" w:rsidRPr="00AE7CFC" w:rsidRDefault="00F54C21" w:rsidP="00AE7CFC">
            <w:pPr>
              <w:rPr>
                <w:rFonts w:ascii="Times New Roman" w:hAnsi="Times New Roman" w:cs="Times New Roman"/>
                <w:b/>
                <w:sz w:val="18"/>
                <w:szCs w:val="18"/>
              </w:rPr>
            </w:pPr>
            <w:proofErr w:type="spellStart"/>
            <w:r w:rsidRPr="00AE7CFC">
              <w:rPr>
                <w:rFonts w:ascii="Times New Roman" w:hAnsi="Times New Roman" w:cs="Times New Roman"/>
                <w:b/>
                <w:sz w:val="18"/>
                <w:szCs w:val="18"/>
              </w:rPr>
              <w:t>Антистеплер</w:t>
            </w:r>
            <w:proofErr w:type="spellEnd"/>
            <w:r w:rsidRPr="00AE7CFC">
              <w:rPr>
                <w:rFonts w:ascii="Times New Roman" w:hAnsi="Times New Roman" w:cs="Times New Roman"/>
                <w:color w:val="000000"/>
                <w:sz w:val="18"/>
                <w:szCs w:val="18"/>
                <w:shd w:val="clear" w:color="auto" w:fill="FFFFFF"/>
              </w:rPr>
              <w:t xml:space="preserve"> </w:t>
            </w:r>
            <w:proofErr w:type="spellStart"/>
            <w:r w:rsidRPr="00AE7CFC">
              <w:rPr>
                <w:rFonts w:ascii="Times New Roman" w:hAnsi="Times New Roman" w:cs="Times New Roman"/>
                <w:color w:val="000000"/>
                <w:sz w:val="18"/>
                <w:szCs w:val="18"/>
                <w:shd w:val="clear" w:color="auto" w:fill="FFFFFF"/>
              </w:rPr>
              <w:t>Buromax</w:t>
            </w:r>
            <w:proofErr w:type="spellEnd"/>
            <w:r w:rsidRPr="00AE7CFC">
              <w:rPr>
                <w:rFonts w:ascii="Times New Roman" w:hAnsi="Times New Roman" w:cs="Times New Roman"/>
                <w:color w:val="000000"/>
                <w:sz w:val="18"/>
                <w:szCs w:val="18"/>
                <w:shd w:val="clear" w:color="auto" w:fill="FFFFFF"/>
              </w:rPr>
              <w:t xml:space="preserve"> 4 </w:t>
            </w:r>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color w:val="000000"/>
                <w:sz w:val="18"/>
                <w:szCs w:val="18"/>
                <w:shd w:val="clear" w:color="auto" w:fill="FFFFFF"/>
              </w:rPr>
              <w:t xml:space="preserve"> , розмір -54x97x45 мм, для скоб 24/6, 26/6, фіксація зубців.</w:t>
            </w:r>
            <w:r w:rsidRPr="00AE7CFC">
              <w:rPr>
                <w:rFonts w:ascii="Times New Roman" w:hAnsi="Times New Roman" w:cs="Times New Roman"/>
                <w:color w:val="01011B"/>
                <w:sz w:val="18"/>
                <w:szCs w:val="18"/>
                <w:shd w:val="clear" w:color="auto" w:fill="FFFFFF"/>
              </w:rPr>
              <w:t xml:space="preserve"> код </w:t>
            </w:r>
            <w:proofErr w:type="spellStart"/>
            <w:r w:rsidRPr="00AE7CFC">
              <w:rPr>
                <w:rFonts w:ascii="Times New Roman" w:hAnsi="Times New Roman" w:cs="Times New Roman"/>
                <w:color w:val="01011B"/>
                <w:sz w:val="18"/>
                <w:szCs w:val="18"/>
                <w:shd w:val="clear" w:color="auto" w:fill="FFFFFF"/>
              </w:rPr>
              <w:t>ДК</w:t>
            </w:r>
            <w:proofErr w:type="spellEnd"/>
            <w:r w:rsidRPr="00AE7CFC">
              <w:rPr>
                <w:rFonts w:ascii="Times New Roman" w:hAnsi="Times New Roman" w:cs="Times New Roman"/>
                <w:color w:val="01011B"/>
                <w:sz w:val="18"/>
                <w:szCs w:val="18"/>
                <w:shd w:val="clear" w:color="auto" w:fill="FFFFFF"/>
              </w:rPr>
              <w:t xml:space="preserve"> 021 : 2015 30197321-2  </w:t>
            </w:r>
            <w:proofErr w:type="spellStart"/>
            <w:r w:rsidRPr="00AE7CFC">
              <w:rPr>
                <w:rFonts w:ascii="Times New Roman" w:hAnsi="Times New Roman" w:cs="Times New Roman"/>
                <w:color w:val="01011B"/>
                <w:sz w:val="18"/>
                <w:szCs w:val="18"/>
                <w:shd w:val="clear" w:color="auto" w:fill="FFFFFF"/>
              </w:rPr>
              <w:t>Антистеплер</w:t>
            </w:r>
            <w:proofErr w:type="spellEnd"/>
          </w:p>
        </w:tc>
        <w:tc>
          <w:tcPr>
            <w:tcW w:w="851" w:type="dxa"/>
          </w:tcPr>
          <w:p w:rsidR="00F54C21" w:rsidRPr="00AE7CFC" w:rsidRDefault="00F54C21" w:rsidP="008D677D">
            <w:pP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8</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26</w:t>
            </w:r>
          </w:p>
        </w:tc>
        <w:tc>
          <w:tcPr>
            <w:tcW w:w="6809" w:type="dxa"/>
            <w:shd w:val="clear" w:color="auto" w:fill="auto"/>
            <w:noWrap/>
          </w:tcPr>
          <w:p w:rsidR="00F54C21" w:rsidRPr="00AE7CFC" w:rsidRDefault="00F54C21" w:rsidP="008D677D">
            <w:pPr>
              <w:rPr>
                <w:rFonts w:ascii="Times New Roman" w:hAnsi="Times New Roman" w:cs="Times New Roman"/>
                <w:b/>
                <w:sz w:val="18"/>
                <w:szCs w:val="18"/>
              </w:rPr>
            </w:pPr>
            <w:r w:rsidRPr="00AE7CFC">
              <w:rPr>
                <w:rFonts w:ascii="Times New Roman" w:hAnsi="Times New Roman" w:cs="Times New Roman"/>
                <w:b/>
                <w:sz w:val="18"/>
                <w:szCs w:val="18"/>
              </w:rPr>
              <w:t xml:space="preserve"> Губка для змочування пальців ECONOMIX (або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 xml:space="preserve"> – </w:t>
            </w:r>
            <w:r w:rsidRPr="00AE7CFC">
              <w:rPr>
                <w:rFonts w:ascii="Times New Roman" w:hAnsi="Times New Roman" w:cs="Times New Roman"/>
                <w:sz w:val="18"/>
                <w:szCs w:val="18"/>
              </w:rPr>
              <w:t xml:space="preserve">корпус пластмасовий; </w:t>
            </w:r>
            <w:proofErr w:type="spellStart"/>
            <w:r w:rsidRPr="00AE7CFC">
              <w:rPr>
                <w:rFonts w:ascii="Times New Roman" w:hAnsi="Times New Roman" w:cs="Times New Roman"/>
                <w:sz w:val="18"/>
                <w:szCs w:val="18"/>
              </w:rPr>
              <w:t>губка-</w:t>
            </w:r>
            <w:proofErr w:type="spellEnd"/>
            <w:r w:rsidRPr="00AE7CFC">
              <w:rPr>
                <w:rFonts w:ascii="Times New Roman" w:hAnsi="Times New Roman" w:cs="Times New Roman"/>
                <w:sz w:val="18"/>
                <w:szCs w:val="18"/>
              </w:rPr>
              <w:t xml:space="preserve"> поролон</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д-8,5см;</w:t>
            </w:r>
            <w:r w:rsidRPr="00AE7CFC">
              <w:rPr>
                <w:rFonts w:ascii="Times New Roman" w:hAnsi="Times New Roman" w:cs="Times New Roman"/>
                <w:b/>
                <w:sz w:val="18"/>
                <w:szCs w:val="18"/>
              </w:rPr>
              <w:t xml:space="preserve"> </w:t>
            </w:r>
            <w:r w:rsidRPr="00AE7CFC">
              <w:rPr>
                <w:rFonts w:ascii="Times New Roman" w:hAnsi="Times New Roman" w:cs="Times New Roman"/>
                <w:color w:val="01011B"/>
                <w:sz w:val="18"/>
                <w:szCs w:val="18"/>
                <w:shd w:val="clear" w:color="auto" w:fill="FFFFFF"/>
              </w:rPr>
              <w:t xml:space="preserve">код </w:t>
            </w:r>
            <w:proofErr w:type="spellStart"/>
            <w:r w:rsidRPr="00AE7CFC">
              <w:rPr>
                <w:rFonts w:ascii="Times New Roman" w:hAnsi="Times New Roman" w:cs="Times New Roman"/>
                <w:color w:val="01011B"/>
                <w:sz w:val="18"/>
                <w:szCs w:val="18"/>
                <w:shd w:val="clear" w:color="auto" w:fill="FFFFFF"/>
              </w:rPr>
              <w:t>ДК</w:t>
            </w:r>
            <w:proofErr w:type="spellEnd"/>
            <w:r w:rsidRPr="00AE7CFC">
              <w:rPr>
                <w:rFonts w:ascii="Times New Roman" w:hAnsi="Times New Roman" w:cs="Times New Roman"/>
                <w:color w:val="01011B"/>
                <w:sz w:val="18"/>
                <w:szCs w:val="18"/>
                <w:shd w:val="clear" w:color="auto" w:fill="FFFFFF"/>
              </w:rPr>
              <w:t xml:space="preserve"> 021 : 2015 30192700-8 – Канцелярські товари</w:t>
            </w:r>
          </w:p>
        </w:tc>
        <w:tc>
          <w:tcPr>
            <w:tcW w:w="851" w:type="dxa"/>
          </w:tcPr>
          <w:p w:rsidR="00F54C21" w:rsidRPr="00AE7CFC" w:rsidRDefault="00F54C21" w:rsidP="008D677D">
            <w:pP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5</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27</w:t>
            </w:r>
          </w:p>
        </w:tc>
        <w:tc>
          <w:tcPr>
            <w:tcW w:w="6809" w:type="dxa"/>
            <w:shd w:val="clear" w:color="auto" w:fill="auto"/>
            <w:noWrap/>
          </w:tcPr>
          <w:p w:rsidR="00F54C21" w:rsidRPr="00AE7CFC" w:rsidRDefault="00F54C21" w:rsidP="008D677D">
            <w:pPr>
              <w:rPr>
                <w:rFonts w:ascii="Times New Roman" w:hAnsi="Times New Roman" w:cs="Times New Roman"/>
                <w:b/>
                <w:sz w:val="18"/>
                <w:szCs w:val="18"/>
              </w:rPr>
            </w:pPr>
            <w:r w:rsidRPr="00AE7CFC">
              <w:rPr>
                <w:rFonts w:ascii="Times New Roman" w:hAnsi="Times New Roman" w:cs="Times New Roman"/>
                <w:b/>
                <w:sz w:val="18"/>
                <w:szCs w:val="18"/>
              </w:rPr>
              <w:t xml:space="preserve">Кнопки </w:t>
            </w:r>
            <w:proofErr w:type="spellStart"/>
            <w:r w:rsidRPr="00AE7CFC">
              <w:rPr>
                <w:rFonts w:ascii="Times New Roman" w:hAnsi="Times New Roman" w:cs="Times New Roman"/>
                <w:b/>
                <w:sz w:val="18"/>
                <w:szCs w:val="18"/>
              </w:rPr>
              <w:t>–«бочка</w:t>
            </w:r>
            <w:proofErr w:type="spellEnd"/>
            <w:r w:rsidRPr="00AE7CFC">
              <w:rPr>
                <w:rFonts w:ascii="Times New Roman" w:hAnsi="Times New Roman" w:cs="Times New Roman"/>
                <w:b/>
                <w:sz w:val="18"/>
                <w:szCs w:val="18"/>
              </w:rPr>
              <w:t xml:space="preserve">»    </w:t>
            </w:r>
            <w:proofErr w:type="spellStart"/>
            <w:r w:rsidRPr="00AE7CFC">
              <w:rPr>
                <w:rFonts w:ascii="Times New Roman" w:hAnsi="Times New Roman" w:cs="Times New Roman"/>
                <w:b/>
                <w:sz w:val="18"/>
                <w:szCs w:val="18"/>
              </w:rPr>
              <w:t>Асеn</w:t>
            </w:r>
            <w:proofErr w:type="spellEnd"/>
            <w:r w:rsidRPr="00AE7CFC">
              <w:rPr>
                <w:rFonts w:ascii="Times New Roman" w:hAnsi="Times New Roman" w:cs="Times New Roman"/>
                <w:b/>
                <w:sz w:val="18"/>
                <w:szCs w:val="18"/>
                <w:lang w:val="en-US"/>
              </w:rPr>
              <w:t>t</w:t>
            </w:r>
            <w:r w:rsidRPr="00AE7CFC">
              <w:rPr>
                <w:rFonts w:ascii="Times New Roman" w:hAnsi="Times New Roman" w:cs="Times New Roman"/>
                <w:b/>
                <w:sz w:val="18"/>
                <w:szCs w:val="18"/>
              </w:rPr>
              <w:t>/</w:t>
            </w:r>
            <w:proofErr w:type="spellStart"/>
            <w:r w:rsidRPr="00AE7CFC">
              <w:rPr>
                <w:rFonts w:ascii="Times New Roman" w:hAnsi="Times New Roman" w:cs="Times New Roman"/>
                <w:b/>
                <w:sz w:val="18"/>
                <w:szCs w:val="18"/>
              </w:rPr>
              <w:t>Buromax</w:t>
            </w:r>
            <w:proofErr w:type="spellEnd"/>
            <w:r w:rsidRPr="00AE7CFC">
              <w:rPr>
                <w:rFonts w:ascii="Times New Roman" w:hAnsi="Times New Roman" w:cs="Times New Roman"/>
                <w:b/>
                <w:sz w:val="18"/>
                <w:szCs w:val="18"/>
              </w:rPr>
              <w:t xml:space="preserve"> (або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w:t>
            </w:r>
            <w:r w:rsidRPr="00AE7CFC">
              <w:rPr>
                <w:rFonts w:ascii="Times New Roman" w:hAnsi="Times New Roman" w:cs="Times New Roman"/>
                <w:sz w:val="18"/>
                <w:szCs w:val="18"/>
              </w:rPr>
              <w:t>матеріал нікель,</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форма:</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 xml:space="preserve">гвоздик з продовгуватою шляпкою;упаковка -30/50 </w:t>
            </w:r>
            <w:proofErr w:type="spellStart"/>
            <w:r w:rsidRPr="00AE7CFC">
              <w:rPr>
                <w:rFonts w:ascii="Times New Roman" w:hAnsi="Times New Roman" w:cs="Times New Roman"/>
                <w:sz w:val="18"/>
                <w:szCs w:val="18"/>
              </w:rPr>
              <w:t>шт</w:t>
            </w:r>
            <w:proofErr w:type="spellEnd"/>
            <w:r w:rsidRPr="00AE7CFC">
              <w:rPr>
                <w:rFonts w:ascii="Times New Roman" w:hAnsi="Times New Roman" w:cs="Times New Roman"/>
                <w:sz w:val="18"/>
                <w:szCs w:val="18"/>
              </w:rPr>
              <w:t>;</w:t>
            </w:r>
            <w:r w:rsidRPr="00AE7CFC">
              <w:rPr>
                <w:rFonts w:ascii="Times New Roman" w:hAnsi="Times New Roman" w:cs="Times New Roman"/>
                <w:b/>
                <w:sz w:val="18"/>
                <w:szCs w:val="18"/>
              </w:rPr>
              <w:t xml:space="preserve"> </w:t>
            </w:r>
            <w:r w:rsidRPr="00AE7CFC">
              <w:rPr>
                <w:rFonts w:ascii="Times New Roman" w:hAnsi="Times New Roman" w:cs="Times New Roman"/>
                <w:color w:val="01011B"/>
                <w:sz w:val="18"/>
                <w:szCs w:val="18"/>
                <w:shd w:val="clear" w:color="auto" w:fill="FFFFFF"/>
              </w:rPr>
              <w:t xml:space="preserve">код </w:t>
            </w:r>
            <w:proofErr w:type="spellStart"/>
            <w:r w:rsidRPr="00AE7CFC">
              <w:rPr>
                <w:rFonts w:ascii="Times New Roman" w:hAnsi="Times New Roman" w:cs="Times New Roman"/>
                <w:color w:val="01011B"/>
                <w:sz w:val="18"/>
                <w:szCs w:val="18"/>
                <w:shd w:val="clear" w:color="auto" w:fill="FFFFFF"/>
              </w:rPr>
              <w:t>ДК</w:t>
            </w:r>
            <w:proofErr w:type="spellEnd"/>
            <w:r w:rsidRPr="00AE7CFC">
              <w:rPr>
                <w:rFonts w:ascii="Times New Roman" w:hAnsi="Times New Roman" w:cs="Times New Roman"/>
                <w:color w:val="01011B"/>
                <w:sz w:val="18"/>
                <w:szCs w:val="18"/>
                <w:shd w:val="clear" w:color="auto" w:fill="FFFFFF"/>
              </w:rPr>
              <w:t xml:space="preserve"> 021 : 2015 30197120 -3 </w:t>
            </w:r>
            <w:proofErr w:type="spellStart"/>
            <w:r w:rsidRPr="00AE7CFC">
              <w:rPr>
                <w:rFonts w:ascii="Times New Roman" w:hAnsi="Times New Roman" w:cs="Times New Roman"/>
                <w:color w:val="01011B"/>
                <w:sz w:val="18"/>
                <w:szCs w:val="18"/>
                <w:shd w:val="clear" w:color="auto" w:fill="FFFFFF"/>
              </w:rPr>
              <w:t>-кнопки</w:t>
            </w:r>
            <w:proofErr w:type="spellEnd"/>
          </w:p>
        </w:tc>
        <w:tc>
          <w:tcPr>
            <w:tcW w:w="851" w:type="dxa"/>
          </w:tcPr>
          <w:p w:rsidR="00F54C21" w:rsidRPr="00AE7CFC" w:rsidRDefault="00F54C21" w:rsidP="008D677D">
            <w:pPr>
              <w:rPr>
                <w:rFonts w:ascii="Times New Roman" w:hAnsi="Times New Roman" w:cs="Times New Roman"/>
                <w:sz w:val="18"/>
                <w:szCs w:val="18"/>
              </w:rPr>
            </w:pPr>
            <w:proofErr w:type="spellStart"/>
            <w:r w:rsidRPr="00AE7CFC">
              <w:rPr>
                <w:rFonts w:ascii="Times New Roman" w:hAnsi="Times New Roman" w:cs="Times New Roman"/>
                <w:sz w:val="18"/>
                <w:szCs w:val="18"/>
              </w:rPr>
              <w:t>пач</w:t>
            </w:r>
            <w:proofErr w:type="spellEnd"/>
            <w:r w:rsidRPr="00AE7CFC">
              <w:rPr>
                <w:rFonts w:ascii="Times New Roman" w:hAnsi="Times New Roman" w:cs="Times New Roman"/>
                <w:sz w:val="18"/>
                <w:szCs w:val="18"/>
              </w:rPr>
              <w:t>.</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5</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28</w:t>
            </w:r>
          </w:p>
        </w:tc>
        <w:tc>
          <w:tcPr>
            <w:tcW w:w="6809" w:type="dxa"/>
            <w:shd w:val="clear" w:color="auto" w:fill="auto"/>
            <w:noWrap/>
          </w:tcPr>
          <w:p w:rsidR="00F54C21" w:rsidRPr="00AE7CFC" w:rsidRDefault="00F54C21" w:rsidP="008D677D">
            <w:pPr>
              <w:rPr>
                <w:rFonts w:ascii="Times New Roman" w:hAnsi="Times New Roman" w:cs="Times New Roman"/>
                <w:b/>
                <w:sz w:val="18"/>
                <w:szCs w:val="18"/>
              </w:rPr>
            </w:pPr>
            <w:r w:rsidRPr="00AE7CFC">
              <w:rPr>
                <w:rFonts w:ascii="Times New Roman" w:hAnsi="Times New Roman" w:cs="Times New Roman"/>
                <w:b/>
                <w:sz w:val="18"/>
                <w:szCs w:val="18"/>
              </w:rPr>
              <w:t xml:space="preserve">Папір для заміток з клейким </w:t>
            </w:r>
            <w:proofErr w:type="spellStart"/>
            <w:r w:rsidRPr="00AE7CFC">
              <w:rPr>
                <w:rFonts w:ascii="Times New Roman" w:hAnsi="Times New Roman" w:cs="Times New Roman"/>
                <w:b/>
                <w:sz w:val="18"/>
                <w:szCs w:val="18"/>
              </w:rPr>
              <w:t>слоєм</w:t>
            </w:r>
            <w:proofErr w:type="spellEnd"/>
            <w:r w:rsidRPr="00AE7CFC">
              <w:rPr>
                <w:rFonts w:ascii="Times New Roman" w:hAnsi="Times New Roman" w:cs="Times New Roman"/>
                <w:b/>
                <w:sz w:val="18"/>
                <w:szCs w:val="18"/>
              </w:rPr>
              <w:t xml:space="preserve"> </w:t>
            </w:r>
            <w:proofErr w:type="spellStart"/>
            <w:r w:rsidRPr="00AE7CFC">
              <w:rPr>
                <w:rFonts w:ascii="Times New Roman" w:hAnsi="Times New Roman" w:cs="Times New Roman"/>
                <w:b/>
                <w:sz w:val="18"/>
                <w:szCs w:val="18"/>
                <w:lang w:val="en-US"/>
              </w:rPr>
              <w:t>Burom</w:t>
            </w:r>
            <w:proofErr w:type="spellEnd"/>
            <w:r w:rsidRPr="00AE7CFC">
              <w:rPr>
                <w:rFonts w:ascii="Times New Roman" w:hAnsi="Times New Roman" w:cs="Times New Roman"/>
                <w:b/>
                <w:sz w:val="18"/>
                <w:szCs w:val="18"/>
              </w:rPr>
              <w:t>ах(або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w:t>
            </w:r>
            <w:r w:rsidRPr="00AE7CFC">
              <w:rPr>
                <w:rFonts w:ascii="Times New Roman" w:hAnsi="Times New Roman" w:cs="Times New Roman"/>
                <w:color w:val="01011B"/>
                <w:sz w:val="18"/>
                <w:szCs w:val="18"/>
                <w:shd w:val="clear" w:color="auto" w:fill="FFFFFF"/>
              </w:rPr>
              <w:t xml:space="preserve"> розмір 76*76мм; колір моно/ асорті; 100 штук/блок;код </w:t>
            </w:r>
            <w:proofErr w:type="spellStart"/>
            <w:r w:rsidRPr="00AE7CFC">
              <w:rPr>
                <w:rFonts w:ascii="Times New Roman" w:hAnsi="Times New Roman" w:cs="Times New Roman"/>
                <w:color w:val="01011B"/>
                <w:sz w:val="18"/>
                <w:szCs w:val="18"/>
                <w:shd w:val="clear" w:color="auto" w:fill="FFFFFF"/>
              </w:rPr>
              <w:t>ДК</w:t>
            </w:r>
            <w:proofErr w:type="spellEnd"/>
            <w:r w:rsidRPr="00AE7CFC">
              <w:rPr>
                <w:rFonts w:ascii="Times New Roman" w:hAnsi="Times New Roman" w:cs="Times New Roman"/>
                <w:color w:val="01011B"/>
                <w:sz w:val="18"/>
                <w:szCs w:val="18"/>
                <w:shd w:val="clear" w:color="auto" w:fill="FFFFFF"/>
              </w:rPr>
              <w:t xml:space="preserve"> 021 : 2015 30199410-7- </w:t>
            </w:r>
            <w:proofErr w:type="spellStart"/>
            <w:r w:rsidRPr="00AE7CFC">
              <w:rPr>
                <w:rFonts w:ascii="Times New Roman" w:hAnsi="Times New Roman" w:cs="Times New Roman"/>
                <w:color w:val="01011B"/>
                <w:sz w:val="18"/>
                <w:szCs w:val="18"/>
                <w:shd w:val="clear" w:color="auto" w:fill="FFFFFF"/>
              </w:rPr>
              <w:t>самоклейкий</w:t>
            </w:r>
            <w:proofErr w:type="spellEnd"/>
            <w:r w:rsidRPr="00AE7CFC">
              <w:rPr>
                <w:rFonts w:ascii="Times New Roman" w:hAnsi="Times New Roman" w:cs="Times New Roman"/>
                <w:color w:val="01011B"/>
                <w:sz w:val="18"/>
                <w:szCs w:val="18"/>
                <w:shd w:val="clear" w:color="auto" w:fill="FFFFFF"/>
              </w:rPr>
              <w:t xml:space="preserve"> папір</w:t>
            </w:r>
          </w:p>
        </w:tc>
        <w:tc>
          <w:tcPr>
            <w:tcW w:w="851" w:type="dxa"/>
          </w:tcPr>
          <w:p w:rsidR="00F54C21" w:rsidRPr="00AE7CFC" w:rsidRDefault="00F54C21" w:rsidP="008D677D">
            <w:pPr>
              <w:rPr>
                <w:rFonts w:ascii="Times New Roman" w:hAnsi="Times New Roman" w:cs="Times New Roman"/>
                <w:sz w:val="18"/>
                <w:szCs w:val="18"/>
              </w:rPr>
            </w:pPr>
            <w:proofErr w:type="spellStart"/>
            <w:r w:rsidRPr="00AE7CFC">
              <w:rPr>
                <w:rFonts w:ascii="Times New Roman" w:hAnsi="Times New Roman" w:cs="Times New Roman"/>
                <w:sz w:val="18"/>
                <w:szCs w:val="18"/>
              </w:rPr>
              <w:t>бл</w:t>
            </w:r>
            <w:proofErr w:type="spellEnd"/>
            <w:r w:rsidRPr="00AE7CFC">
              <w:rPr>
                <w:rFonts w:ascii="Times New Roman" w:hAnsi="Times New Roman" w:cs="Times New Roman"/>
                <w:sz w:val="18"/>
                <w:szCs w:val="18"/>
              </w:rPr>
              <w:t>.</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10</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29</w:t>
            </w:r>
          </w:p>
        </w:tc>
        <w:tc>
          <w:tcPr>
            <w:tcW w:w="6809" w:type="dxa"/>
            <w:shd w:val="clear" w:color="auto" w:fill="auto"/>
            <w:noWrap/>
          </w:tcPr>
          <w:p w:rsidR="00F54C21" w:rsidRPr="00AE7CFC" w:rsidRDefault="00F54C21" w:rsidP="008D677D">
            <w:pPr>
              <w:rPr>
                <w:rFonts w:ascii="Times New Roman" w:hAnsi="Times New Roman" w:cs="Times New Roman"/>
                <w:b/>
                <w:sz w:val="18"/>
                <w:szCs w:val="18"/>
              </w:rPr>
            </w:pPr>
            <w:r w:rsidRPr="00AE7CFC">
              <w:rPr>
                <w:rFonts w:ascii="Times New Roman" w:hAnsi="Times New Roman" w:cs="Times New Roman"/>
                <w:b/>
                <w:sz w:val="18"/>
                <w:szCs w:val="18"/>
              </w:rPr>
              <w:t>Кліше для печаті :д. 40мм</w:t>
            </w:r>
            <w:r w:rsidRPr="00AE7CFC">
              <w:rPr>
                <w:rFonts w:ascii="Times New Roman" w:hAnsi="Times New Roman" w:cs="Times New Roman"/>
                <w:color w:val="01011B"/>
                <w:sz w:val="18"/>
                <w:szCs w:val="18"/>
                <w:shd w:val="clear" w:color="auto" w:fill="FFFFFF"/>
              </w:rPr>
              <w:t xml:space="preserve"> ;код </w:t>
            </w:r>
            <w:proofErr w:type="spellStart"/>
            <w:r w:rsidRPr="00AE7CFC">
              <w:rPr>
                <w:rFonts w:ascii="Times New Roman" w:hAnsi="Times New Roman" w:cs="Times New Roman"/>
                <w:color w:val="01011B"/>
                <w:sz w:val="18"/>
                <w:szCs w:val="18"/>
                <w:shd w:val="clear" w:color="auto" w:fill="FFFFFF"/>
              </w:rPr>
              <w:t>ДК</w:t>
            </w:r>
            <w:proofErr w:type="spellEnd"/>
            <w:r w:rsidRPr="00AE7CFC">
              <w:rPr>
                <w:rFonts w:ascii="Times New Roman" w:hAnsi="Times New Roman" w:cs="Times New Roman"/>
                <w:color w:val="01011B"/>
                <w:sz w:val="18"/>
                <w:szCs w:val="18"/>
                <w:shd w:val="clear" w:color="auto" w:fill="FFFFFF"/>
              </w:rPr>
              <w:t xml:space="preserve"> 021 : 2015 30192154-5 Змінні подушки для штампів</w:t>
            </w:r>
          </w:p>
        </w:tc>
        <w:tc>
          <w:tcPr>
            <w:tcW w:w="851" w:type="dxa"/>
          </w:tcPr>
          <w:p w:rsidR="00F54C21" w:rsidRPr="00AE7CFC" w:rsidRDefault="00F54C21" w:rsidP="008D677D">
            <w:pP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w:t>
            </w:r>
          </w:p>
        </w:tc>
      </w:tr>
      <w:tr w:rsidR="00F54C21" w:rsidRPr="00AE7CFC" w:rsidTr="00F54C21">
        <w:trPr>
          <w:trHeight w:val="315"/>
        </w:trPr>
        <w:tc>
          <w:tcPr>
            <w:tcW w:w="562" w:type="dxa"/>
            <w:shd w:val="clear" w:color="auto" w:fill="auto"/>
            <w:noWrap/>
            <w:vAlign w:val="center"/>
          </w:tcPr>
          <w:p w:rsidR="00F54C21" w:rsidRPr="00AE7CFC" w:rsidRDefault="00F54C21" w:rsidP="008D677D">
            <w:pPr>
              <w:rPr>
                <w:rFonts w:ascii="Times New Roman" w:hAnsi="Times New Roman" w:cs="Times New Roman"/>
                <w:sz w:val="18"/>
                <w:szCs w:val="18"/>
              </w:rPr>
            </w:pPr>
            <w:r w:rsidRPr="00AE7CFC">
              <w:rPr>
                <w:rFonts w:ascii="Times New Roman" w:hAnsi="Times New Roman" w:cs="Times New Roman"/>
                <w:sz w:val="18"/>
                <w:szCs w:val="18"/>
              </w:rPr>
              <w:t>30</w:t>
            </w:r>
          </w:p>
        </w:tc>
        <w:tc>
          <w:tcPr>
            <w:tcW w:w="6809" w:type="dxa"/>
            <w:shd w:val="clear" w:color="auto" w:fill="auto"/>
            <w:noWrap/>
          </w:tcPr>
          <w:p w:rsidR="00F54C21" w:rsidRPr="00AE7CFC" w:rsidRDefault="00F54C21" w:rsidP="008D677D">
            <w:pPr>
              <w:rPr>
                <w:rFonts w:ascii="Times New Roman" w:hAnsi="Times New Roman" w:cs="Times New Roman"/>
                <w:b/>
                <w:sz w:val="18"/>
                <w:szCs w:val="18"/>
              </w:rPr>
            </w:pPr>
            <w:r w:rsidRPr="00AE7CFC">
              <w:rPr>
                <w:rFonts w:ascii="Times New Roman" w:hAnsi="Times New Roman" w:cs="Times New Roman"/>
                <w:b/>
                <w:sz w:val="18"/>
                <w:szCs w:val="18"/>
              </w:rPr>
              <w:t>Кліше для штампа «Згідно з оригіналом» :</w:t>
            </w:r>
            <w:r w:rsidRPr="00AE7CFC">
              <w:rPr>
                <w:rFonts w:ascii="Times New Roman" w:hAnsi="Times New Roman" w:cs="Times New Roman"/>
                <w:sz w:val="18"/>
                <w:szCs w:val="18"/>
              </w:rPr>
              <w:t>розмір 70*25</w:t>
            </w:r>
            <w:r w:rsidRPr="00AE7CFC">
              <w:rPr>
                <w:rFonts w:ascii="Times New Roman" w:hAnsi="Times New Roman" w:cs="Times New Roman"/>
                <w:color w:val="01011B"/>
                <w:sz w:val="18"/>
                <w:szCs w:val="18"/>
                <w:shd w:val="clear" w:color="auto" w:fill="FFFFFF"/>
              </w:rPr>
              <w:t xml:space="preserve">; код </w:t>
            </w:r>
            <w:proofErr w:type="spellStart"/>
            <w:r w:rsidRPr="00AE7CFC">
              <w:rPr>
                <w:rFonts w:ascii="Times New Roman" w:hAnsi="Times New Roman" w:cs="Times New Roman"/>
                <w:color w:val="01011B"/>
                <w:sz w:val="18"/>
                <w:szCs w:val="18"/>
                <w:shd w:val="clear" w:color="auto" w:fill="FFFFFF"/>
              </w:rPr>
              <w:t>ДК</w:t>
            </w:r>
            <w:proofErr w:type="spellEnd"/>
            <w:r w:rsidRPr="00AE7CFC">
              <w:rPr>
                <w:rFonts w:ascii="Times New Roman" w:hAnsi="Times New Roman" w:cs="Times New Roman"/>
                <w:color w:val="01011B"/>
                <w:sz w:val="18"/>
                <w:szCs w:val="18"/>
                <w:shd w:val="clear" w:color="auto" w:fill="FFFFFF"/>
              </w:rPr>
              <w:t xml:space="preserve"> 021 : 2015 30192154-5 Змінні подушки для штампів</w:t>
            </w:r>
          </w:p>
        </w:tc>
        <w:tc>
          <w:tcPr>
            <w:tcW w:w="851" w:type="dxa"/>
          </w:tcPr>
          <w:p w:rsidR="00F54C21" w:rsidRPr="00AE7CFC" w:rsidRDefault="00F54C21" w:rsidP="008D677D">
            <w:pP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31</w:t>
            </w:r>
          </w:p>
        </w:tc>
        <w:tc>
          <w:tcPr>
            <w:tcW w:w="6809" w:type="dxa"/>
            <w:shd w:val="clear" w:color="auto" w:fill="auto"/>
            <w:noWrap/>
          </w:tcPr>
          <w:p w:rsidR="00F54C21" w:rsidRPr="00AE7CFC" w:rsidRDefault="00F54C21" w:rsidP="008D677D">
            <w:pPr>
              <w:rPr>
                <w:rFonts w:ascii="Times New Roman" w:hAnsi="Times New Roman" w:cs="Times New Roman"/>
                <w:b/>
                <w:sz w:val="18"/>
                <w:szCs w:val="18"/>
              </w:rPr>
            </w:pPr>
            <w:r w:rsidRPr="00AE7CFC">
              <w:rPr>
                <w:rFonts w:ascii="Times New Roman" w:hAnsi="Times New Roman" w:cs="Times New Roman"/>
                <w:b/>
                <w:sz w:val="18"/>
                <w:szCs w:val="18"/>
              </w:rPr>
              <w:t xml:space="preserve">Ручка кулькова </w:t>
            </w:r>
            <w:proofErr w:type="spellStart"/>
            <w:r w:rsidRPr="00AE7CFC">
              <w:rPr>
                <w:rFonts w:ascii="Times New Roman" w:hAnsi="Times New Roman" w:cs="Times New Roman"/>
                <w:b/>
                <w:sz w:val="18"/>
                <w:szCs w:val="18"/>
              </w:rPr>
              <w:t>гелева</w:t>
            </w:r>
            <w:proofErr w:type="spellEnd"/>
            <w:r w:rsidRPr="00AE7CFC">
              <w:rPr>
                <w:rFonts w:ascii="Times New Roman" w:hAnsi="Times New Roman" w:cs="Times New Roman"/>
                <w:b/>
                <w:sz w:val="18"/>
                <w:szCs w:val="18"/>
              </w:rPr>
              <w:t xml:space="preserve"> </w:t>
            </w:r>
            <w:r w:rsidRPr="00AE7CFC">
              <w:rPr>
                <w:rFonts w:ascii="Times New Roman" w:hAnsi="Times New Roman" w:cs="Times New Roman"/>
                <w:b/>
                <w:sz w:val="18"/>
                <w:szCs w:val="18"/>
                <w:lang w:val="en-US"/>
              </w:rPr>
              <w:t>ECONOMIX</w:t>
            </w:r>
            <w:r w:rsidRPr="00AE7CFC">
              <w:rPr>
                <w:rFonts w:ascii="Times New Roman" w:hAnsi="Times New Roman" w:cs="Times New Roman"/>
                <w:b/>
                <w:sz w:val="18"/>
                <w:szCs w:val="18"/>
              </w:rPr>
              <w:t xml:space="preserve"> </w:t>
            </w:r>
            <w:r w:rsidRPr="00AE7CFC">
              <w:rPr>
                <w:rFonts w:ascii="Times New Roman" w:hAnsi="Times New Roman" w:cs="Times New Roman"/>
                <w:b/>
                <w:sz w:val="18"/>
                <w:szCs w:val="18"/>
                <w:lang w:val="en-US"/>
              </w:rPr>
              <w:t>turbo</w:t>
            </w:r>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 xml:space="preserve">колір письма </w:t>
            </w:r>
            <w:proofErr w:type="spellStart"/>
            <w:r w:rsidRPr="00AE7CFC">
              <w:rPr>
                <w:rFonts w:ascii="Times New Roman" w:hAnsi="Times New Roman" w:cs="Times New Roman"/>
                <w:sz w:val="18"/>
                <w:szCs w:val="18"/>
              </w:rPr>
              <w:t>–чорний</w:t>
            </w:r>
            <w:proofErr w:type="spellEnd"/>
            <w:r w:rsidRPr="00AE7CFC">
              <w:rPr>
                <w:rFonts w:ascii="Times New Roman" w:hAnsi="Times New Roman" w:cs="Times New Roman"/>
                <w:sz w:val="18"/>
                <w:szCs w:val="18"/>
              </w:rPr>
              <w:t>;</w:t>
            </w:r>
            <w:r w:rsidRPr="00AE7CFC">
              <w:rPr>
                <w:rFonts w:ascii="Times New Roman" w:hAnsi="Times New Roman" w:cs="Times New Roman"/>
                <w:color w:val="000000"/>
                <w:sz w:val="18"/>
                <w:szCs w:val="18"/>
              </w:rPr>
              <w:t xml:space="preserve"> корпус </w:t>
            </w:r>
            <w:proofErr w:type="spellStart"/>
            <w:r w:rsidRPr="00AE7CFC">
              <w:rPr>
                <w:rFonts w:ascii="Times New Roman" w:hAnsi="Times New Roman" w:cs="Times New Roman"/>
                <w:color w:val="000000"/>
                <w:sz w:val="18"/>
                <w:szCs w:val="18"/>
              </w:rPr>
              <w:t>–міцний</w:t>
            </w:r>
            <w:proofErr w:type="spellEnd"/>
            <w:r w:rsidRPr="00AE7CFC">
              <w:rPr>
                <w:rFonts w:ascii="Times New Roman" w:hAnsi="Times New Roman" w:cs="Times New Roman"/>
                <w:color w:val="000000"/>
                <w:sz w:val="18"/>
                <w:szCs w:val="18"/>
              </w:rPr>
              <w:t xml:space="preserve"> пластик , змінний стержень; товщина письма 0,5 мм;</w:t>
            </w:r>
            <w:r w:rsidRPr="00AE7CFC">
              <w:rPr>
                <w:rFonts w:ascii="Times New Roman" w:hAnsi="Times New Roman" w:cs="Times New Roman"/>
                <w:color w:val="01011B"/>
                <w:sz w:val="18"/>
                <w:szCs w:val="18"/>
                <w:shd w:val="clear" w:color="auto" w:fill="FFFFFF"/>
              </w:rPr>
              <w:t xml:space="preserve"> ДК30192121-5 Кулькові ручки</w:t>
            </w:r>
          </w:p>
        </w:tc>
        <w:tc>
          <w:tcPr>
            <w:tcW w:w="851" w:type="dxa"/>
          </w:tcPr>
          <w:p w:rsidR="00F54C21" w:rsidRPr="00AE7CFC" w:rsidRDefault="00F54C21" w:rsidP="008D677D">
            <w:pP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10</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32</w:t>
            </w:r>
          </w:p>
        </w:tc>
        <w:tc>
          <w:tcPr>
            <w:tcW w:w="6809" w:type="dxa"/>
            <w:shd w:val="clear" w:color="auto" w:fill="auto"/>
            <w:noWrap/>
          </w:tcPr>
          <w:p w:rsidR="00F54C21" w:rsidRPr="00AE7CFC" w:rsidRDefault="00F54C21" w:rsidP="008D677D">
            <w:pPr>
              <w:rPr>
                <w:rFonts w:ascii="Times New Roman" w:hAnsi="Times New Roman" w:cs="Times New Roman"/>
                <w:b/>
                <w:sz w:val="18"/>
                <w:szCs w:val="18"/>
              </w:rPr>
            </w:pPr>
            <w:r w:rsidRPr="00AE7CFC">
              <w:rPr>
                <w:rFonts w:ascii="Times New Roman" w:hAnsi="Times New Roman" w:cs="Times New Roman"/>
                <w:b/>
                <w:sz w:val="18"/>
                <w:szCs w:val="18"/>
              </w:rPr>
              <w:t xml:space="preserve">Ручка кулькова </w:t>
            </w:r>
            <w:proofErr w:type="spellStart"/>
            <w:r w:rsidRPr="00AE7CFC">
              <w:rPr>
                <w:rFonts w:ascii="Times New Roman" w:hAnsi="Times New Roman" w:cs="Times New Roman"/>
                <w:b/>
                <w:sz w:val="18"/>
                <w:szCs w:val="18"/>
              </w:rPr>
              <w:t>гелева</w:t>
            </w:r>
            <w:proofErr w:type="spellEnd"/>
            <w:r w:rsidRPr="00AE7CFC">
              <w:rPr>
                <w:rFonts w:ascii="Times New Roman" w:hAnsi="Times New Roman" w:cs="Times New Roman"/>
                <w:b/>
                <w:sz w:val="18"/>
                <w:szCs w:val="18"/>
              </w:rPr>
              <w:t xml:space="preserve"> </w:t>
            </w:r>
            <w:r w:rsidRPr="00AE7CFC">
              <w:rPr>
                <w:rFonts w:ascii="Times New Roman" w:hAnsi="Times New Roman" w:cs="Times New Roman"/>
                <w:b/>
                <w:sz w:val="18"/>
                <w:szCs w:val="18"/>
                <w:lang w:val="en-US"/>
              </w:rPr>
              <w:t>ECONOMIX</w:t>
            </w:r>
            <w:r w:rsidRPr="00AE7CFC">
              <w:rPr>
                <w:rFonts w:ascii="Times New Roman" w:hAnsi="Times New Roman" w:cs="Times New Roman"/>
                <w:b/>
                <w:sz w:val="18"/>
                <w:szCs w:val="18"/>
              </w:rPr>
              <w:t xml:space="preserve"> </w:t>
            </w:r>
            <w:r w:rsidRPr="00AE7CFC">
              <w:rPr>
                <w:rFonts w:ascii="Times New Roman" w:hAnsi="Times New Roman" w:cs="Times New Roman"/>
                <w:b/>
                <w:sz w:val="18"/>
                <w:szCs w:val="18"/>
                <w:lang w:val="en-US"/>
              </w:rPr>
              <w:t>turbo</w:t>
            </w:r>
            <w:r w:rsidRPr="00AE7CFC">
              <w:rPr>
                <w:rFonts w:ascii="Times New Roman" w:hAnsi="Times New Roman" w:cs="Times New Roman"/>
                <w:b/>
                <w:sz w:val="18"/>
                <w:szCs w:val="18"/>
              </w:rPr>
              <w:t>(або</w:t>
            </w:r>
            <w:r w:rsidRPr="00AE7CFC">
              <w:rPr>
                <w:rFonts w:ascii="Times New Roman" w:hAnsi="Times New Roman" w:cs="Times New Roman"/>
                <w:sz w:val="18"/>
                <w:szCs w:val="18"/>
              </w:rPr>
              <w:t xml:space="preserve"> </w:t>
            </w:r>
            <w:r w:rsidRPr="00AE7CFC">
              <w:rPr>
                <w:rFonts w:ascii="Times New Roman" w:hAnsi="Times New Roman" w:cs="Times New Roman"/>
                <w:b/>
                <w:color w:val="000000"/>
                <w:sz w:val="18"/>
                <w:szCs w:val="18"/>
              </w:rPr>
              <w:t>еквівалент)</w:t>
            </w:r>
            <w:r w:rsidRPr="00AE7CFC">
              <w:rPr>
                <w:rFonts w:ascii="Times New Roman" w:hAnsi="Times New Roman" w:cs="Times New Roman"/>
                <w:b/>
                <w:sz w:val="18"/>
                <w:szCs w:val="18"/>
              </w:rPr>
              <w:t xml:space="preserve">: </w:t>
            </w:r>
            <w:r w:rsidRPr="00AE7CFC">
              <w:rPr>
                <w:rFonts w:ascii="Times New Roman" w:hAnsi="Times New Roman" w:cs="Times New Roman"/>
                <w:sz w:val="18"/>
                <w:szCs w:val="18"/>
              </w:rPr>
              <w:t xml:space="preserve">колір письма </w:t>
            </w:r>
            <w:proofErr w:type="spellStart"/>
            <w:r w:rsidRPr="00AE7CFC">
              <w:rPr>
                <w:rFonts w:ascii="Times New Roman" w:hAnsi="Times New Roman" w:cs="Times New Roman"/>
                <w:sz w:val="18"/>
                <w:szCs w:val="18"/>
              </w:rPr>
              <w:t>–червоний</w:t>
            </w:r>
            <w:proofErr w:type="spellEnd"/>
            <w:r w:rsidRPr="00AE7CFC">
              <w:rPr>
                <w:rFonts w:ascii="Times New Roman" w:hAnsi="Times New Roman" w:cs="Times New Roman"/>
                <w:sz w:val="18"/>
                <w:szCs w:val="18"/>
              </w:rPr>
              <w:t>;</w:t>
            </w:r>
            <w:r w:rsidRPr="00AE7CFC">
              <w:rPr>
                <w:rFonts w:ascii="Times New Roman" w:hAnsi="Times New Roman" w:cs="Times New Roman"/>
                <w:color w:val="000000"/>
                <w:sz w:val="18"/>
                <w:szCs w:val="18"/>
              </w:rPr>
              <w:t xml:space="preserve"> корпус </w:t>
            </w:r>
            <w:proofErr w:type="spellStart"/>
            <w:r w:rsidRPr="00AE7CFC">
              <w:rPr>
                <w:rFonts w:ascii="Times New Roman" w:hAnsi="Times New Roman" w:cs="Times New Roman"/>
                <w:color w:val="000000"/>
                <w:sz w:val="18"/>
                <w:szCs w:val="18"/>
              </w:rPr>
              <w:t>–міцний</w:t>
            </w:r>
            <w:proofErr w:type="spellEnd"/>
            <w:r w:rsidRPr="00AE7CFC">
              <w:rPr>
                <w:rFonts w:ascii="Times New Roman" w:hAnsi="Times New Roman" w:cs="Times New Roman"/>
                <w:color w:val="000000"/>
                <w:sz w:val="18"/>
                <w:szCs w:val="18"/>
              </w:rPr>
              <w:t xml:space="preserve"> пластик , змінний стержень; товщина письма 0,5 мм; код</w:t>
            </w:r>
            <w:r w:rsidRPr="00AE7CFC">
              <w:rPr>
                <w:rFonts w:ascii="Times New Roman" w:hAnsi="Times New Roman" w:cs="Times New Roman"/>
                <w:color w:val="01011B"/>
                <w:sz w:val="18"/>
                <w:szCs w:val="18"/>
                <w:shd w:val="clear" w:color="auto" w:fill="FFFFFF"/>
              </w:rPr>
              <w:t xml:space="preserve"> ДК30192121-5 Кулькові ручки</w:t>
            </w:r>
          </w:p>
        </w:tc>
        <w:tc>
          <w:tcPr>
            <w:tcW w:w="851" w:type="dxa"/>
          </w:tcPr>
          <w:p w:rsidR="00F54C21" w:rsidRPr="00AE7CFC" w:rsidRDefault="00F54C21" w:rsidP="008D677D">
            <w:pP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10</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33</w:t>
            </w:r>
          </w:p>
        </w:tc>
        <w:tc>
          <w:tcPr>
            <w:tcW w:w="6809" w:type="dxa"/>
            <w:shd w:val="clear" w:color="auto" w:fill="auto"/>
            <w:noWrap/>
          </w:tcPr>
          <w:p w:rsidR="00F54C21" w:rsidRPr="00AE7CFC" w:rsidRDefault="00F54C21" w:rsidP="008D677D">
            <w:pPr>
              <w:pStyle w:val="a6"/>
              <w:rPr>
                <w:sz w:val="18"/>
                <w:szCs w:val="18"/>
              </w:rPr>
            </w:pPr>
            <w:r w:rsidRPr="00AE7CFC">
              <w:rPr>
                <w:b/>
                <w:sz w:val="18"/>
                <w:szCs w:val="18"/>
              </w:rPr>
              <w:t xml:space="preserve">Конверт немаркований С4, </w:t>
            </w:r>
            <w:r w:rsidRPr="00AE7CFC">
              <w:rPr>
                <w:sz w:val="18"/>
                <w:szCs w:val="18"/>
              </w:rPr>
              <w:t xml:space="preserve"> закриваючий клапан – верхній, розмір  229*324мм, особливість – немаркований, матеріал – папір, щільність – 80 г/м2, </w:t>
            </w:r>
            <w:proofErr w:type="spellStart"/>
            <w:r w:rsidRPr="00AE7CFC">
              <w:rPr>
                <w:sz w:val="18"/>
                <w:szCs w:val="18"/>
              </w:rPr>
              <w:t>призначення–</w:t>
            </w:r>
            <w:proofErr w:type="spellEnd"/>
            <w:r w:rsidRPr="00AE7CFC">
              <w:rPr>
                <w:sz w:val="18"/>
                <w:szCs w:val="18"/>
              </w:rPr>
              <w:t xml:space="preserve"> для документації, тип поліграфічного паперу – офсетний, колір – білий; код </w:t>
            </w:r>
            <w:proofErr w:type="spellStart"/>
            <w:r w:rsidRPr="00AE7CFC">
              <w:rPr>
                <w:sz w:val="18"/>
                <w:szCs w:val="18"/>
              </w:rPr>
              <w:t>ДК</w:t>
            </w:r>
            <w:proofErr w:type="spellEnd"/>
            <w:r w:rsidRPr="00AE7CFC">
              <w:rPr>
                <w:sz w:val="18"/>
                <w:szCs w:val="18"/>
              </w:rPr>
              <w:t xml:space="preserve"> 021:2015 -  30199230-1 «Конверти»</w:t>
            </w:r>
          </w:p>
        </w:tc>
        <w:tc>
          <w:tcPr>
            <w:tcW w:w="851" w:type="dxa"/>
          </w:tcPr>
          <w:p w:rsidR="00F54C21" w:rsidRPr="00AE7CFC" w:rsidRDefault="00F54C21" w:rsidP="008D677D">
            <w:pP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220</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34</w:t>
            </w:r>
          </w:p>
        </w:tc>
        <w:tc>
          <w:tcPr>
            <w:tcW w:w="6809" w:type="dxa"/>
            <w:shd w:val="clear" w:color="auto" w:fill="auto"/>
            <w:noWrap/>
          </w:tcPr>
          <w:p w:rsidR="00F54C21" w:rsidRPr="00AE7CFC" w:rsidRDefault="00F54C21" w:rsidP="008D677D">
            <w:pPr>
              <w:textAlignment w:val="baseline"/>
              <w:rPr>
                <w:rFonts w:ascii="Times New Roman" w:hAnsi="Times New Roman" w:cs="Times New Roman"/>
                <w:b/>
                <w:sz w:val="18"/>
                <w:szCs w:val="18"/>
              </w:rPr>
            </w:pPr>
            <w:r w:rsidRPr="00AE7CFC">
              <w:rPr>
                <w:rFonts w:ascii="Times New Roman" w:hAnsi="Times New Roman" w:cs="Times New Roman"/>
                <w:b/>
                <w:sz w:val="18"/>
                <w:szCs w:val="18"/>
              </w:rPr>
              <w:t>Конверт немаркованийС5</w:t>
            </w:r>
            <w:r w:rsidRPr="00AE7CFC">
              <w:rPr>
                <w:rFonts w:ascii="Times New Roman" w:hAnsi="Times New Roman" w:cs="Times New Roman"/>
                <w:sz w:val="18"/>
                <w:szCs w:val="18"/>
              </w:rPr>
              <w:t xml:space="preserve">,  закриваючий клапан – верхній, розмір 162*229мм,особливість – немаркований, матеріал – папір, щільність – 80 г/м2,  тип поліграфічного паперу – офсетний, колір – білий,  код </w:t>
            </w:r>
            <w:proofErr w:type="spellStart"/>
            <w:r w:rsidRPr="00AE7CFC">
              <w:rPr>
                <w:rFonts w:ascii="Times New Roman" w:hAnsi="Times New Roman" w:cs="Times New Roman"/>
                <w:sz w:val="18"/>
                <w:szCs w:val="18"/>
              </w:rPr>
              <w:t>ДК</w:t>
            </w:r>
            <w:proofErr w:type="spellEnd"/>
            <w:r w:rsidRPr="00AE7CFC">
              <w:rPr>
                <w:rFonts w:ascii="Times New Roman" w:hAnsi="Times New Roman" w:cs="Times New Roman"/>
                <w:sz w:val="18"/>
                <w:szCs w:val="18"/>
              </w:rPr>
              <w:t xml:space="preserve"> 021:2015-  30199230-1 «Конверти»</w:t>
            </w:r>
          </w:p>
        </w:tc>
        <w:tc>
          <w:tcPr>
            <w:tcW w:w="851" w:type="dxa"/>
          </w:tcPr>
          <w:p w:rsidR="00F54C21" w:rsidRPr="00AE7CFC" w:rsidRDefault="00F54C21" w:rsidP="008D677D">
            <w:pP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350</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35</w:t>
            </w:r>
          </w:p>
        </w:tc>
        <w:tc>
          <w:tcPr>
            <w:tcW w:w="6809" w:type="dxa"/>
            <w:shd w:val="clear" w:color="auto" w:fill="auto"/>
            <w:noWrap/>
          </w:tcPr>
          <w:p w:rsidR="00F54C21" w:rsidRPr="00AE7CFC" w:rsidRDefault="00F54C21" w:rsidP="008D677D">
            <w:pPr>
              <w:textAlignment w:val="baseline"/>
              <w:rPr>
                <w:rFonts w:ascii="Times New Roman" w:hAnsi="Times New Roman" w:cs="Times New Roman"/>
                <w:b/>
                <w:sz w:val="18"/>
                <w:szCs w:val="18"/>
              </w:rPr>
            </w:pPr>
            <w:r w:rsidRPr="00AE7CFC">
              <w:rPr>
                <w:rFonts w:ascii="Times New Roman" w:hAnsi="Times New Roman" w:cs="Times New Roman"/>
                <w:b/>
                <w:sz w:val="18"/>
                <w:szCs w:val="18"/>
              </w:rPr>
              <w:t>Конверт немаркований С6</w:t>
            </w:r>
            <w:r w:rsidRPr="00AE7CFC">
              <w:rPr>
                <w:rFonts w:ascii="Times New Roman" w:hAnsi="Times New Roman" w:cs="Times New Roman"/>
                <w:sz w:val="18"/>
                <w:szCs w:val="18"/>
              </w:rPr>
              <w:t xml:space="preserve">, закриваючий клапан – верхній, розмір 114*162мм,особливість – немаркований, матеріал – папір, щільність – 80 г/м2, тип </w:t>
            </w:r>
            <w:proofErr w:type="spellStart"/>
            <w:r w:rsidRPr="00AE7CFC">
              <w:rPr>
                <w:rFonts w:ascii="Times New Roman" w:hAnsi="Times New Roman" w:cs="Times New Roman"/>
                <w:sz w:val="18"/>
                <w:szCs w:val="18"/>
              </w:rPr>
              <w:t>поліграфичного</w:t>
            </w:r>
            <w:proofErr w:type="spellEnd"/>
            <w:r w:rsidRPr="00AE7CFC">
              <w:rPr>
                <w:rFonts w:ascii="Times New Roman" w:hAnsi="Times New Roman" w:cs="Times New Roman"/>
                <w:sz w:val="18"/>
                <w:szCs w:val="18"/>
              </w:rPr>
              <w:t xml:space="preserve"> паперу – офсетний, колір – білий/ , код </w:t>
            </w:r>
            <w:proofErr w:type="spellStart"/>
            <w:r w:rsidRPr="00AE7CFC">
              <w:rPr>
                <w:rFonts w:ascii="Times New Roman" w:hAnsi="Times New Roman" w:cs="Times New Roman"/>
                <w:sz w:val="18"/>
                <w:szCs w:val="18"/>
              </w:rPr>
              <w:t>ДК</w:t>
            </w:r>
            <w:proofErr w:type="spellEnd"/>
            <w:r w:rsidRPr="00AE7CFC">
              <w:rPr>
                <w:rFonts w:ascii="Times New Roman" w:hAnsi="Times New Roman" w:cs="Times New Roman"/>
                <w:sz w:val="18"/>
                <w:szCs w:val="18"/>
              </w:rPr>
              <w:t xml:space="preserve"> 021:2015-  30192330-1 «Конверти»</w:t>
            </w:r>
          </w:p>
        </w:tc>
        <w:tc>
          <w:tcPr>
            <w:tcW w:w="851" w:type="dxa"/>
          </w:tcPr>
          <w:p w:rsidR="00F54C21" w:rsidRPr="00AE7CFC" w:rsidRDefault="00F54C21" w:rsidP="008D677D">
            <w:pP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2300</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36</w:t>
            </w:r>
          </w:p>
        </w:tc>
        <w:tc>
          <w:tcPr>
            <w:tcW w:w="6809" w:type="dxa"/>
            <w:shd w:val="clear" w:color="auto" w:fill="auto"/>
            <w:noWrap/>
          </w:tcPr>
          <w:p w:rsidR="00F54C21" w:rsidRPr="00AE7CFC" w:rsidRDefault="00F54C21" w:rsidP="00AE7CFC">
            <w:pPr>
              <w:pStyle w:val="a6"/>
              <w:rPr>
                <w:b/>
                <w:sz w:val="18"/>
                <w:szCs w:val="18"/>
              </w:rPr>
            </w:pPr>
            <w:r w:rsidRPr="00AE7CFC">
              <w:rPr>
                <w:b/>
                <w:sz w:val="18"/>
                <w:szCs w:val="18"/>
              </w:rPr>
              <w:t>Конверт немаркованийЄ65</w:t>
            </w:r>
            <w:r w:rsidRPr="00AE7CFC">
              <w:rPr>
                <w:sz w:val="18"/>
                <w:szCs w:val="18"/>
              </w:rPr>
              <w:t xml:space="preserve"> закриваючий клапан – верхній, розмір 110*220мм,особливість – немаркований, матеріал – папір, щільність – 80 г/м2, тип </w:t>
            </w:r>
            <w:proofErr w:type="spellStart"/>
            <w:r w:rsidRPr="00AE7CFC">
              <w:rPr>
                <w:sz w:val="18"/>
                <w:szCs w:val="18"/>
              </w:rPr>
              <w:t>поліграфичного</w:t>
            </w:r>
            <w:proofErr w:type="spellEnd"/>
            <w:r w:rsidRPr="00AE7CFC">
              <w:rPr>
                <w:sz w:val="18"/>
                <w:szCs w:val="18"/>
              </w:rPr>
              <w:t xml:space="preserve"> паперу – офсетний, колір – білий, код </w:t>
            </w:r>
            <w:proofErr w:type="spellStart"/>
            <w:r w:rsidRPr="00AE7CFC">
              <w:rPr>
                <w:sz w:val="18"/>
                <w:szCs w:val="18"/>
              </w:rPr>
              <w:t>ДК</w:t>
            </w:r>
            <w:proofErr w:type="spellEnd"/>
            <w:r w:rsidRPr="00AE7CFC">
              <w:rPr>
                <w:sz w:val="18"/>
                <w:szCs w:val="18"/>
              </w:rPr>
              <w:t xml:space="preserve"> 021:2015-  30199230-1 «Конверти»</w:t>
            </w:r>
          </w:p>
        </w:tc>
        <w:tc>
          <w:tcPr>
            <w:tcW w:w="851" w:type="dxa"/>
          </w:tcPr>
          <w:p w:rsidR="00F54C21" w:rsidRPr="00AE7CFC" w:rsidRDefault="00F54C21" w:rsidP="008D677D">
            <w:pPr>
              <w:rPr>
                <w:rFonts w:ascii="Times New Roman" w:hAnsi="Times New Roman" w:cs="Times New Roman"/>
                <w:sz w:val="18"/>
                <w:szCs w:val="18"/>
              </w:rPr>
            </w:pPr>
            <w:r w:rsidRPr="00AE7CFC">
              <w:rPr>
                <w:rFonts w:ascii="Times New Roman" w:hAnsi="Times New Roman" w:cs="Times New Roman"/>
                <w:sz w:val="18"/>
                <w:szCs w:val="18"/>
              </w:rPr>
              <w:t>шт.</w:t>
            </w:r>
          </w:p>
        </w:tc>
        <w:tc>
          <w:tcPr>
            <w:tcW w:w="992" w:type="dxa"/>
            <w:shd w:val="clear" w:color="auto" w:fill="auto"/>
            <w:noWrap/>
          </w:tcPr>
          <w:p w:rsidR="00F54C21" w:rsidRPr="00AE7CFC" w:rsidRDefault="00F54C21" w:rsidP="008D677D">
            <w:pPr>
              <w:jc w:val="center"/>
              <w:rPr>
                <w:rFonts w:ascii="Times New Roman" w:hAnsi="Times New Roman" w:cs="Times New Roman"/>
                <w:sz w:val="18"/>
                <w:szCs w:val="18"/>
              </w:rPr>
            </w:pPr>
            <w:r w:rsidRPr="00AE7CFC">
              <w:rPr>
                <w:rFonts w:ascii="Times New Roman" w:hAnsi="Times New Roman" w:cs="Times New Roman"/>
                <w:sz w:val="18"/>
                <w:szCs w:val="18"/>
              </w:rPr>
              <w:t>150</w:t>
            </w:r>
          </w:p>
        </w:tc>
      </w:tr>
      <w:tr w:rsidR="00F54C21" w:rsidRPr="00AE7CFC" w:rsidTr="00F54C21">
        <w:trPr>
          <w:trHeight w:val="315"/>
        </w:trPr>
        <w:tc>
          <w:tcPr>
            <w:tcW w:w="562" w:type="dxa"/>
            <w:shd w:val="clear" w:color="auto" w:fill="auto"/>
            <w:noWrap/>
            <w:vAlign w:val="center"/>
          </w:tcPr>
          <w:p w:rsidR="00F54C21" w:rsidRPr="00AE7CFC" w:rsidRDefault="00F54C21" w:rsidP="008D677D">
            <w:pPr>
              <w:jc w:val="center"/>
              <w:rPr>
                <w:rFonts w:ascii="Times New Roman" w:hAnsi="Times New Roman" w:cs="Times New Roman"/>
                <w:sz w:val="18"/>
                <w:szCs w:val="18"/>
                <w:highlight w:val="yellow"/>
              </w:rPr>
            </w:pPr>
          </w:p>
        </w:tc>
        <w:tc>
          <w:tcPr>
            <w:tcW w:w="6809" w:type="dxa"/>
            <w:shd w:val="clear" w:color="auto" w:fill="auto"/>
            <w:noWrap/>
          </w:tcPr>
          <w:p w:rsidR="00F54C21" w:rsidRPr="00AE7CFC" w:rsidRDefault="00F54C21" w:rsidP="008D677D">
            <w:pPr>
              <w:textAlignment w:val="baseline"/>
              <w:rPr>
                <w:rFonts w:ascii="Times New Roman" w:hAnsi="Times New Roman" w:cs="Times New Roman"/>
                <w:b/>
                <w:sz w:val="18"/>
                <w:szCs w:val="18"/>
              </w:rPr>
            </w:pPr>
            <w:r w:rsidRPr="00AE7CFC">
              <w:rPr>
                <w:rFonts w:ascii="Times New Roman" w:hAnsi="Times New Roman" w:cs="Times New Roman"/>
                <w:b/>
                <w:sz w:val="18"/>
                <w:szCs w:val="18"/>
              </w:rPr>
              <w:t>Усього</w:t>
            </w:r>
          </w:p>
        </w:tc>
        <w:tc>
          <w:tcPr>
            <w:tcW w:w="851" w:type="dxa"/>
          </w:tcPr>
          <w:p w:rsidR="00F54C21" w:rsidRPr="00AE7CFC" w:rsidRDefault="00F54C21" w:rsidP="008D677D">
            <w:pPr>
              <w:rPr>
                <w:rFonts w:ascii="Times New Roman" w:hAnsi="Times New Roman" w:cs="Times New Roman"/>
                <w:sz w:val="18"/>
                <w:szCs w:val="18"/>
              </w:rPr>
            </w:pPr>
          </w:p>
        </w:tc>
        <w:tc>
          <w:tcPr>
            <w:tcW w:w="992" w:type="dxa"/>
            <w:shd w:val="clear" w:color="auto" w:fill="auto"/>
            <w:noWrap/>
          </w:tcPr>
          <w:p w:rsidR="00F54C21" w:rsidRPr="00AE7CFC" w:rsidRDefault="00F54C21" w:rsidP="008D677D">
            <w:pPr>
              <w:jc w:val="center"/>
              <w:rPr>
                <w:rFonts w:ascii="Times New Roman" w:hAnsi="Times New Roman" w:cs="Times New Roman"/>
                <w:b/>
                <w:sz w:val="18"/>
                <w:szCs w:val="18"/>
              </w:rPr>
            </w:pPr>
            <w:r w:rsidRPr="00AE7CFC">
              <w:rPr>
                <w:rFonts w:ascii="Times New Roman" w:hAnsi="Times New Roman" w:cs="Times New Roman"/>
                <w:b/>
                <w:sz w:val="18"/>
                <w:szCs w:val="18"/>
              </w:rPr>
              <w:t>5180</w:t>
            </w:r>
          </w:p>
        </w:tc>
      </w:tr>
    </w:tbl>
    <w:p w:rsidR="00AE7CFC" w:rsidRDefault="00AE7CFC" w:rsidP="00AE7CFC">
      <w:pPr>
        <w:ind w:firstLine="567"/>
        <w:jc w:val="both"/>
        <w:rPr>
          <w:rFonts w:ascii="Times New Roman" w:hAnsi="Times New Roman" w:cs="Times New Roman"/>
          <w:color w:val="000000"/>
          <w:sz w:val="28"/>
          <w:szCs w:val="28"/>
        </w:rPr>
      </w:pPr>
    </w:p>
    <w:p w:rsidR="00AE7CFC" w:rsidRPr="000A7ADF" w:rsidRDefault="00AE7CFC" w:rsidP="00AE7CFC">
      <w:pPr>
        <w:ind w:firstLine="567"/>
        <w:jc w:val="both"/>
        <w:rPr>
          <w:rFonts w:ascii="Times New Roman" w:hAnsi="Times New Roman" w:cs="Times New Roman"/>
          <w:color w:val="000000"/>
          <w:sz w:val="27"/>
          <w:szCs w:val="27"/>
        </w:rPr>
      </w:pPr>
      <w:r w:rsidRPr="000A7ADF">
        <w:rPr>
          <w:rFonts w:ascii="Times New Roman" w:hAnsi="Times New Roman" w:cs="Times New Roman"/>
          <w:color w:val="000000"/>
          <w:sz w:val="27"/>
          <w:szCs w:val="27"/>
        </w:rPr>
        <w:t>2</w:t>
      </w:r>
      <w:r w:rsidRPr="000A7ADF">
        <w:rPr>
          <w:rFonts w:ascii="Times New Roman" w:hAnsi="Times New Roman" w:cs="Times New Roman"/>
          <w:color w:val="000000"/>
          <w:sz w:val="27"/>
          <w:szCs w:val="27"/>
          <w:u w:val="single"/>
        </w:rPr>
        <w:t xml:space="preserve">. </w:t>
      </w:r>
      <w:proofErr w:type="spellStart"/>
      <w:r w:rsidRPr="000A7ADF">
        <w:rPr>
          <w:rFonts w:ascii="Times New Roman" w:hAnsi="Times New Roman" w:cs="Times New Roman"/>
          <w:color w:val="000000"/>
          <w:sz w:val="27"/>
          <w:szCs w:val="27"/>
          <w:u w:val="single"/>
        </w:rPr>
        <w:t>Обгрунтування</w:t>
      </w:r>
      <w:proofErr w:type="spellEnd"/>
      <w:r w:rsidRPr="000A7ADF">
        <w:rPr>
          <w:rFonts w:ascii="Times New Roman" w:hAnsi="Times New Roman" w:cs="Times New Roman"/>
          <w:color w:val="000000"/>
          <w:sz w:val="27"/>
          <w:szCs w:val="27"/>
          <w:u w:val="single"/>
        </w:rPr>
        <w:t xml:space="preserve"> розміру бюджетного призначення: </w:t>
      </w:r>
      <w:r w:rsidRPr="000A7ADF">
        <w:rPr>
          <w:rFonts w:ascii="Times New Roman" w:hAnsi="Times New Roman" w:cs="Times New Roman"/>
          <w:color w:val="000000"/>
          <w:sz w:val="27"/>
          <w:szCs w:val="27"/>
        </w:rPr>
        <w:t>розмір бюджетного призначення визначено бюджетом Переяславської міської територіальної громади на 2023 рік за КПКВК 0210160 «Керівництво і управління у відповідній сфері у містах (місті Києві), селищах, селах, територіальних громадах»  та КПКВК 0218220 «Заходи та роботи з мобілізаційної підготовки населення» відповідно розрахунків  до бюджетних запитів  на 2023рік.</w:t>
      </w:r>
    </w:p>
    <w:p w:rsidR="00AE7CFC" w:rsidRPr="000A7ADF" w:rsidRDefault="00AE7CFC" w:rsidP="00AE7CFC">
      <w:pPr>
        <w:ind w:firstLine="567"/>
        <w:jc w:val="both"/>
        <w:rPr>
          <w:rFonts w:ascii="Times New Roman" w:hAnsi="Times New Roman" w:cs="Times New Roman"/>
          <w:color w:val="000000"/>
          <w:sz w:val="27"/>
          <w:szCs w:val="27"/>
          <w:u w:val="single"/>
        </w:rPr>
      </w:pPr>
      <w:r w:rsidRPr="000A7ADF">
        <w:rPr>
          <w:rFonts w:ascii="Times New Roman" w:hAnsi="Times New Roman" w:cs="Times New Roman"/>
          <w:color w:val="000000"/>
          <w:sz w:val="27"/>
          <w:szCs w:val="27"/>
        </w:rPr>
        <w:lastRenderedPageBreak/>
        <w:t>3</w:t>
      </w:r>
      <w:r w:rsidRPr="000A7ADF">
        <w:rPr>
          <w:rFonts w:ascii="Times New Roman" w:hAnsi="Times New Roman" w:cs="Times New Roman"/>
          <w:color w:val="000000"/>
          <w:sz w:val="27"/>
          <w:szCs w:val="27"/>
          <w:u w:val="single"/>
        </w:rPr>
        <w:t xml:space="preserve">.Очікувана  вартість предмета закупівлі: </w:t>
      </w:r>
      <w:r w:rsidRPr="000A7ADF">
        <w:rPr>
          <w:rFonts w:ascii="Times New Roman" w:hAnsi="Times New Roman" w:cs="Times New Roman"/>
          <w:b/>
          <w:color w:val="000000"/>
          <w:sz w:val="27"/>
          <w:szCs w:val="27"/>
          <w:u w:val="single"/>
        </w:rPr>
        <w:t>63729,60грн</w:t>
      </w:r>
      <w:r w:rsidRPr="000A7ADF">
        <w:rPr>
          <w:rFonts w:ascii="Times New Roman" w:hAnsi="Times New Roman" w:cs="Times New Roman"/>
          <w:color w:val="000000"/>
          <w:sz w:val="27"/>
          <w:szCs w:val="27"/>
          <w:u w:val="single"/>
        </w:rPr>
        <w:t>. (шістдесят три                                                                                                                     тисячі сімсот двадцять</w:t>
      </w:r>
      <w:r w:rsidRPr="000A7ADF">
        <w:rPr>
          <w:rFonts w:ascii="Times New Roman" w:hAnsi="Times New Roman" w:cs="Times New Roman"/>
          <w:color w:val="000000"/>
          <w:sz w:val="27"/>
          <w:szCs w:val="27"/>
          <w:u w:val="single"/>
          <w:lang w:val="ru-RU"/>
        </w:rPr>
        <w:t xml:space="preserve"> </w:t>
      </w:r>
      <w:proofErr w:type="spellStart"/>
      <w:r w:rsidRPr="000A7ADF">
        <w:rPr>
          <w:rFonts w:ascii="Times New Roman" w:hAnsi="Times New Roman" w:cs="Times New Roman"/>
          <w:color w:val="000000"/>
          <w:sz w:val="27"/>
          <w:szCs w:val="27"/>
          <w:u w:val="single"/>
          <w:lang w:val="ru-RU"/>
        </w:rPr>
        <w:t>дев’ять</w:t>
      </w:r>
      <w:proofErr w:type="spellEnd"/>
      <w:r w:rsidRPr="000A7ADF">
        <w:rPr>
          <w:rFonts w:ascii="Times New Roman" w:hAnsi="Times New Roman" w:cs="Times New Roman"/>
          <w:color w:val="000000"/>
          <w:sz w:val="27"/>
          <w:szCs w:val="27"/>
          <w:u w:val="single"/>
        </w:rPr>
        <w:t xml:space="preserve"> грн. 60 коп.)</w:t>
      </w:r>
    </w:p>
    <w:p w:rsidR="00AE7CFC" w:rsidRDefault="00AE7CFC" w:rsidP="000A7ADF">
      <w:pPr>
        <w:jc w:val="both"/>
      </w:pPr>
      <w:r w:rsidRPr="000A7ADF">
        <w:rPr>
          <w:rFonts w:ascii="Times New Roman" w:hAnsi="Times New Roman" w:cs="Times New Roman"/>
          <w:sz w:val="27"/>
          <w:szCs w:val="27"/>
        </w:rPr>
        <w:t xml:space="preserve">     Розрахунок очікуваної вартості предмета закупівлі здійснено на підставі середньої ціни на ринку, шляхом моніторингу ринкових цін на аналогічний товар та обумовлено статистичним аналізом загальнодоступної інформації про ціну предмета закупівлі на підставі затвердженого  центральним органом виконавчої влади інструменту, що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№275 . Обсяг закупівлі визначався відповідно до аналізу даних фактичного споживання у  минулому році</w:t>
      </w:r>
      <w:r w:rsidR="009A7D2C" w:rsidRPr="000A7ADF">
        <w:rPr>
          <w:rFonts w:ascii="Times New Roman" w:hAnsi="Times New Roman" w:cs="Times New Roman"/>
          <w:sz w:val="27"/>
          <w:szCs w:val="27"/>
        </w:rPr>
        <w:t xml:space="preserve"> та поданих заявок керівників відділів</w:t>
      </w:r>
      <w:r w:rsidRPr="000A7ADF">
        <w:rPr>
          <w:rFonts w:ascii="Times New Roman" w:hAnsi="Times New Roman" w:cs="Times New Roman"/>
          <w:sz w:val="27"/>
          <w:szCs w:val="27"/>
        </w:rPr>
        <w:t>.</w:t>
      </w:r>
    </w:p>
    <w:p w:rsidR="00ED4A72" w:rsidRPr="00CB3BB9" w:rsidRDefault="00ED4A72" w:rsidP="00AE7CFC">
      <w:pPr>
        <w:jc w:val="center"/>
        <w:rPr>
          <w:rFonts w:ascii="Times New Roman" w:hAnsi="Times New Roman" w:cs="Times New Roman"/>
          <w:sz w:val="24"/>
          <w:szCs w:val="24"/>
        </w:rPr>
      </w:pPr>
    </w:p>
    <w:sectPr w:rsidR="00ED4A72" w:rsidRPr="00CB3BB9" w:rsidSect="000A7ADF">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ohit Devanagari">
    <w:charset w:val="01"/>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416B8"/>
    <w:multiLevelType w:val="multilevel"/>
    <w:tmpl w:val="9404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4AC0"/>
    <w:rsid w:val="000A7ADF"/>
    <w:rsid w:val="000E6215"/>
    <w:rsid w:val="00155699"/>
    <w:rsid w:val="00162DEA"/>
    <w:rsid w:val="0016314D"/>
    <w:rsid w:val="001A4160"/>
    <w:rsid w:val="00235885"/>
    <w:rsid w:val="00284AC0"/>
    <w:rsid w:val="002871F3"/>
    <w:rsid w:val="002A4E73"/>
    <w:rsid w:val="004548AD"/>
    <w:rsid w:val="004C3F6E"/>
    <w:rsid w:val="004E68AE"/>
    <w:rsid w:val="00693DD4"/>
    <w:rsid w:val="00877513"/>
    <w:rsid w:val="00905492"/>
    <w:rsid w:val="0091353A"/>
    <w:rsid w:val="009A7D2C"/>
    <w:rsid w:val="009C0A32"/>
    <w:rsid w:val="00A65DE0"/>
    <w:rsid w:val="00AE7CFC"/>
    <w:rsid w:val="00B55E7E"/>
    <w:rsid w:val="00BE395F"/>
    <w:rsid w:val="00C03417"/>
    <w:rsid w:val="00CB3BB9"/>
    <w:rsid w:val="00CB4182"/>
    <w:rsid w:val="00D810A3"/>
    <w:rsid w:val="00E2229C"/>
    <w:rsid w:val="00E51ED6"/>
    <w:rsid w:val="00EC6779"/>
    <w:rsid w:val="00ED4A72"/>
    <w:rsid w:val="00EF1702"/>
    <w:rsid w:val="00F12E4F"/>
    <w:rsid w:val="00F42720"/>
    <w:rsid w:val="00F54C21"/>
    <w:rsid w:val="00F71B68"/>
    <w:rsid w:val="00FD52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C0"/>
  </w:style>
  <w:style w:type="paragraph" w:styleId="1">
    <w:name w:val="heading 1"/>
    <w:basedOn w:val="a"/>
    <w:next w:val="a"/>
    <w:link w:val="10"/>
    <w:rsid w:val="00AE7CFC"/>
    <w:pPr>
      <w:keepNext/>
      <w:keepLines/>
      <w:spacing w:before="400" w:after="120"/>
      <w:outlineLvl w:val="0"/>
    </w:pPr>
    <w:rPr>
      <w:rFonts w:ascii="Arial" w:eastAsia="Arial" w:hAnsi="Arial" w:cs="Arial"/>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BB9"/>
    <w:pPr>
      <w:spacing w:after="0" w:line="240" w:lineRule="auto"/>
    </w:pPr>
    <w:rPr>
      <w:rFonts w:ascii="Arial" w:eastAsia="Times New Roman" w:hAnsi="Arial" w:cs="Times New Roman"/>
      <w:sz w:val="24"/>
      <w:szCs w:val="20"/>
      <w:lang w:val="ru-RU" w:eastAsia="ru-RU"/>
    </w:rPr>
  </w:style>
  <w:style w:type="character" w:styleId="a4">
    <w:name w:val="Emphasis"/>
    <w:basedOn w:val="a0"/>
    <w:uiPriority w:val="20"/>
    <w:qFormat/>
    <w:rsid w:val="00CB3BB9"/>
    <w:rPr>
      <w:rFonts w:cs="Times New Roman"/>
      <w:i/>
    </w:rPr>
  </w:style>
  <w:style w:type="paragraph" w:customStyle="1" w:styleId="a5">
    <w:name w:val="Основний текст"/>
    <w:basedOn w:val="a"/>
    <w:uiPriority w:val="99"/>
    <w:rsid w:val="00CB3BB9"/>
    <w:pPr>
      <w:spacing w:after="140" w:line="288" w:lineRule="auto"/>
    </w:pPr>
    <w:rPr>
      <w:rFonts w:ascii="Liberation Serif" w:eastAsia="Times New Roman" w:hAnsi="Liberation Serif" w:cs="Lohit Devanagari"/>
      <w:color w:val="00000A"/>
      <w:sz w:val="24"/>
      <w:szCs w:val="24"/>
      <w:lang w:eastAsia="zh-CN" w:bidi="hi-IN"/>
    </w:rPr>
  </w:style>
  <w:style w:type="character" w:customStyle="1" w:styleId="11">
    <w:name w:val="Обычный1"/>
    <w:basedOn w:val="a0"/>
    <w:rsid w:val="00CB3BB9"/>
  </w:style>
  <w:style w:type="character" w:customStyle="1" w:styleId="10">
    <w:name w:val="Заголовок 1 Знак"/>
    <w:basedOn w:val="a0"/>
    <w:link w:val="1"/>
    <w:rsid w:val="00AE7CFC"/>
    <w:rPr>
      <w:rFonts w:ascii="Arial" w:eastAsia="Arial" w:hAnsi="Arial" w:cs="Arial"/>
      <w:sz w:val="40"/>
      <w:szCs w:val="40"/>
      <w:lang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qFormat/>
    <w:rsid w:val="00AE7CF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AE7CFC"/>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5994</Words>
  <Characters>3417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Користувач</cp:lastModifiedBy>
  <cp:revision>2</cp:revision>
  <dcterms:created xsi:type="dcterms:W3CDTF">2023-03-31T08:21:00Z</dcterms:created>
  <dcterms:modified xsi:type="dcterms:W3CDTF">2023-03-31T08:21:00Z</dcterms:modified>
</cp:coreProperties>
</file>