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Звіт депутата</w:t>
      </w:r>
    </w:p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Переяславської міської ради </w:t>
      </w:r>
    </w:p>
    <w:p w:rsidR="0017010F" w:rsidRP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Зленко Алли Миколаївни</w:t>
      </w:r>
    </w:p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листопад</w:t>
      </w:r>
      <w:r w:rsidR="007A4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202</w:t>
      </w:r>
      <w:r w:rsidR="004F0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року по листопад</w:t>
      </w:r>
      <w:r w:rsidR="00615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-грудень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202</w:t>
      </w:r>
      <w:r w:rsidR="004F0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року</w:t>
      </w:r>
    </w:p>
    <w:p w:rsidR="0017010F" w:rsidRPr="0052693A" w:rsidRDefault="0017010F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Pr="00B256C6" w:rsidRDefault="0017010F" w:rsidP="00B25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6C6">
        <w:rPr>
          <w:rFonts w:ascii="Times New Roman" w:hAnsi="Times New Roman" w:cs="Times New Roman"/>
          <w:i/>
          <w:sz w:val="28"/>
          <w:szCs w:val="28"/>
        </w:rPr>
        <w:t>Межі округу</w:t>
      </w:r>
      <w:r w:rsidR="00B256C6">
        <w:rPr>
          <w:rFonts w:ascii="Times New Roman" w:hAnsi="Times New Roman" w:cs="Times New Roman"/>
          <w:i/>
          <w:sz w:val="28"/>
          <w:szCs w:val="28"/>
        </w:rPr>
        <w:t xml:space="preserve"> та закріплення депутата за вулицями громади</w:t>
      </w:r>
      <w:r w:rsidRPr="00B256C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256C6" w:rsidRPr="00B256C6">
        <w:rPr>
          <w:rFonts w:ascii="Times New Roman" w:hAnsi="Times New Roman" w:cs="Times New Roman"/>
          <w:i/>
          <w:sz w:val="28"/>
          <w:szCs w:val="28"/>
        </w:rPr>
        <w:t>м. Переяслав – вул. Авраменка Віктора, вул. Ватутіна, вул. Гайдамацька, вул. Гаяринська, вул. Городищенська, вул. Гостинна, вул. Графська, вул. Делегатська, вул.</w:t>
      </w:r>
      <w:r w:rsidR="00B256C6">
        <w:rPr>
          <w:rFonts w:ascii="Times New Roman" w:hAnsi="Times New Roman" w:cs="Times New Roman"/>
          <w:i/>
          <w:sz w:val="28"/>
          <w:szCs w:val="28"/>
        </w:rPr>
        <w:t> </w:t>
      </w:r>
      <w:r w:rsidR="00B256C6" w:rsidRPr="00B256C6">
        <w:rPr>
          <w:rFonts w:ascii="Times New Roman" w:hAnsi="Times New Roman" w:cs="Times New Roman"/>
          <w:i/>
          <w:sz w:val="28"/>
          <w:szCs w:val="28"/>
        </w:rPr>
        <w:t>Зустрічна, вул. Індустріальна, вул. Козацька, вул. Краєвидна, вул. Крайня, вул. Лазенка Сергія, вул. Магістральна, вул. Міщанська, вул. Новокиївське шосе: 1А–30А; вул. Петропавлівська, вул. Поліська, вул. Промислова, вул. Самутіної Ганни: 11–32; вул. Суворова, вул. Східна, вул. Чирське шосе, вул. Якубовського, вул. Ясенева, пров. Гаяринський, пров. Краєвидний, пров. Лазенка Сергія, пров. Суворова, пров.2 Петропавлівський.</w:t>
      </w:r>
    </w:p>
    <w:p w:rsidR="00B256C6" w:rsidRPr="0017010F" w:rsidRDefault="00B256C6" w:rsidP="00B25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6C6" w:rsidRPr="00B256C6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складу Переяславської міської ради </w:t>
      </w:r>
      <w:r w:rsidR="00B256C6" w:rsidRPr="00B256C6">
        <w:rPr>
          <w:rFonts w:ascii="Times New Roman" w:hAnsi="Times New Roman" w:cs="Times New Roman"/>
          <w:sz w:val="28"/>
          <w:szCs w:val="28"/>
        </w:rPr>
        <w:t>VIIІ</w:t>
      </w:r>
      <w:r w:rsidRPr="00B256C6">
        <w:rPr>
          <w:rFonts w:ascii="Times New Roman" w:hAnsi="Times New Roman" w:cs="Times New Roman"/>
          <w:sz w:val="28"/>
          <w:szCs w:val="28"/>
        </w:rPr>
        <w:t>-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го скликання я була обрана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депутатом від Переяславської політичної партії «Слуга народу» в листопаді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2020року. З самого початку роботи депутатського корпусу у своїй діяльності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керуюсь Конституцією України, Законами України «Про місцеве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 в Україні», «Про статус депутатів місцевих рад», «Про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 громадян», Регламентом роботи Переяславської міської ради та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 нормативно-правовими актами, що визначають діяльність депутатів та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ради. Рішенням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сесії міської ради </w:t>
      </w:r>
      <w:r w:rsidR="00B256C6" w:rsidRPr="00B256C6">
        <w:rPr>
          <w:rFonts w:ascii="Times New Roman" w:hAnsi="Times New Roman" w:cs="Times New Roman"/>
          <w:sz w:val="28"/>
          <w:szCs w:val="28"/>
        </w:rPr>
        <w:t>VIIІ-</w:t>
      </w:r>
      <w:r w:rsidR="00B256C6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скликання мене було призначено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членом постійної </w:t>
      </w:r>
      <w:r w:rsidR="00B256C6" w:rsidRPr="00B256C6">
        <w:rPr>
          <w:rFonts w:ascii="Times New Roman" w:hAnsi="Times New Roman" w:cs="Times New Roman"/>
          <w:sz w:val="28"/>
          <w:szCs w:val="28"/>
        </w:rPr>
        <w:t>Комісі</w:t>
      </w:r>
      <w:r w:rsidR="00B256C6">
        <w:rPr>
          <w:rFonts w:ascii="Times New Roman" w:hAnsi="Times New Roman" w:cs="Times New Roman"/>
          <w:sz w:val="28"/>
          <w:szCs w:val="28"/>
        </w:rPr>
        <w:t>ї</w:t>
      </w:r>
      <w:r w:rsidR="00B256C6" w:rsidRPr="00B256C6">
        <w:rPr>
          <w:rFonts w:ascii="Times New Roman" w:hAnsi="Times New Roman" w:cs="Times New Roman"/>
          <w:sz w:val="28"/>
          <w:szCs w:val="28"/>
        </w:rPr>
        <w:t xml:space="preserve"> з питань освіти, культури,</w:t>
      </w:r>
      <w:r w:rsidR="00AE50F0">
        <w:rPr>
          <w:rFonts w:ascii="Times New Roman" w:hAnsi="Times New Roman" w:cs="Times New Roman"/>
          <w:sz w:val="28"/>
          <w:szCs w:val="28"/>
        </w:rPr>
        <w:t xml:space="preserve"> </w:t>
      </w:r>
      <w:r w:rsidR="00B256C6" w:rsidRPr="00B256C6">
        <w:rPr>
          <w:rFonts w:ascii="Times New Roman" w:hAnsi="Times New Roman" w:cs="Times New Roman"/>
          <w:sz w:val="28"/>
          <w:szCs w:val="28"/>
        </w:rPr>
        <w:t>роботи з молоддю, фізкультури та спорту, соціального захисту населення та охорони здоров’я</w:t>
      </w:r>
      <w:r w:rsidR="00B256C6">
        <w:rPr>
          <w:rFonts w:ascii="Times New Roman" w:hAnsi="Times New Roman" w:cs="Times New Roman"/>
          <w:sz w:val="28"/>
          <w:szCs w:val="28"/>
        </w:rPr>
        <w:t>.</w:t>
      </w: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із основних обов’язків своєї діяльності, як депутата міської ради,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 участь у пленарних засіданнях міської ради та роботу в постійній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комісії, а тому на особистому та постійному контролі тримаю рішення міської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з питань, що належать до повноважень комісії.</w:t>
      </w: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під час виконання депутатських обов’язків мною відвідано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майже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засідання та підтримано рішення, обговорені на засіданнях постійної комісії (виняток становлять засідання, у яких не змогла прийняти участь через </w:t>
      </w:r>
      <w:r w:rsidR="004F02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закордонне відрядження</w:t>
      </w:r>
      <w:r w:rsidR="007A4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через обов’язковість присутності на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засідання</w:t>
      </w:r>
      <w:r w:rsidR="007A459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59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виробнич</w:t>
      </w:r>
      <w:r w:rsidR="007A459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нарад</w:t>
      </w:r>
      <w:r w:rsidR="007A459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основним місцем роботи)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0E4" w:rsidRDefault="0017010F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цього періоду мною було проведено </w:t>
      </w:r>
      <w:r w:rsidR="008E46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прийомів на яких було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прийнято </w:t>
      </w:r>
      <w:r w:rsidR="008E4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понад 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46F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громадян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основі 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їхніх 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звернень було зроблено акти обстежень житлово-побутових умов, характеристики, 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подано 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депутатські звернення та запити до органів місцевого самоврядування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2220" w:rsidRDefault="006150E4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мо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депутатськ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ь за звітний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період було 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зроблено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010F" w:rsidRPr="0017010F" w:rsidRDefault="00FE2220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висипку і грейдерування дорожнього покриття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по вулиці Віктора Авраменка;</w:t>
      </w:r>
    </w:p>
    <w:p w:rsidR="0017010F" w:rsidRPr="0017010F" w:rsidRDefault="0017010F" w:rsidP="00FE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E2220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висипку і грейдерування дорожнього покриттяпо вулиці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Сергія Лазенк</w:t>
      </w:r>
      <w:r w:rsidR="00A843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010F" w:rsidRPr="0017010F" w:rsidRDefault="00A843AC" w:rsidP="00A84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F2364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висипку і грейдерування дорожнього покриття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364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вулиці 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провулку Толстого;</w:t>
      </w:r>
    </w:p>
    <w:p w:rsidR="0017010F" w:rsidRPr="0017010F" w:rsidRDefault="00A843AC" w:rsidP="009F236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A843AC">
        <w:rPr>
          <w:rFonts w:eastAsia="Times New Roman"/>
          <w:sz w:val="28"/>
          <w:szCs w:val="28"/>
        </w:rPr>
        <w:t xml:space="preserve">4. </w:t>
      </w:r>
      <w:r w:rsidR="009F2364">
        <w:rPr>
          <w:rFonts w:eastAsia="Times New Roman"/>
          <w:sz w:val="28"/>
          <w:szCs w:val="28"/>
        </w:rPr>
        <w:t xml:space="preserve">ямкову </w:t>
      </w:r>
      <w:r w:rsidR="009F2364" w:rsidRPr="0017010F">
        <w:rPr>
          <w:rFonts w:eastAsia="Times New Roman"/>
          <w:sz w:val="28"/>
          <w:szCs w:val="28"/>
        </w:rPr>
        <w:t>висипку дорожнього покриття</w:t>
      </w:r>
      <w:r w:rsidR="00AE50F0">
        <w:rPr>
          <w:rFonts w:eastAsia="Times New Roman"/>
          <w:sz w:val="28"/>
          <w:szCs w:val="28"/>
        </w:rPr>
        <w:t xml:space="preserve"> </w:t>
      </w:r>
      <w:r w:rsidR="009F2364" w:rsidRPr="0017010F">
        <w:rPr>
          <w:rFonts w:eastAsia="Times New Roman"/>
          <w:sz w:val="28"/>
          <w:szCs w:val="28"/>
        </w:rPr>
        <w:t>по вулиці</w:t>
      </w:r>
      <w:r w:rsidR="00AE50F0">
        <w:rPr>
          <w:rFonts w:eastAsia="Times New Roman"/>
          <w:sz w:val="28"/>
          <w:szCs w:val="28"/>
        </w:rPr>
        <w:t xml:space="preserve"> </w:t>
      </w:r>
      <w:r w:rsidR="009F2364" w:rsidRPr="009F2364">
        <w:rPr>
          <w:rFonts w:eastAsia="Times New Roman"/>
          <w:sz w:val="28"/>
          <w:szCs w:val="28"/>
        </w:rPr>
        <w:t>Міщанська</w:t>
      </w:r>
      <w:r w:rsidR="009F2364">
        <w:rPr>
          <w:rFonts w:eastAsia="Times New Roman"/>
          <w:sz w:val="28"/>
          <w:szCs w:val="28"/>
        </w:rPr>
        <w:t>.</w:t>
      </w:r>
    </w:p>
    <w:p w:rsidR="00AE50F0" w:rsidRPr="00AE50F0" w:rsidRDefault="0039528E" w:rsidP="00AE50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17 по 19 травня з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>а ініціатив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фракції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«Слуга народу»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 проведено благодійну акцію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«Одягни вишивану – підтримай захисника», метою</w:t>
      </w:r>
      <w:r w:rsidR="00137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якої було зібрати необхідні речі і кошти для наших захисників.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Окрім того, </w:t>
      </w:r>
      <w:r w:rsidRP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>місією акції, поруч з допомогою захисникам, було подарувати приємні емоції і відчуття свята дітям – таким щирим і безпосереднім, на долю яких випало зростати в умовах війни з росією та спільно зі своєю країною переживати це повномасштабне вторгнення.</w:t>
      </w:r>
      <w:r w:rsidR="00AE50F0" w:rsidRPr="00AE50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далося досягнути 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наступних 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результатів: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зібрані речі для військових: рації, ліхтарі, батарейки, засоби гігієни, футболки та багато іншого;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сума зібраних коштів становить – 37 518 гривень;влаштували флешмоб “Help Mariupol. Help Azovstal! Right now!”. Переяславські дітлахи виконали танок та винесли плакати й малюнки, на яких зобразили мир, Маріуполь, квіти, сонце та наших захисників.</w:t>
      </w: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Важливою складовою у здійсненні депутатської діяльності вважаюроботу з виборцями, людьми всіх категорій незалежно від віку і зайнятості натій чи іншій роботі, належності до тої чи іншої партії, або об’єднання,забезпечення своєчасного, обґрунтованого вирішення звернень та скарггромадян, вивчення причин, які породжують скарги, і внесення своїхпропозицій до відповідних органів влади щодо їх усунення.</w:t>
      </w: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Переяславської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Зленко А.М.</w:t>
      </w:r>
    </w:p>
    <w:p w:rsidR="0062750C" w:rsidRPr="0017010F" w:rsidRDefault="0062750C" w:rsidP="0017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750C" w:rsidRPr="0017010F" w:rsidSect="00690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010F"/>
    <w:rsid w:val="0013794C"/>
    <w:rsid w:val="0017010F"/>
    <w:rsid w:val="00316E4E"/>
    <w:rsid w:val="0039528E"/>
    <w:rsid w:val="004F02B6"/>
    <w:rsid w:val="0052693A"/>
    <w:rsid w:val="005809BD"/>
    <w:rsid w:val="006150E4"/>
    <w:rsid w:val="0062750C"/>
    <w:rsid w:val="00690B08"/>
    <w:rsid w:val="007A4593"/>
    <w:rsid w:val="007B7AC8"/>
    <w:rsid w:val="008E46F0"/>
    <w:rsid w:val="009E6EED"/>
    <w:rsid w:val="009F2364"/>
    <w:rsid w:val="00A843AC"/>
    <w:rsid w:val="00AE50F0"/>
    <w:rsid w:val="00B256C6"/>
    <w:rsid w:val="00B55A4B"/>
    <w:rsid w:val="00BF54FA"/>
    <w:rsid w:val="00E02A23"/>
    <w:rsid w:val="00E775A5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E4E"/>
    <w:rPr>
      <w:b/>
      <w:bCs/>
    </w:rPr>
  </w:style>
  <w:style w:type="paragraph" w:customStyle="1" w:styleId="Default">
    <w:name w:val="Default"/>
    <w:rsid w:val="008E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859,baiaagaaboqcaaadaacaaauobwaaaaaaaaaaaaaaaaaaaaaaaaaaaaaaaaaaaaaaaaaaaaaaaaaaaaaaaaaaaaaaaaaaaaaaaaaaaaaaaaaaaaaaaaaaaaaaaaaaaaaaaaaaaaaaaaaaaaaaaaaaaaaaaaaaaaaaaaaaaaaaaaaaaaaaaaaaaaaaaaaaaaaaaaaaaaaaaaaaaaaaaaaaaaaaaaaaaaaaaaaaaaaa"/>
    <w:basedOn w:val="a0"/>
    <w:rsid w:val="007B7AC8"/>
  </w:style>
  <w:style w:type="paragraph" w:customStyle="1" w:styleId="2987">
    <w:name w:val="2987"/>
    <w:aliases w:val="baiaagaaboqcaaadfacaaawkbwaaaaaaaaaaaaaaaaaaaaaaaaaaaaaaaaaaaaaaaaaaaaaaaaaaaaaaaaaaaaaaaaaaaaaaaaaaaaaaaaaaaaaaaaaaaaaaaaaaaaaaaaaaaaaaaaaaaaaaaaaaaaaaaaaaaaaaaaaaaaaaaaaaaaaaaaaaaaaaaaaaaaaaaaaaaaaaaaaaaaaaaaaaaaaaaaaaaaaaaaaaaaaa"/>
    <w:basedOn w:val="a"/>
    <w:rsid w:val="007B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Користувач</cp:lastModifiedBy>
  <cp:revision>2</cp:revision>
  <dcterms:created xsi:type="dcterms:W3CDTF">2023-01-02T12:44:00Z</dcterms:created>
  <dcterms:modified xsi:type="dcterms:W3CDTF">2023-01-02T12:44:00Z</dcterms:modified>
</cp:coreProperties>
</file>