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0D" w:rsidRPr="000A6AC8" w:rsidRDefault="003C710D" w:rsidP="003C710D">
      <w:pPr>
        <w:tabs>
          <w:tab w:val="left" w:pos="7088"/>
        </w:tabs>
        <w:ind w:firstLine="142"/>
        <w:jc w:val="right"/>
        <w:rPr>
          <w:rStyle w:val="FontStyle11"/>
          <w:b w:val="0"/>
          <w:i/>
          <w:sz w:val="24"/>
          <w:szCs w:val="24"/>
          <w:lang w:val="uk-UA" w:eastAsia="uk-UA"/>
        </w:rPr>
      </w:pPr>
      <w:r w:rsidRPr="000A6AC8">
        <w:rPr>
          <w:rStyle w:val="FontStyle11"/>
          <w:b w:val="0"/>
          <w:i/>
          <w:sz w:val="24"/>
          <w:szCs w:val="24"/>
          <w:lang w:val="uk-UA" w:eastAsia="uk-UA"/>
        </w:rPr>
        <w:t>Додаток</w:t>
      </w:r>
      <w:r>
        <w:rPr>
          <w:rStyle w:val="FontStyle11"/>
          <w:b w:val="0"/>
          <w:i/>
          <w:sz w:val="24"/>
          <w:szCs w:val="24"/>
          <w:lang w:val="uk-UA" w:eastAsia="uk-UA"/>
        </w:rPr>
        <w:t xml:space="preserve"> 3</w:t>
      </w:r>
      <w:r w:rsidRPr="000A6AC8">
        <w:rPr>
          <w:rStyle w:val="FontStyle11"/>
          <w:b w:val="0"/>
          <w:i/>
          <w:sz w:val="24"/>
          <w:szCs w:val="24"/>
          <w:lang w:val="uk-UA" w:eastAsia="uk-UA"/>
        </w:rPr>
        <w:t xml:space="preserve"> </w:t>
      </w:r>
    </w:p>
    <w:p w:rsidR="003C710D" w:rsidRPr="000A6AC8" w:rsidRDefault="003C710D" w:rsidP="003C710D">
      <w:pPr>
        <w:tabs>
          <w:tab w:val="left" w:pos="7088"/>
        </w:tabs>
        <w:ind w:firstLine="142"/>
        <w:jc w:val="right"/>
        <w:rPr>
          <w:rStyle w:val="FontStyle11"/>
          <w:b w:val="0"/>
          <w:i/>
          <w:sz w:val="24"/>
          <w:szCs w:val="24"/>
          <w:lang w:val="uk-UA" w:eastAsia="uk-UA"/>
        </w:rPr>
      </w:pPr>
      <w:r w:rsidRPr="000A6AC8">
        <w:rPr>
          <w:rStyle w:val="FontStyle11"/>
          <w:b w:val="0"/>
          <w:i/>
          <w:sz w:val="24"/>
          <w:szCs w:val="24"/>
          <w:lang w:val="uk-UA" w:eastAsia="uk-UA"/>
        </w:rPr>
        <w:t xml:space="preserve">До наказу від </w:t>
      </w:r>
      <w:r>
        <w:rPr>
          <w:rStyle w:val="FontStyle11"/>
          <w:b w:val="0"/>
          <w:i/>
          <w:sz w:val="24"/>
          <w:szCs w:val="24"/>
          <w:lang w:val="uk-UA" w:eastAsia="uk-UA"/>
        </w:rPr>
        <w:t>21.07</w:t>
      </w:r>
      <w:r w:rsidRPr="000A6AC8">
        <w:rPr>
          <w:rStyle w:val="FontStyle11"/>
          <w:b w:val="0"/>
          <w:i/>
          <w:sz w:val="24"/>
          <w:szCs w:val="24"/>
          <w:lang w:val="uk-UA" w:eastAsia="uk-UA"/>
        </w:rPr>
        <w:t>.2021 № 01-05/</w:t>
      </w:r>
      <w:r>
        <w:rPr>
          <w:rStyle w:val="FontStyle11"/>
          <w:b w:val="0"/>
          <w:i/>
          <w:sz w:val="24"/>
          <w:szCs w:val="24"/>
          <w:lang w:val="uk-UA" w:eastAsia="uk-UA"/>
        </w:rPr>
        <w:t>63</w:t>
      </w:r>
    </w:p>
    <w:p w:rsidR="003C710D" w:rsidRDefault="003C710D" w:rsidP="003C710D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фестивалю-конкурсу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піщаних скульптур в рамках VІ спортивно-культурологічного заходу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«Дніпро-РЕВУЧИЙ 2021»</w:t>
      </w:r>
    </w:p>
    <w:p w:rsidR="003C710D" w:rsidRPr="003C710D" w:rsidRDefault="003C710D" w:rsidP="003C710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3C710D" w:rsidRPr="003C710D" w:rsidRDefault="003C710D" w:rsidP="003C7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1.1.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Положення є підставою для проведення фестивалю-конкурсу піщаних скульптур в рамках VІ спортивно-культурологічного заходу «Дніпро-РЕВУЧИЙ 2021» (далі-Фестиваль-конкурс) та визначає порядок проведення та нагородження переможців.</w:t>
      </w:r>
    </w:p>
    <w:p w:rsidR="003C710D" w:rsidRPr="003C710D" w:rsidRDefault="003C710D" w:rsidP="003C710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1.2. Мета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Фестивалю-к</w:t>
      </w:r>
      <w:proofErr w:type="spellStart"/>
      <w:r w:rsidRPr="003C710D">
        <w:rPr>
          <w:rFonts w:ascii="Times New Roman" w:hAnsi="Times New Roman" w:cs="Times New Roman"/>
          <w:sz w:val="28"/>
          <w:szCs w:val="28"/>
        </w:rPr>
        <w:t>онкурсу</w:t>
      </w:r>
      <w:proofErr w:type="spellEnd"/>
      <w:r w:rsidRPr="003C710D">
        <w:rPr>
          <w:rFonts w:ascii="Times New Roman" w:hAnsi="Times New Roman" w:cs="Times New Roman"/>
          <w:sz w:val="28"/>
          <w:szCs w:val="28"/>
        </w:rPr>
        <w:t xml:space="preserve"> –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розкриття творчих особистостей у різного віку жителів Переяславської міської територіальної громади, організація змістовного відпочинку населення, втілення найнеймовірніших фантазій та задумів учасників, </w:t>
      </w:r>
      <w:r w:rsidRPr="003C7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композицій на тему: Переяславщина –</w:t>
      </w:r>
      <w:r w:rsidRPr="003C710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Pr="003C7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колиска української державності, де переплелися історія і сучасність.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1.3.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Конкурсу є:</w:t>
      </w:r>
      <w:r w:rsidRPr="003C710D">
        <w:rPr>
          <w:rFonts w:ascii="Times New Roman" w:hAnsi="Times New Roman" w:cs="Times New Roman"/>
          <w:sz w:val="28"/>
          <w:szCs w:val="28"/>
        </w:rPr>
        <w:br/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-  наповнити цікавим дійством час очікування фінішу запливу;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активної громадянської позиції у населення;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- сприяння обміну творчим досвідом;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- розкриття творчої індивідуальності жителів громади, почуття любові і поваги до рідної громади;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- залучення широкого кола громадськості до створення позитивного, привабливого іміджу громади;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- сприяння зацікавленості таким видом творчості, як піщана скульптура.</w:t>
      </w:r>
    </w:p>
    <w:p w:rsidR="003C710D" w:rsidRPr="003C710D" w:rsidRDefault="003C710D" w:rsidP="003C710D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Організатори Фестивалю-конкурсу</w:t>
      </w:r>
    </w:p>
    <w:p w:rsidR="003C710D" w:rsidRPr="003C710D" w:rsidRDefault="003C710D" w:rsidP="003C7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2.1. Ініціатори проведення Фестивалю-конкурсу: </w:t>
      </w:r>
    </w:p>
    <w:p w:rsidR="003C710D" w:rsidRPr="003C710D" w:rsidRDefault="003C710D" w:rsidP="003C7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ab/>
        <w:t>КЗ «Переяславський ЦКМ»;</w:t>
      </w:r>
    </w:p>
    <w:p w:rsidR="003C710D" w:rsidRPr="003C710D" w:rsidRDefault="003C710D" w:rsidP="003C7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ab/>
        <w:t>відділ культури і туризму Переяславської міської ради.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br/>
        <w:t>2.2. Для забезпечення організації та проведення Фестивалю-конкурсу створюється Оргкомітет (додаток 3) та Конкурсна комісія (додаток 4).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3C710D">
        <w:rPr>
          <w:rFonts w:ascii="Times New Roman" w:hAnsi="Times New Roman" w:cs="Times New Roman"/>
          <w:b/>
          <w:sz w:val="28"/>
          <w:szCs w:val="28"/>
        </w:rPr>
        <w:t xml:space="preserve">. Повноваження Оргкомітету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Фестивалю-к</w:t>
      </w:r>
      <w:proofErr w:type="spellStart"/>
      <w:r w:rsidRPr="003C710D">
        <w:rPr>
          <w:rFonts w:ascii="Times New Roman" w:hAnsi="Times New Roman" w:cs="Times New Roman"/>
          <w:b/>
          <w:sz w:val="28"/>
          <w:szCs w:val="28"/>
        </w:rPr>
        <w:t>онкурсу</w:t>
      </w:r>
      <w:proofErr w:type="spellEnd"/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3.1. Оргкомітет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Фестивалю-к</w:t>
      </w:r>
      <w:proofErr w:type="spellStart"/>
      <w:r w:rsidRPr="003C710D">
        <w:rPr>
          <w:rFonts w:ascii="Times New Roman" w:hAnsi="Times New Roman" w:cs="Times New Roman"/>
          <w:sz w:val="28"/>
          <w:szCs w:val="28"/>
        </w:rPr>
        <w:t>онкурсу</w:t>
      </w:r>
      <w:proofErr w:type="spellEnd"/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уповноважений</w:t>
      </w:r>
      <w:r w:rsidRPr="003C710D">
        <w:rPr>
          <w:rFonts w:ascii="Times New Roman" w:hAnsi="Times New Roman" w:cs="Times New Roman"/>
          <w:sz w:val="28"/>
          <w:szCs w:val="28"/>
        </w:rPr>
        <w:t>: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визначає дату, час, місце та порядок проведення Фестивалю-конкурсу (додаток 1 до положення);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- організовує прийняття заявок (додаток 2 до положення) та реєструє учасників Фестивалю-конкурсу;  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координує та контролює питання підготовки і проведення Фестивалю-конкурсу;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організовує висвітлення підготовки, ходу і підсумків Фестивалю-конкурсу в засобах масової інформації, мережі Інтернет та ін.;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організовує церемонію нагородження переможців.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3.2. Оргкомітет створює Конкурсну комісію.</w:t>
      </w:r>
    </w:p>
    <w:p w:rsidR="003C710D" w:rsidRPr="003C710D" w:rsidRDefault="003C710D" w:rsidP="003C710D">
      <w:pPr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C71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</w:t>
      </w:r>
      <w:r w:rsidRPr="003C710D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Фестивалі-к</w:t>
      </w:r>
      <w:proofErr w:type="spellStart"/>
      <w:r w:rsidRPr="003C710D">
        <w:rPr>
          <w:rFonts w:ascii="Times New Roman" w:hAnsi="Times New Roman" w:cs="Times New Roman"/>
          <w:b/>
          <w:sz w:val="28"/>
          <w:szCs w:val="28"/>
        </w:rPr>
        <w:t>онкурсі</w:t>
      </w:r>
      <w:proofErr w:type="spellEnd"/>
    </w:p>
    <w:p w:rsidR="003C710D" w:rsidRPr="003C710D" w:rsidRDefault="003C710D" w:rsidP="003C710D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4.1. У Фестивалі-конкурсі можуть брати участь усі бажаючі, без вікових обмежень. Кількість учасників від одного заявника не обмежена. Заявки на Фестиваль-конкурс приймаються як індивідуальні, так і колективні.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4.2. Для участі у Фестивалі-конкурсі необхідно подати заявку (згідно додатку 2 до Положення).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4.3. Конкурсні роботи повинні бути виготовлені самостійно або колективно учасниками Фестивалю-конкурсу.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4.4. Учасники Фестивалю-конкурсу самостійно презентують свою роботу членам Конкурсної комісії з поданням інформації про творчий задум.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4.4. Матеріалом для виготовлення скульптур та скульптурних композицій є прибережний пісок. Не заборонено використовувати клеї, барвники, каркаси, штучні  та природні елементи декору.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4.5. Розмір конкурсних виробів на розсуд авторів.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4.6. Допоміжними інструментами, матеріалами, посудом учасники Фестивалю-конкурсу забезпечують себе самостійно.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V. Конкурсна комісія та визначення переможців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5.1. Конкурсна комісія (додаток 4 до положення) формується з метою забезпечення об'єктивного визначення переможців Фестивалю-конкурсу.</w:t>
      </w:r>
    </w:p>
    <w:p w:rsidR="003C710D" w:rsidRPr="003C710D" w:rsidRDefault="003C710D" w:rsidP="003C710D">
      <w:pPr>
        <w:spacing w:line="240" w:lineRule="auto"/>
        <w:ind w:left="20" w:right="20" w:hanging="20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5.2. Критерії вибору переможців: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презентація (загальне враження від виробу, використання нових технологій, нетрадиційних прийомів) - від 0 до 30 балів;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композиція (гармонійність, пропорційність, відповідність заданій або заявленій тематиці, креативність концепції конкурсного виробу) - від 0 до 30 балів;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- складність (техніка виготовлення, категорія складності, професіоналізм виконання, мистецтво) - від 0 до 40 балів.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Максимальна оцінка - 100 балів.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На кожного учасника Фестивалю-конкурсу оформлюється оціночний лист (додаток 5 до положення).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5.3. Переможцем Фестивалю-конкурсу визнається учасник, який набрав найбільшу кількість балів.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5.4. Організатори Фестивалю-конкурсу залишають за собою право використовувати фото та відео конкурсних робіт, інформацію про них для висвітлення Фестивалю-конкурсу у ЗМІ та мережі Інтернет.</w:t>
      </w:r>
    </w:p>
    <w:p w:rsidR="003C710D" w:rsidRPr="003C710D" w:rsidRDefault="003C710D" w:rsidP="003C710D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VІ. Підведення підсумків Фестивалю-конкурсу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6.1. Підсумки Фестивалю-конкурсу підводяться на засіданні Конкурсної комісії шляхом підрахунку балів, проставлених у оціночних листах членами Конкурсної комісії, і оформляються протоколом.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6.2. За підсумками підрахунку балів визначаються переможці Фестивалю-конкурсу (1,2,3 місце); та Приз глядацьких симпатій.</w:t>
      </w:r>
    </w:p>
    <w:p w:rsidR="003C710D" w:rsidRPr="003C710D" w:rsidRDefault="003C710D" w:rsidP="003C710D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6.3. Підсумковий протокол направляється в Оргкомітет для урочистого нагородження переможців.</w:t>
      </w:r>
    </w:p>
    <w:p w:rsidR="003C710D" w:rsidRPr="003C710D" w:rsidRDefault="003C710D" w:rsidP="003C710D">
      <w:pPr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VІІ. Нагородження переможців Фестивалю-конкурсу</w:t>
      </w:r>
    </w:p>
    <w:p w:rsidR="003C710D" w:rsidRPr="003C710D" w:rsidRDefault="003C710D" w:rsidP="003C710D">
      <w:pPr>
        <w:spacing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7.1. Оголошення результатів Фестивалю-конкурсу та урочиста церемонія нагородження переможців проводиться в день і в місці проведення Фестивалю-конкурсу.</w:t>
      </w:r>
    </w:p>
    <w:p w:rsidR="003C710D" w:rsidRPr="003C710D" w:rsidRDefault="003C710D" w:rsidP="003C710D">
      <w:pPr>
        <w:spacing w:line="240" w:lineRule="auto"/>
        <w:ind w:left="23" w:hanging="23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7.2. Переможцям Фестивалю-конкурсу вручаються дипломи та подарунки. Всім учасникам Фестивалю-конкурсу  - дипломи учасника.</w:t>
      </w:r>
    </w:p>
    <w:p w:rsidR="003C710D" w:rsidRDefault="003C710D" w:rsidP="003C710D">
      <w:pPr>
        <w:spacing w:before="240"/>
        <w:jc w:val="center"/>
        <w:rPr>
          <w:b/>
          <w:sz w:val="28"/>
          <w:szCs w:val="28"/>
          <w:lang w:val="uk-UA"/>
        </w:rPr>
      </w:pPr>
    </w:p>
    <w:p w:rsidR="003C710D" w:rsidRDefault="003C710D" w:rsidP="003C710D">
      <w:pPr>
        <w:spacing w:before="240"/>
        <w:jc w:val="center"/>
        <w:rPr>
          <w:b/>
          <w:sz w:val="28"/>
          <w:szCs w:val="28"/>
          <w:lang w:val="uk-UA"/>
        </w:rPr>
      </w:pPr>
    </w:p>
    <w:p w:rsidR="003C710D" w:rsidRPr="003C710D" w:rsidRDefault="003C710D" w:rsidP="003C710D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</w:t>
      </w:r>
    </w:p>
    <w:p w:rsidR="003C710D" w:rsidRPr="003C710D" w:rsidRDefault="003C710D" w:rsidP="003C710D">
      <w:pPr>
        <w:tabs>
          <w:tab w:val="left" w:pos="4820"/>
        </w:tabs>
        <w:spacing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0D">
        <w:rPr>
          <w:rFonts w:ascii="Times New Roman" w:hAnsi="Times New Roman" w:cs="Times New Roman"/>
          <w:b/>
          <w:sz w:val="28"/>
          <w:szCs w:val="28"/>
        </w:rPr>
        <w:t xml:space="preserve">до Положення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фестивалю-</w:t>
      </w:r>
      <w:r w:rsidRPr="003C710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піщаних скульптур в рамках VІ спортивно-культурологічного заходу</w:t>
      </w:r>
    </w:p>
    <w:p w:rsidR="003C710D" w:rsidRDefault="003C710D" w:rsidP="003C710D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ab/>
        <w:t>«Дніпро-РЕВУЧИЙ 2021»</w:t>
      </w:r>
    </w:p>
    <w:p w:rsidR="003C710D" w:rsidRPr="003C710D" w:rsidRDefault="003C710D" w:rsidP="003C710D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проведення фестивалю-конкурсу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>піщаних скульптур в рамках VІ спортивно-культурологічного заходу</w:t>
      </w:r>
    </w:p>
    <w:p w:rsidR="003C710D" w:rsidRPr="003C710D" w:rsidRDefault="003C710D" w:rsidP="003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«Дніпро-РЕВУЧИЙ 2021»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Дата проведення - 24 липня 2021 року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Місце проведення – берег р. Дніпро (поблизу дитячого табору «</w:t>
      </w:r>
      <w:proofErr w:type="spellStart"/>
      <w:r w:rsidRPr="003C710D">
        <w:rPr>
          <w:rFonts w:ascii="Times New Roman" w:hAnsi="Times New Roman" w:cs="Times New Roman"/>
          <w:sz w:val="28"/>
          <w:szCs w:val="28"/>
          <w:lang w:val="uk-UA"/>
        </w:rPr>
        <w:t>Скаутвіль</w:t>
      </w:r>
      <w:proofErr w:type="spellEnd"/>
      <w:r w:rsidRPr="003C710D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br/>
        <w:t>Реєстрація учасників – відділ культури і туризму Переяславської міської ради, вул. Г. Сковороди, 83</w:t>
      </w:r>
    </w:p>
    <w:p w:rsidR="003C710D" w:rsidRPr="003C710D" w:rsidRDefault="003C710D" w:rsidP="003C710D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11.00 – відкриття конкурсу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Тривалість роботи 3 години</w:t>
      </w:r>
      <w:r w:rsidRPr="003C710D">
        <w:rPr>
          <w:rFonts w:ascii="Times New Roman" w:hAnsi="Times New Roman" w:cs="Times New Roman"/>
          <w:sz w:val="28"/>
          <w:szCs w:val="28"/>
        </w:rPr>
        <w:br/>
        <w:t>1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710D">
        <w:rPr>
          <w:rFonts w:ascii="Times New Roman" w:hAnsi="Times New Roman" w:cs="Times New Roman"/>
          <w:sz w:val="28"/>
          <w:szCs w:val="28"/>
        </w:rPr>
        <w:t xml:space="preserve">:00 </w:t>
      </w:r>
      <w:r w:rsidRPr="003C710D">
        <w:rPr>
          <w:rFonts w:ascii="Times New Roman" w:hAnsi="Times New Roman" w:cs="Times New Roman"/>
          <w:sz w:val="28"/>
          <w:szCs w:val="28"/>
          <w:lang w:val="uk-UA"/>
        </w:rPr>
        <w:t>- оцінка конкурсних робіт конкурсною комісією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>15.30 – підбиття підсумків</w:t>
      </w:r>
    </w:p>
    <w:p w:rsidR="003C710D" w:rsidRPr="003C710D" w:rsidRDefault="003C710D" w:rsidP="003C7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10D">
        <w:rPr>
          <w:rFonts w:ascii="Times New Roman" w:hAnsi="Times New Roman" w:cs="Times New Roman"/>
          <w:sz w:val="28"/>
          <w:szCs w:val="28"/>
          <w:lang w:val="uk-UA"/>
        </w:rPr>
        <w:t xml:space="preserve">16.00 – нагородження переможців </w:t>
      </w:r>
    </w:p>
    <w:p w:rsidR="003C710D" w:rsidRDefault="003C710D" w:rsidP="003C710D">
      <w:pPr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10D" w:rsidRDefault="003C710D" w:rsidP="003C710D">
      <w:pPr>
        <w:spacing w:before="240"/>
        <w:jc w:val="center"/>
        <w:rPr>
          <w:b/>
          <w:sz w:val="28"/>
          <w:szCs w:val="28"/>
          <w:lang w:val="uk-UA"/>
        </w:rPr>
      </w:pPr>
    </w:p>
    <w:p w:rsidR="00F55554" w:rsidRPr="00F55554" w:rsidRDefault="00F55554" w:rsidP="00F55554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2 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</w:rPr>
        <w:t xml:space="preserve">до Положення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фестивалю-</w:t>
      </w:r>
      <w:r w:rsidRPr="00F5555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піщаних скульптур в рамках VІ спортивно-культурологічного заходу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ab/>
        <w:t>«Дніпро-РЕВУЧИЙ 2021»</w:t>
      </w:r>
    </w:p>
    <w:p w:rsidR="00F55554" w:rsidRDefault="00F55554" w:rsidP="00F55554">
      <w:pPr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                   </w:t>
      </w:r>
    </w:p>
    <w:p w:rsidR="00F55554" w:rsidRPr="00F55554" w:rsidRDefault="00F55554" w:rsidP="00F5555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5554" w:rsidRDefault="00F55554" w:rsidP="00F55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</w:rPr>
        <w:t xml:space="preserve">на участь у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фестивалі- </w:t>
      </w:r>
      <w:r w:rsidRPr="00F55554">
        <w:rPr>
          <w:rFonts w:ascii="Times New Roman" w:hAnsi="Times New Roman" w:cs="Times New Roman"/>
          <w:b/>
          <w:sz w:val="28"/>
          <w:szCs w:val="28"/>
        </w:rPr>
        <w:t>конкурсі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hAnsi="Times New Roman" w:cs="Times New Roman"/>
          <w:b/>
          <w:sz w:val="28"/>
          <w:szCs w:val="28"/>
        </w:rPr>
        <w:t xml:space="preserve"> піщаних скульптур</w:t>
      </w:r>
      <w:r w:rsidRPr="00F55554"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Pr="00F555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спортивно-культурологічного заходу </w:t>
      </w:r>
    </w:p>
    <w:p w:rsidR="00F55554" w:rsidRPr="00F55554" w:rsidRDefault="00F55554" w:rsidP="00F55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55554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ніпро</w:t>
      </w:r>
      <w:proofErr w:type="spellEnd"/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55554">
        <w:rPr>
          <w:rFonts w:ascii="Times New Roman" w:hAnsi="Times New Roman" w:cs="Times New Roman"/>
          <w:b/>
          <w:sz w:val="28"/>
          <w:szCs w:val="28"/>
        </w:rPr>
        <w:t>РЕВУЧИЙ 2021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55554" w:rsidRPr="00F55554" w:rsidRDefault="00F55554" w:rsidP="00F55554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1"/>
        <w:gridCol w:w="2253"/>
        <w:gridCol w:w="2253"/>
        <w:gridCol w:w="3748"/>
      </w:tblGrid>
      <w:tr w:rsidR="00F55554" w:rsidRPr="00F55554" w:rsidTr="001E27B4">
        <w:trPr>
          <w:trHeight w:val="83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3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</w:t>
            </w:r>
            <w:r w:rsidRPr="00F5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</w:t>
            </w:r>
          </w:p>
        </w:tc>
      </w:tr>
      <w:tr w:rsidR="00F55554" w:rsidRPr="00F55554" w:rsidTr="001E27B4">
        <w:trPr>
          <w:trHeight w:val="635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  <w:r w:rsidRPr="00F5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554" w:rsidRPr="00F55554" w:rsidTr="001E27B4">
        <w:trPr>
          <w:trHeight w:val="875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  <w:r w:rsidRPr="00F5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554" w:rsidRPr="00F55554" w:rsidTr="001E27B4">
        <w:trPr>
          <w:trHeight w:val="770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  <w:r w:rsidRPr="00F5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554" w:rsidRPr="00F55554" w:rsidTr="001E27B4">
        <w:trPr>
          <w:trHeight w:val="725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F55554" w:rsidTr="001E27B4">
        <w:trPr>
          <w:trHeight w:val="905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F55554" w:rsidTr="001E27B4">
        <w:trPr>
          <w:trHeight w:val="710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F55554" w:rsidTr="001E27B4">
        <w:trPr>
          <w:trHeight w:val="1535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54" w:rsidRPr="00F55554" w:rsidRDefault="00F55554" w:rsidP="001E27B4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554" w:rsidRPr="00F55554" w:rsidRDefault="00F55554" w:rsidP="001E27B4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554" w:rsidRPr="00F55554" w:rsidRDefault="00F55554" w:rsidP="00F5555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F5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554" w:rsidRPr="00F55554" w:rsidRDefault="00F55554" w:rsidP="00F55554">
      <w:pPr>
        <w:tabs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</w:t>
      </w:r>
      <w:r>
        <w:tab/>
        <w:t xml:space="preserve">      </w:t>
      </w:r>
      <w:bookmarkStart w:id="0" w:name="_gnebf78sot2p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554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mu1ts8q0y200" w:colFirst="0" w:colLast="0"/>
      <w:bookmarkEnd w:id="1"/>
      <w:r w:rsidRPr="00F55554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Положення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фестивалю-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піщаних скульптур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рамках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спортивно-культурологічного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заходу</w:t>
      </w:r>
    </w:p>
    <w:p w:rsidR="00F55554" w:rsidRDefault="00F55554" w:rsidP="00F5555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ab/>
        <w:t>«Дніпро-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РЕВУЧИЙ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5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554" w:rsidRDefault="00F55554" w:rsidP="00F55554">
      <w:pPr>
        <w:spacing w:line="240" w:lineRule="auto"/>
        <w:ind w:left="20" w:right="8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554" w:rsidRDefault="00F55554" w:rsidP="00F55554">
      <w:pPr>
        <w:spacing w:line="240" w:lineRule="auto"/>
        <w:ind w:left="20" w:right="8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554" w:rsidRPr="00F55554" w:rsidRDefault="00F55554" w:rsidP="00F55554">
      <w:pPr>
        <w:spacing w:line="240" w:lineRule="auto"/>
        <w:ind w:left="20" w:right="8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фестивалю-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піщаних скульптур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рамках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</w:p>
    <w:p w:rsidR="00F55554" w:rsidRPr="00F55554" w:rsidRDefault="00F55554" w:rsidP="00F55554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спортивно-культурологічного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заходу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ab/>
        <w:t>«Дніпро-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РЕВУЧИЙ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5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  <w:r w:rsidRPr="00F555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b/>
          <w:sz w:val="28"/>
          <w:szCs w:val="28"/>
        </w:rPr>
        <w:br/>
      </w:r>
      <w:r w:rsidRPr="00F55554">
        <w:rPr>
          <w:rFonts w:ascii="Times New Roman" w:hAnsi="Times New Roman" w:cs="Times New Roman"/>
          <w:sz w:val="28"/>
          <w:szCs w:val="28"/>
          <w:lang w:val="uk-UA"/>
        </w:rPr>
        <w:t xml:space="preserve">1. Степаненко Оксана </w:t>
      </w:r>
      <w:proofErr w:type="spellStart"/>
      <w:r w:rsidRPr="00F55554">
        <w:rPr>
          <w:rFonts w:ascii="Times New Roman" w:hAnsi="Times New Roman" w:cs="Times New Roman"/>
          <w:sz w:val="28"/>
          <w:szCs w:val="28"/>
          <w:lang w:val="uk-UA"/>
        </w:rPr>
        <w:t>Серафимівна</w:t>
      </w:r>
      <w:proofErr w:type="spellEnd"/>
      <w:r w:rsidRPr="00F55554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міського голови, голова Оргкомітету; 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sz w:val="28"/>
          <w:szCs w:val="28"/>
          <w:lang w:val="uk-UA"/>
        </w:rPr>
        <w:t>2. Скляренко Анна Сергіївна, начальник відділу культури і туризму Переяславської міської ради;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sz w:val="28"/>
          <w:szCs w:val="28"/>
          <w:lang w:val="uk-UA"/>
        </w:rPr>
        <w:t>2.  Мотузок Роман Миколайович, член національної спілки художників України, художник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55554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Pr="00F55554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Миколаївна, головний спеціаліст відділу культури і туризму Переяславської міської ради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sz w:val="28"/>
          <w:szCs w:val="28"/>
          <w:lang w:val="uk-UA"/>
        </w:rPr>
        <w:t>4.  Демченко Євгенія Валеріївна, художник КЗ «Переяславський ЦКМ»</w:t>
      </w:r>
    </w:p>
    <w:p w:rsidR="00F55554" w:rsidRPr="00F55554" w:rsidRDefault="00F55554" w:rsidP="00F555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554">
        <w:rPr>
          <w:rFonts w:ascii="Times New Roman" w:hAnsi="Times New Roman" w:cs="Times New Roman"/>
          <w:sz w:val="28"/>
          <w:szCs w:val="28"/>
          <w:lang w:val="uk-UA"/>
        </w:rPr>
        <w:t>5.  Богатир Микола Миколайович, методист КЗ «Переяславський ЦКМ», голова ГІ «Корінь нації»</w:t>
      </w:r>
    </w:p>
    <w:p w:rsidR="00F55554" w:rsidRPr="005C160E" w:rsidRDefault="00F55554" w:rsidP="00F55554">
      <w:pPr>
        <w:spacing w:line="240" w:lineRule="auto"/>
        <w:jc w:val="both"/>
        <w:rPr>
          <w:sz w:val="28"/>
          <w:szCs w:val="28"/>
          <w:lang w:val="uk-UA"/>
        </w:rPr>
      </w:pPr>
      <w:r w:rsidRPr="005C160E">
        <w:rPr>
          <w:sz w:val="28"/>
          <w:szCs w:val="28"/>
          <w:lang w:val="uk-UA"/>
        </w:rPr>
        <w:br/>
      </w:r>
    </w:p>
    <w:p w:rsidR="00F55554" w:rsidRPr="005C160E" w:rsidRDefault="00F55554" w:rsidP="00F55554">
      <w:pPr>
        <w:ind w:left="20" w:right="20"/>
        <w:jc w:val="both"/>
        <w:rPr>
          <w:sz w:val="28"/>
          <w:szCs w:val="28"/>
          <w:lang w:val="uk-UA"/>
        </w:rPr>
      </w:pPr>
      <w:r w:rsidRPr="005C160E">
        <w:rPr>
          <w:sz w:val="28"/>
          <w:szCs w:val="28"/>
          <w:lang w:val="uk-UA"/>
        </w:rPr>
        <w:t xml:space="preserve"> </w:t>
      </w:r>
    </w:p>
    <w:sectPr w:rsidR="00F55554" w:rsidRPr="005C160E" w:rsidSect="003C710D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4"/>
    <w:rsid w:val="003C710D"/>
    <w:rsid w:val="00C73B74"/>
    <w:rsid w:val="00F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355F"/>
  <w15:docId w15:val="{AE9D7349-B2FD-4E0B-BD7A-1008BB6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11">
    <w:name w:val="Font Style11"/>
    <w:rsid w:val="003C710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Пользователь Windows</cp:lastModifiedBy>
  <cp:revision>2</cp:revision>
  <dcterms:created xsi:type="dcterms:W3CDTF">2021-07-21T13:24:00Z</dcterms:created>
  <dcterms:modified xsi:type="dcterms:W3CDTF">2021-07-21T13:24:00Z</dcterms:modified>
</cp:coreProperties>
</file>