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C0" w:rsidRDefault="00284AC0" w:rsidP="00284AC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AC0" w:rsidRDefault="00284AC0" w:rsidP="009F3BA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84AC0">
        <w:rPr>
          <w:rFonts w:ascii="Times New Roman" w:hAnsi="Times New Roman" w:cs="Times New Roman"/>
          <w:b/>
          <w:color w:val="000000"/>
          <w:sz w:val="28"/>
          <w:szCs w:val="28"/>
        </w:rPr>
        <w:t>Обгрунтування</w:t>
      </w:r>
      <w:proofErr w:type="spellEnd"/>
      <w:r w:rsidRPr="00284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технічних, якісних характеристик</w:t>
      </w:r>
      <w:r w:rsidR="00BE395F">
        <w:rPr>
          <w:rFonts w:ascii="Times New Roman" w:hAnsi="Times New Roman" w:cs="Times New Roman"/>
          <w:b/>
          <w:color w:val="000000"/>
          <w:sz w:val="28"/>
          <w:szCs w:val="28"/>
        </w:rPr>
        <w:t>, розміру бюджетного призначення</w:t>
      </w:r>
      <w:r w:rsidRPr="00284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очікуваної вартості закупівлі</w:t>
      </w:r>
      <w:r w:rsidR="009F3BA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F3BAC" w:rsidRPr="009F3BAC" w:rsidRDefault="009F3BAC" w:rsidP="009F3BA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F3BAC">
        <w:rPr>
          <w:rFonts w:ascii="Times New Roman" w:hAnsi="Times New Roman" w:cs="Times New Roman"/>
          <w:b/>
          <w:sz w:val="28"/>
          <w:szCs w:val="28"/>
        </w:rPr>
        <w:t xml:space="preserve">Послуги з нерегулярних перевезень організованих груп пасажирів, код </w:t>
      </w:r>
      <w:proofErr w:type="spellStart"/>
      <w:r w:rsidRPr="009F3BAC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9F3BAC">
        <w:rPr>
          <w:rFonts w:ascii="Times New Roman" w:hAnsi="Times New Roman" w:cs="Times New Roman"/>
          <w:b/>
          <w:sz w:val="28"/>
          <w:szCs w:val="28"/>
        </w:rPr>
        <w:t xml:space="preserve"> 021:2015 60140000-1 Нерегулярні пасажирські перевезення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3BAC" w:rsidRDefault="009F3BAC" w:rsidP="009F3BA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53A" w:rsidRPr="00EC0052" w:rsidRDefault="0091353A" w:rsidP="009F3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4A9">
        <w:rPr>
          <w:rFonts w:ascii="Times New Roman" w:hAnsi="Times New Roman" w:cs="Times New Roman"/>
          <w:b/>
          <w:sz w:val="26"/>
          <w:szCs w:val="26"/>
        </w:rPr>
        <w:t xml:space="preserve">Ідентифікатор закупівлі  </w:t>
      </w:r>
      <w:r>
        <w:rPr>
          <w:rFonts w:ascii="Times New Roman" w:hAnsi="Times New Roman" w:cs="Times New Roman"/>
          <w:b/>
          <w:sz w:val="26"/>
          <w:szCs w:val="26"/>
        </w:rPr>
        <w:t>в електронній системі –</w:t>
      </w:r>
      <w:r w:rsidRPr="00D244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0052" w:rsidRPr="00EC0052">
        <w:rPr>
          <w:rFonts w:ascii="Times New Roman" w:hAnsi="Times New Roman" w:cs="Times New Roman"/>
          <w:sz w:val="28"/>
          <w:szCs w:val="28"/>
        </w:rPr>
        <w:t>UA-2022-02-18-000206-a</w:t>
      </w:r>
    </w:p>
    <w:p w:rsidR="0091353A" w:rsidRDefault="0091353A" w:rsidP="0091353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Процедура закупівлі – спрощена закупівля</w:t>
      </w:r>
    </w:p>
    <w:p w:rsidR="0091353A" w:rsidRPr="00D244A9" w:rsidRDefault="0091353A" w:rsidP="009135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Орієнтовна сума:  </w:t>
      </w:r>
      <w:r w:rsidR="00EC0052">
        <w:rPr>
          <w:rFonts w:ascii="Times New Roman" w:hAnsi="Times New Roman" w:cs="Times New Roman"/>
          <w:b/>
          <w:sz w:val="26"/>
          <w:szCs w:val="26"/>
        </w:rPr>
        <w:t>129100</w:t>
      </w:r>
      <w:r>
        <w:rPr>
          <w:rFonts w:ascii="Times New Roman" w:hAnsi="Times New Roman" w:cs="Times New Roman"/>
          <w:b/>
          <w:sz w:val="26"/>
          <w:szCs w:val="26"/>
        </w:rPr>
        <w:t xml:space="preserve">  грн. з ПДВ</w:t>
      </w:r>
    </w:p>
    <w:p w:rsidR="00EC0052" w:rsidRDefault="00EC0052" w:rsidP="00EC005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53A" w:rsidRPr="00181EB5" w:rsidRDefault="00EC0052" w:rsidP="00EC0052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81EB5">
        <w:rPr>
          <w:rFonts w:ascii="Times New Roman" w:hAnsi="Times New Roman" w:cs="Times New Roman"/>
          <w:color w:val="000000"/>
          <w:sz w:val="26"/>
          <w:szCs w:val="26"/>
        </w:rPr>
        <w:t>Обгрунтування</w:t>
      </w:r>
      <w:proofErr w:type="spellEnd"/>
      <w:r w:rsidRPr="00181EB5">
        <w:rPr>
          <w:rFonts w:ascii="Times New Roman" w:hAnsi="Times New Roman" w:cs="Times New Roman"/>
          <w:color w:val="000000"/>
          <w:sz w:val="26"/>
          <w:szCs w:val="26"/>
        </w:rPr>
        <w:t xml:space="preserve"> технічних, якісних характеристик</w:t>
      </w:r>
    </w:p>
    <w:p w:rsidR="00EC0052" w:rsidRPr="00D95A52" w:rsidRDefault="00B07F56" w:rsidP="00EC0052">
      <w:pPr>
        <w:ind w:left="-108" w:firstLine="1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Потреба</w:t>
      </w:r>
      <w:r w:rsidR="00EC0052" w:rsidRPr="00D95A52">
        <w:rPr>
          <w:rFonts w:ascii="Times New Roman" w:hAnsi="Times New Roman" w:cs="Times New Roman"/>
          <w:sz w:val="26"/>
          <w:szCs w:val="26"/>
        </w:rPr>
        <w:t xml:space="preserve"> закупівлі послуг з перевезення об</w:t>
      </w:r>
      <w:r w:rsidR="00D95A52" w:rsidRPr="00D95A52">
        <w:rPr>
          <w:rFonts w:ascii="Times New Roman" w:hAnsi="Times New Roman" w:cs="Times New Roman"/>
          <w:sz w:val="26"/>
          <w:szCs w:val="26"/>
        </w:rPr>
        <w:t>у</w:t>
      </w:r>
      <w:r w:rsidR="00EC0052" w:rsidRPr="00D95A52">
        <w:rPr>
          <w:rFonts w:ascii="Times New Roman" w:hAnsi="Times New Roman" w:cs="Times New Roman"/>
          <w:sz w:val="26"/>
          <w:szCs w:val="26"/>
        </w:rPr>
        <w:t>мовлена</w:t>
      </w:r>
      <w:r w:rsidR="00D95A52" w:rsidRPr="00D95A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необхідністю виконання </w:t>
      </w:r>
      <w:r w:rsidR="00EC0052" w:rsidRPr="00D95A52">
        <w:rPr>
          <w:rFonts w:ascii="Times New Roman" w:hAnsi="Times New Roman" w:cs="Times New Roman"/>
          <w:sz w:val="26"/>
          <w:szCs w:val="26"/>
        </w:rPr>
        <w:t xml:space="preserve">програми </w:t>
      </w:r>
      <w:r w:rsidR="00EC0052" w:rsidRPr="00D95A52">
        <w:rPr>
          <w:rFonts w:ascii="Times New Roman" w:eastAsia="Calibri" w:hAnsi="Times New Roman" w:cs="Times New Roman"/>
          <w:sz w:val="26"/>
          <w:szCs w:val="26"/>
        </w:rPr>
        <w:t>цільового забезпечення заходів з виконання законодавства з питань військового обов’язку і військової служби,</w:t>
      </w:r>
      <w:r w:rsidR="00EC0052" w:rsidRPr="00D95A52">
        <w:rPr>
          <w:rFonts w:ascii="Times New Roman" w:eastAsia="Calibri" w:hAnsi="Times New Roman" w:cs="Times New Roman"/>
          <w:bCs/>
          <w:sz w:val="26"/>
          <w:szCs w:val="26"/>
        </w:rPr>
        <w:t xml:space="preserve"> функціонування</w:t>
      </w:r>
      <w:r w:rsidR="00EC0052" w:rsidRPr="00D95A52">
        <w:rPr>
          <w:rFonts w:ascii="Times New Roman" w:eastAsia="Calibri" w:hAnsi="Times New Roman" w:cs="Times New Roman"/>
          <w:sz w:val="26"/>
          <w:szCs w:val="26"/>
        </w:rPr>
        <w:t xml:space="preserve"> системи військового обліку, мобілізаційної підготовки та мобілізації в межах території  Переяславської міської територіальної громади  на 2022-2024 роки, затвердженої </w:t>
      </w:r>
      <w:r w:rsidR="00D95A52">
        <w:rPr>
          <w:rFonts w:ascii="Times New Roman" w:eastAsia="Calibri" w:hAnsi="Times New Roman" w:cs="Times New Roman"/>
          <w:sz w:val="26"/>
          <w:szCs w:val="26"/>
        </w:rPr>
        <w:t>р</w:t>
      </w:r>
      <w:r w:rsidR="00EC0052" w:rsidRPr="00D95A52">
        <w:rPr>
          <w:rFonts w:ascii="Times New Roman" w:eastAsia="Calibri" w:hAnsi="Times New Roman" w:cs="Times New Roman"/>
          <w:sz w:val="26"/>
          <w:szCs w:val="26"/>
        </w:rPr>
        <w:t xml:space="preserve">ішення </w:t>
      </w:r>
      <w:r w:rsidR="00D95A52">
        <w:rPr>
          <w:rFonts w:ascii="Times New Roman" w:eastAsia="Calibri" w:hAnsi="Times New Roman" w:cs="Times New Roman"/>
          <w:sz w:val="26"/>
          <w:szCs w:val="26"/>
        </w:rPr>
        <w:t>міської ради</w:t>
      </w:r>
      <w:r w:rsidR="00EC0052" w:rsidRPr="00D95A52">
        <w:rPr>
          <w:rFonts w:ascii="Times New Roman" w:eastAsia="Calibri" w:hAnsi="Times New Roman" w:cs="Times New Roman"/>
          <w:sz w:val="26"/>
          <w:szCs w:val="26"/>
        </w:rPr>
        <w:t xml:space="preserve"> № 04-21-</w:t>
      </w:r>
      <w:r w:rsidR="00EC0052" w:rsidRPr="00D95A52">
        <w:rPr>
          <w:rFonts w:ascii="Times New Roman" w:eastAsia="Calibri" w:hAnsi="Times New Roman" w:cs="Times New Roman"/>
          <w:sz w:val="26"/>
          <w:szCs w:val="26"/>
          <w:lang w:val="en-US"/>
        </w:rPr>
        <w:t>VII</w:t>
      </w:r>
      <w:r w:rsidR="00EC0052" w:rsidRPr="00D95A52">
        <w:rPr>
          <w:rFonts w:ascii="Times New Roman" w:eastAsia="Calibri" w:hAnsi="Times New Roman" w:cs="Times New Roman"/>
          <w:sz w:val="26"/>
          <w:szCs w:val="26"/>
        </w:rPr>
        <w:t xml:space="preserve"> від 23.01.2021</w:t>
      </w:r>
      <w:r w:rsidR="00D95A52">
        <w:rPr>
          <w:rFonts w:ascii="Times New Roman" w:eastAsia="Calibri" w:hAnsi="Times New Roman" w:cs="Times New Roman"/>
          <w:sz w:val="26"/>
          <w:szCs w:val="26"/>
        </w:rPr>
        <w:t>, а також цільової комплексної програми розвитку фізичної культури та спорту в Переяславській міській територіальній громаді на 2022-2024 роки, затвердженої рішенням міської ради від 21.10.2021 №08-16-</w:t>
      </w:r>
      <w:r w:rsidR="00D95A52" w:rsidRPr="00D95A52">
        <w:rPr>
          <w:rFonts w:ascii="Times New Roman" w:eastAsia="Calibri" w:hAnsi="Times New Roman" w:cs="Times New Roman"/>
          <w:sz w:val="26"/>
          <w:szCs w:val="26"/>
          <w:lang w:val="en-US"/>
        </w:rPr>
        <w:t>VII</w:t>
      </w:r>
      <w:r w:rsidR="00D95A52">
        <w:rPr>
          <w:rFonts w:ascii="Times New Roman" w:eastAsia="Calibri" w:hAnsi="Times New Roman" w:cs="Times New Roman"/>
          <w:sz w:val="26"/>
          <w:szCs w:val="26"/>
        </w:rPr>
        <w:t xml:space="preserve">І та міської комплексної </w:t>
      </w:r>
      <w:r>
        <w:rPr>
          <w:rFonts w:ascii="Times New Roman" w:eastAsia="Calibri" w:hAnsi="Times New Roman" w:cs="Times New Roman"/>
          <w:sz w:val="26"/>
          <w:szCs w:val="26"/>
        </w:rPr>
        <w:t>програми підтримки та розвитку молоді «Молодь Переяславщини» на 2021-2025 роки, затвердженої рішенням міської ради 22.10.2020 №03-92-</w:t>
      </w:r>
      <w:r w:rsidRPr="00B07F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5A52">
        <w:rPr>
          <w:rFonts w:ascii="Times New Roman" w:eastAsia="Calibri" w:hAnsi="Times New Roman" w:cs="Times New Roman"/>
          <w:sz w:val="26"/>
          <w:szCs w:val="26"/>
          <w:lang w:val="en-US"/>
        </w:rPr>
        <w:t>VII</w:t>
      </w:r>
      <w:r w:rsidR="00EC0052" w:rsidRPr="00D95A5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95A52" w:rsidRPr="00B07F56" w:rsidRDefault="00D95A52" w:rsidP="00D95A52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7F56">
        <w:rPr>
          <w:rFonts w:ascii="Times New Roman" w:hAnsi="Times New Roman" w:cs="Times New Roman"/>
          <w:color w:val="000000"/>
          <w:sz w:val="26"/>
          <w:szCs w:val="26"/>
        </w:rPr>
        <w:t>Технічним завданням на закупівлю послуг з перевезення передбачено</w:t>
      </w:r>
      <w:r w:rsidR="00B07F5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245"/>
        <w:gridCol w:w="1843"/>
        <w:gridCol w:w="1842"/>
      </w:tblGrid>
      <w:tr w:rsidR="00D95A52" w:rsidRPr="003B174C" w:rsidTr="00277EB1">
        <w:tc>
          <w:tcPr>
            <w:tcW w:w="704" w:type="dxa"/>
            <w:vAlign w:val="center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3B17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3B174C">
              <w:rPr>
                <w:rFonts w:ascii="Times New Roman" w:hAnsi="Times New Roman" w:cs="Times New Roman"/>
                <w:b/>
              </w:rPr>
              <w:t>Послуга</w:t>
            </w:r>
          </w:p>
        </w:tc>
        <w:tc>
          <w:tcPr>
            <w:tcW w:w="1843" w:type="dxa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поїздок</w:t>
            </w:r>
          </w:p>
        </w:tc>
        <w:tc>
          <w:tcPr>
            <w:tcW w:w="1842" w:type="dxa"/>
            <w:vAlign w:val="center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3B174C">
              <w:rPr>
                <w:rFonts w:ascii="Times New Roman" w:hAnsi="Times New Roman" w:cs="Times New Roman"/>
                <w:b/>
              </w:rPr>
              <w:t>Загальна кількість км</w:t>
            </w:r>
            <w:r>
              <w:rPr>
                <w:rFonts w:ascii="Times New Roman" w:hAnsi="Times New Roman" w:cs="Times New Roman"/>
                <w:b/>
              </w:rPr>
              <w:t xml:space="preserve"> (орієнтовна)</w:t>
            </w:r>
          </w:p>
        </w:tc>
      </w:tr>
      <w:tr w:rsidR="00D95A52" w:rsidRPr="003B174C" w:rsidTr="00277EB1">
        <w:tc>
          <w:tcPr>
            <w:tcW w:w="704" w:type="dxa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95A52" w:rsidRPr="003B174C" w:rsidRDefault="00D95A52" w:rsidP="00277EB1">
            <w:pPr>
              <w:pStyle w:val="a3"/>
              <w:spacing w:before="0" w:after="0"/>
              <w:ind w:left="-108" w:right="-143"/>
              <w:jc w:val="center"/>
            </w:pPr>
            <w:proofErr w:type="spellStart"/>
            <w:r w:rsidRPr="003B174C">
              <w:rPr>
                <w:bCs/>
              </w:rPr>
              <w:t>Послуги</w:t>
            </w:r>
            <w:proofErr w:type="spellEnd"/>
            <w:r w:rsidRPr="003B174C">
              <w:rPr>
                <w:bCs/>
              </w:rPr>
              <w:t xml:space="preserve"> </w:t>
            </w:r>
            <w:proofErr w:type="spellStart"/>
            <w:r w:rsidRPr="003B174C">
              <w:t>перевезення</w:t>
            </w:r>
            <w:proofErr w:type="spellEnd"/>
            <w:r w:rsidRPr="003B174C">
              <w:t xml:space="preserve"> </w:t>
            </w:r>
            <w:proofErr w:type="spellStart"/>
            <w:r w:rsidRPr="003B174C">
              <w:t>призовників</w:t>
            </w:r>
            <w:proofErr w:type="spellEnd"/>
            <w:r w:rsidRPr="003B174C">
              <w:t xml:space="preserve">, </w:t>
            </w:r>
            <w:proofErr w:type="spellStart"/>
            <w:r w:rsidRPr="003B174C">
              <w:t>військовозобов’язаних</w:t>
            </w:r>
            <w:proofErr w:type="spellEnd"/>
            <w:r w:rsidRPr="003B174C">
              <w:t xml:space="preserve"> для </w:t>
            </w:r>
            <w:proofErr w:type="spellStart"/>
            <w:r w:rsidRPr="003B174C">
              <w:t>проходження</w:t>
            </w:r>
            <w:proofErr w:type="spellEnd"/>
            <w:r w:rsidRPr="003B174C">
              <w:t xml:space="preserve"> </w:t>
            </w:r>
            <w:proofErr w:type="spellStart"/>
            <w:r w:rsidRPr="003B174C">
              <w:t>обласної</w:t>
            </w:r>
            <w:proofErr w:type="spellEnd"/>
            <w:r w:rsidRPr="003B174C">
              <w:t xml:space="preserve"> </w:t>
            </w:r>
            <w:proofErr w:type="spellStart"/>
            <w:r w:rsidRPr="003B174C">
              <w:t>медичної</w:t>
            </w:r>
            <w:proofErr w:type="spellEnd"/>
            <w:r w:rsidRPr="003B174C">
              <w:t xml:space="preserve"> </w:t>
            </w:r>
            <w:proofErr w:type="spellStart"/>
            <w:r w:rsidRPr="003B174C">
              <w:t>комісії</w:t>
            </w:r>
            <w:proofErr w:type="spellEnd"/>
            <w:r w:rsidRPr="003B174C">
              <w:t xml:space="preserve"> </w:t>
            </w:r>
            <w:proofErr w:type="spellStart"/>
            <w:proofErr w:type="gramStart"/>
            <w:r w:rsidRPr="003B174C">
              <w:t>п</w:t>
            </w:r>
            <w:proofErr w:type="gramEnd"/>
            <w:r w:rsidRPr="003B174C">
              <w:t>ід</w:t>
            </w:r>
            <w:proofErr w:type="spellEnd"/>
            <w:r w:rsidRPr="003B174C">
              <w:t xml:space="preserve"> час </w:t>
            </w:r>
            <w:proofErr w:type="spellStart"/>
            <w:r w:rsidRPr="003B174C">
              <w:t>відправки</w:t>
            </w:r>
            <w:proofErr w:type="spellEnd"/>
            <w:r w:rsidRPr="003B174C">
              <w:t xml:space="preserve"> до </w:t>
            </w:r>
            <w:proofErr w:type="spellStart"/>
            <w:r w:rsidRPr="003B174C">
              <w:t>військових</w:t>
            </w:r>
            <w:proofErr w:type="spellEnd"/>
            <w:r w:rsidRPr="003B174C">
              <w:t xml:space="preserve"> </w:t>
            </w:r>
            <w:proofErr w:type="spellStart"/>
            <w:r w:rsidRPr="003B174C">
              <w:t>формувань</w:t>
            </w:r>
            <w:proofErr w:type="spellEnd"/>
            <w:r w:rsidRPr="003B174C">
              <w:t xml:space="preserve"> та </w:t>
            </w:r>
            <w:proofErr w:type="spellStart"/>
            <w:r w:rsidRPr="003B174C">
              <w:t>військовослужбовців</w:t>
            </w:r>
            <w:proofErr w:type="spellEnd"/>
            <w:r w:rsidRPr="003B174C">
              <w:t xml:space="preserve"> на </w:t>
            </w:r>
            <w:proofErr w:type="spellStart"/>
            <w:r w:rsidRPr="003B174C">
              <w:t>військову</w:t>
            </w:r>
            <w:proofErr w:type="spellEnd"/>
            <w:r w:rsidRPr="003B174C">
              <w:t xml:space="preserve"> службу за контрактом.</w:t>
            </w:r>
          </w:p>
        </w:tc>
        <w:tc>
          <w:tcPr>
            <w:tcW w:w="1843" w:type="dxa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95A52" w:rsidRPr="003B174C" w:rsidTr="00277EB1">
        <w:tc>
          <w:tcPr>
            <w:tcW w:w="704" w:type="dxa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95A52" w:rsidRPr="003B174C" w:rsidRDefault="00D95A52" w:rsidP="00277EB1">
            <w:pPr>
              <w:pStyle w:val="a3"/>
              <w:spacing w:before="0" w:after="0"/>
              <w:ind w:left="-108" w:right="-14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Послуги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перевезення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спортсмені</w:t>
            </w:r>
            <w:proofErr w:type="gramStart"/>
            <w:r>
              <w:rPr>
                <w:bCs/>
              </w:rPr>
              <w:t>в</w:t>
            </w:r>
            <w:proofErr w:type="spellEnd"/>
            <w:proofErr w:type="gramEnd"/>
            <w:r>
              <w:rPr>
                <w:bCs/>
              </w:rPr>
              <w:t xml:space="preserve"> для </w:t>
            </w:r>
            <w:proofErr w:type="spellStart"/>
            <w:r>
              <w:rPr>
                <w:bCs/>
              </w:rPr>
              <w:t>участі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спортивних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змаганнях</w:t>
            </w:r>
            <w:proofErr w:type="spellEnd"/>
          </w:p>
        </w:tc>
        <w:tc>
          <w:tcPr>
            <w:tcW w:w="1843" w:type="dxa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</w:tr>
      <w:tr w:rsidR="00D95A52" w:rsidRPr="003B174C" w:rsidTr="00277EB1">
        <w:tc>
          <w:tcPr>
            <w:tcW w:w="704" w:type="dxa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95A52" w:rsidRPr="003B174C" w:rsidRDefault="00D95A52" w:rsidP="00277EB1">
            <w:pPr>
              <w:pStyle w:val="a3"/>
              <w:spacing w:before="0" w:after="0"/>
              <w:ind w:left="-108" w:right="-14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Послуги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перевезення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молод</w:t>
            </w:r>
            <w:proofErr w:type="gramEnd"/>
            <w:r>
              <w:rPr>
                <w:bCs/>
              </w:rPr>
              <w:t>і</w:t>
            </w:r>
            <w:proofErr w:type="spellEnd"/>
            <w:r>
              <w:rPr>
                <w:bCs/>
              </w:rPr>
              <w:t xml:space="preserve"> для </w:t>
            </w:r>
            <w:proofErr w:type="spellStart"/>
            <w:r>
              <w:rPr>
                <w:bCs/>
              </w:rPr>
              <w:t>участі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регіональних</w:t>
            </w:r>
            <w:proofErr w:type="spellEnd"/>
            <w:r>
              <w:rPr>
                <w:bCs/>
              </w:rPr>
              <w:t xml:space="preserve"> заходах</w:t>
            </w:r>
          </w:p>
        </w:tc>
        <w:tc>
          <w:tcPr>
            <w:tcW w:w="1843" w:type="dxa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95A52" w:rsidRPr="003B174C" w:rsidRDefault="00D95A52" w:rsidP="00277EB1">
            <w:pPr>
              <w:tabs>
                <w:tab w:val="left" w:pos="0"/>
                <w:tab w:val="center" w:pos="4153"/>
                <w:tab w:val="right" w:pos="8306"/>
              </w:tabs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</w:tbl>
    <w:p w:rsidR="00D95A52" w:rsidRPr="003A2FD4" w:rsidRDefault="00D95A52" w:rsidP="00EC0052">
      <w:pPr>
        <w:ind w:left="-108" w:firstLine="108"/>
        <w:jc w:val="both"/>
      </w:pPr>
    </w:p>
    <w:p w:rsidR="00EC0052" w:rsidRPr="00B07F56" w:rsidRDefault="00B07F56" w:rsidP="00EC0052">
      <w:pPr>
        <w:pStyle w:val="a3"/>
        <w:spacing w:before="0" w:beforeAutospacing="0" w:after="0" w:afterAutospacing="0"/>
        <w:ind w:left="-108" w:right="-143"/>
        <w:jc w:val="both"/>
        <w:rPr>
          <w:sz w:val="26"/>
          <w:szCs w:val="26"/>
          <w:lang w:val="uk-UA"/>
        </w:rPr>
      </w:pPr>
      <w:r w:rsidRPr="00B07F56">
        <w:rPr>
          <w:sz w:val="26"/>
          <w:szCs w:val="26"/>
          <w:lang w:val="uk-UA"/>
        </w:rPr>
        <w:t xml:space="preserve">   </w:t>
      </w:r>
      <w:r w:rsidR="00EC0052" w:rsidRPr="00B07F56">
        <w:rPr>
          <w:sz w:val="26"/>
          <w:szCs w:val="26"/>
          <w:lang w:val="uk-UA"/>
        </w:rPr>
        <w:t>Забезпечення перевезення призовників, військовозобов’язаних для проходження обласної медичної комісії під час відправки до військових формувань та військовослужбовців на військову службу за контрактом</w:t>
      </w:r>
      <w:r w:rsidRPr="00B07F56">
        <w:rPr>
          <w:sz w:val="26"/>
          <w:szCs w:val="26"/>
          <w:lang w:val="uk-UA"/>
        </w:rPr>
        <w:t>:</w:t>
      </w:r>
    </w:p>
    <w:p w:rsidR="00EC0052" w:rsidRPr="00B07F56" w:rsidRDefault="00B07F56" w:rsidP="00EC0052">
      <w:pPr>
        <w:pStyle w:val="a3"/>
        <w:spacing w:before="0" w:beforeAutospacing="0" w:after="0" w:afterAutospacing="0"/>
        <w:ind w:left="-108" w:right="-143"/>
        <w:jc w:val="both"/>
        <w:rPr>
          <w:sz w:val="26"/>
          <w:szCs w:val="26"/>
          <w:lang w:val="uk-UA"/>
        </w:rPr>
      </w:pPr>
      <w:r w:rsidRPr="00B07F56">
        <w:rPr>
          <w:sz w:val="26"/>
          <w:szCs w:val="26"/>
          <w:lang w:val="uk-UA"/>
        </w:rPr>
        <w:t>з</w:t>
      </w:r>
      <w:r w:rsidR="00EC0052" w:rsidRPr="00B07F56">
        <w:rPr>
          <w:sz w:val="26"/>
          <w:szCs w:val="26"/>
          <w:lang w:val="uk-UA"/>
        </w:rPr>
        <w:t xml:space="preserve">а маршрутом </w:t>
      </w:r>
      <w:r w:rsidRPr="00B07F56">
        <w:rPr>
          <w:sz w:val="26"/>
          <w:szCs w:val="26"/>
          <w:lang w:val="uk-UA"/>
        </w:rPr>
        <w:t>м. Переяслав - м. Київ - м. Переяслав;</w:t>
      </w:r>
    </w:p>
    <w:p w:rsidR="00EC0052" w:rsidRPr="00B07F56" w:rsidRDefault="00B07F56" w:rsidP="00EC0052">
      <w:pPr>
        <w:pStyle w:val="a3"/>
        <w:spacing w:before="0" w:beforeAutospacing="0" w:after="0" w:afterAutospacing="0"/>
        <w:ind w:left="-108" w:right="-143"/>
        <w:jc w:val="both"/>
        <w:rPr>
          <w:sz w:val="26"/>
          <w:szCs w:val="26"/>
          <w:lang w:val="uk-UA"/>
        </w:rPr>
      </w:pPr>
      <w:r w:rsidRPr="00B07F56">
        <w:rPr>
          <w:sz w:val="26"/>
          <w:szCs w:val="26"/>
          <w:lang w:val="uk-UA"/>
        </w:rPr>
        <w:t>орієнтовно 10 поїздок;</w:t>
      </w:r>
    </w:p>
    <w:p w:rsidR="00B07F56" w:rsidRPr="00B07F56" w:rsidRDefault="00B07F56" w:rsidP="00EC0052">
      <w:pPr>
        <w:pStyle w:val="a3"/>
        <w:spacing w:before="0" w:beforeAutospacing="0" w:after="0" w:afterAutospacing="0"/>
        <w:ind w:left="-108" w:right="-143"/>
        <w:jc w:val="both"/>
        <w:rPr>
          <w:sz w:val="26"/>
          <w:szCs w:val="26"/>
          <w:lang w:val="uk-UA"/>
        </w:rPr>
      </w:pPr>
    </w:p>
    <w:p w:rsidR="00B07F56" w:rsidRPr="00B07F56" w:rsidRDefault="00B07F56" w:rsidP="00B07F5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B07F56">
        <w:rPr>
          <w:rFonts w:ascii="Times New Roman" w:hAnsi="Times New Roman" w:cs="Times New Roman"/>
          <w:sz w:val="26"/>
          <w:szCs w:val="26"/>
          <w:lang w:eastAsia="uk-UA"/>
        </w:rPr>
        <w:lastRenderedPageBreak/>
        <w:t>Послуги перевезення спортсменів для участі в спортивних змаганнях; послуги перевезення молоді для участі в регіональних заходах:</w:t>
      </w:r>
    </w:p>
    <w:p w:rsidR="00B07F56" w:rsidRPr="00B07F56" w:rsidRDefault="00B07F56" w:rsidP="00B07F5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B07F56">
        <w:rPr>
          <w:rFonts w:ascii="Times New Roman" w:hAnsi="Times New Roman" w:cs="Times New Roman"/>
          <w:sz w:val="26"/>
          <w:szCs w:val="26"/>
          <w:lang w:eastAsia="uk-UA"/>
        </w:rPr>
        <w:t>за маршрутом:</w:t>
      </w:r>
      <w:r w:rsidRPr="00B07F56">
        <w:rPr>
          <w:rFonts w:ascii="Times New Roman" w:hAnsi="Times New Roman" w:cs="Times New Roman"/>
          <w:sz w:val="26"/>
          <w:szCs w:val="26"/>
        </w:rPr>
        <w:t xml:space="preserve"> м. Переяслав – до місця проведення заходу по регіону Київської області -  м. Переяслав;</w:t>
      </w:r>
    </w:p>
    <w:p w:rsidR="00B07F56" w:rsidRPr="00B07F56" w:rsidRDefault="00B07F56" w:rsidP="00B07F5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7F56">
        <w:rPr>
          <w:rFonts w:ascii="Times New Roman" w:hAnsi="Times New Roman" w:cs="Times New Roman"/>
          <w:sz w:val="26"/>
          <w:szCs w:val="26"/>
        </w:rPr>
        <w:t>Орієнтовний обсяг:</w:t>
      </w:r>
      <w:r w:rsidRPr="00B07F5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7F56">
        <w:rPr>
          <w:rFonts w:ascii="Times New Roman" w:hAnsi="Times New Roman" w:cs="Times New Roman"/>
          <w:sz w:val="26"/>
          <w:szCs w:val="26"/>
        </w:rPr>
        <w:t>30 перевезень.</w:t>
      </w:r>
    </w:p>
    <w:p w:rsidR="00B07F56" w:rsidRPr="00B07F56" w:rsidRDefault="00B07F56" w:rsidP="00B07F5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7F56">
        <w:rPr>
          <w:rFonts w:ascii="Times New Roman" w:hAnsi="Times New Roman" w:cs="Times New Roman"/>
          <w:sz w:val="26"/>
          <w:szCs w:val="26"/>
        </w:rPr>
        <w:t>Орієнтовний час простою – 3 год.</w:t>
      </w:r>
    </w:p>
    <w:p w:rsidR="009F3BAC" w:rsidRPr="00B07F56" w:rsidRDefault="009F3BAC" w:rsidP="00B07F56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-2" w:firstLineChars="236" w:firstLine="61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</w:pPr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 xml:space="preserve">Перевезення повинні здійснюватися відповідно до Правил надання послуг пасажирського автомобільного транспорту, затвердженими постановою Кабінету Міністрів України від 18.02.1997 р.№ 176 </w:t>
      </w:r>
      <w:proofErr w:type="spellStart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>“Про</w:t>
      </w:r>
      <w:proofErr w:type="spellEnd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 xml:space="preserve"> затвердження Правил надання послуг пасажирського автомобільного </w:t>
      </w:r>
      <w:proofErr w:type="spellStart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>транспорту”</w:t>
      </w:r>
      <w:proofErr w:type="spellEnd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 xml:space="preserve"> в редакції постанови Кабінету Міністрів України від 26.09.2007 р. № 1184 </w:t>
      </w:r>
      <w:proofErr w:type="spellStart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>“Про</w:t>
      </w:r>
      <w:proofErr w:type="spellEnd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 xml:space="preserve"> внесення змін до правил надання послуг пасажирського автомобільного </w:t>
      </w:r>
      <w:proofErr w:type="spellStart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>транспорту”</w:t>
      </w:r>
      <w:proofErr w:type="spellEnd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 xml:space="preserve">, вимог Закону України </w:t>
      </w:r>
      <w:proofErr w:type="spellStart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>“Про</w:t>
      </w:r>
      <w:proofErr w:type="spellEnd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 xml:space="preserve"> автомобільний </w:t>
      </w:r>
      <w:proofErr w:type="spellStart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>транспорт”</w:t>
      </w:r>
      <w:proofErr w:type="spellEnd"/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 xml:space="preserve"> із змінами і доповненнями.</w:t>
      </w:r>
    </w:p>
    <w:p w:rsidR="009F3BAC" w:rsidRDefault="009F3BAC" w:rsidP="00B07F56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-2" w:firstLineChars="236" w:firstLine="61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</w:pPr>
      <w:r w:rsidRPr="00B07F56">
        <w:rPr>
          <w:rFonts w:ascii="Times New Roman" w:eastAsia="Times New Roman" w:hAnsi="Times New Roman" w:cs="Times New Roman"/>
          <w:position w:val="-1"/>
          <w:sz w:val="26"/>
          <w:szCs w:val="26"/>
          <w:lang w:eastAsia="zh-CN"/>
        </w:rPr>
        <w:t>Автотранспортні засоби для перевезення пасажирів повинні бути в належному технічному стані, укомплектованими відповідно до законодавства України в галузі безпеки дорожнього руху, відповідати усім вимогам безпеки, охорони праці  та навколишнього середовища.</w:t>
      </w:r>
    </w:p>
    <w:p w:rsidR="00B436E5" w:rsidRDefault="00181EB5" w:rsidP="00181EB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81EB5">
        <w:rPr>
          <w:rFonts w:ascii="Times New Roman" w:hAnsi="Times New Roman" w:cs="Times New Roman"/>
          <w:sz w:val="26"/>
          <w:szCs w:val="26"/>
        </w:rPr>
        <w:t>Розмір бюджетного призначення визначено бюджетом Переяславської міської територіальної громади на 2022 рік за КПКВК 0218220- Заходи та роботи з мобілізаційної підготовки місцевого значення</w:t>
      </w:r>
      <w:r>
        <w:rPr>
          <w:rFonts w:ascii="Times New Roman" w:hAnsi="Times New Roman" w:cs="Times New Roman"/>
          <w:sz w:val="26"/>
          <w:szCs w:val="26"/>
        </w:rPr>
        <w:t xml:space="preserve"> – 23100 грн., за </w:t>
      </w:r>
      <w:r w:rsidRPr="00181EB5">
        <w:rPr>
          <w:rFonts w:ascii="Times New Roman" w:hAnsi="Times New Roman" w:cs="Times New Roman"/>
          <w:sz w:val="26"/>
          <w:szCs w:val="26"/>
        </w:rPr>
        <w:t>КПКВК 0215011- Проведення навчально-тренувальних зборів і змагань з олімпійських         видів спорту ;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181E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EB5">
        <w:rPr>
          <w:rFonts w:ascii="Times New Roman" w:hAnsi="Times New Roman" w:cs="Times New Roman"/>
          <w:sz w:val="26"/>
          <w:szCs w:val="26"/>
        </w:rPr>
        <w:t>КПКВК</w:t>
      </w:r>
      <w:r w:rsidRPr="00181E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EB5">
        <w:rPr>
          <w:rFonts w:ascii="Times New Roman" w:hAnsi="Times New Roman" w:cs="Times New Roman"/>
          <w:sz w:val="26"/>
          <w:szCs w:val="26"/>
        </w:rPr>
        <w:t xml:space="preserve">0215012 -    Проведення навчально-тренувальних зборів і змагань з </w:t>
      </w:r>
      <w:proofErr w:type="spellStart"/>
      <w:r w:rsidRPr="00181EB5">
        <w:rPr>
          <w:rFonts w:ascii="Times New Roman" w:hAnsi="Times New Roman" w:cs="Times New Roman"/>
          <w:sz w:val="26"/>
          <w:szCs w:val="26"/>
        </w:rPr>
        <w:t>неолімпійських</w:t>
      </w:r>
      <w:proofErr w:type="spellEnd"/>
      <w:r w:rsidRPr="00181EB5">
        <w:rPr>
          <w:rFonts w:ascii="Times New Roman" w:hAnsi="Times New Roman" w:cs="Times New Roman"/>
          <w:sz w:val="26"/>
          <w:szCs w:val="26"/>
        </w:rPr>
        <w:t xml:space="preserve">    видів спорту ;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181E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1EB5">
        <w:rPr>
          <w:rFonts w:ascii="Times New Roman" w:hAnsi="Times New Roman" w:cs="Times New Roman"/>
          <w:sz w:val="26"/>
          <w:szCs w:val="26"/>
        </w:rPr>
        <w:t>КПКВК</w:t>
      </w:r>
      <w:r w:rsidRPr="00181E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EB5">
        <w:rPr>
          <w:rFonts w:ascii="Times New Roman" w:hAnsi="Times New Roman" w:cs="Times New Roman"/>
          <w:sz w:val="26"/>
          <w:szCs w:val="26"/>
        </w:rPr>
        <w:t>0213131</w:t>
      </w:r>
      <w:r w:rsidRPr="00181E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1EB5">
        <w:rPr>
          <w:rFonts w:ascii="Times New Roman" w:hAnsi="Times New Roman" w:cs="Times New Roman"/>
          <w:sz w:val="26"/>
          <w:szCs w:val="26"/>
        </w:rPr>
        <w:t xml:space="preserve">-  Здійснення заходів та реалізація проектів на виконання Державної    </w:t>
      </w:r>
      <w:r w:rsidRPr="00181EB5">
        <w:rPr>
          <w:rFonts w:ascii="Times New Roman" w:hAnsi="Times New Roman" w:cs="Times New Roman"/>
          <w:sz w:val="26"/>
          <w:szCs w:val="26"/>
        </w:rPr>
        <w:tab/>
        <w:t>цільової соціальної програми «Молодь України»</w:t>
      </w:r>
      <w:r>
        <w:rPr>
          <w:rFonts w:ascii="Times New Roman" w:hAnsi="Times New Roman" w:cs="Times New Roman"/>
          <w:sz w:val="26"/>
          <w:szCs w:val="26"/>
        </w:rPr>
        <w:t xml:space="preserve"> - 106000 грн.</w:t>
      </w:r>
    </w:p>
    <w:p w:rsidR="00284AC0" w:rsidRDefault="00284AC0" w:rsidP="00E26F1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E26F12">
        <w:rPr>
          <w:rFonts w:ascii="Times New Roman" w:hAnsi="Times New Roman" w:cs="Times New Roman"/>
          <w:sz w:val="26"/>
          <w:szCs w:val="26"/>
        </w:rPr>
        <w:t>Очікувана вартість</w:t>
      </w:r>
      <w:r w:rsidR="00E26F12" w:rsidRPr="00E26F12">
        <w:rPr>
          <w:rFonts w:ascii="Times New Roman" w:hAnsi="Times New Roman" w:cs="Times New Roman"/>
          <w:sz w:val="26"/>
          <w:szCs w:val="26"/>
        </w:rPr>
        <w:t xml:space="preserve"> п</w:t>
      </w:r>
      <w:r w:rsidR="00E26F12" w:rsidRPr="00E26F12">
        <w:rPr>
          <w:rFonts w:ascii="Times New Roman" w:hAnsi="Times New Roman" w:cs="Times New Roman"/>
          <w:bCs/>
          <w:sz w:val="26"/>
          <w:szCs w:val="26"/>
        </w:rPr>
        <w:t xml:space="preserve">ослуг </w:t>
      </w:r>
      <w:r w:rsidR="00E26F12" w:rsidRPr="00E26F12">
        <w:rPr>
          <w:rFonts w:ascii="Times New Roman" w:hAnsi="Times New Roman" w:cs="Times New Roman"/>
          <w:sz w:val="26"/>
          <w:szCs w:val="26"/>
        </w:rPr>
        <w:t>перевезення призовників, військовозобов’язаних для проходження обласної медичної комісії під час відправки до військових формувань та військовослужбовців на</w:t>
      </w:r>
      <w:r w:rsidR="00E26F12" w:rsidRPr="00E26F12">
        <w:rPr>
          <w:rFonts w:ascii="Times New Roman" w:hAnsi="Times New Roman" w:cs="Times New Roman"/>
          <w:sz w:val="26"/>
          <w:szCs w:val="26"/>
        </w:rPr>
        <w:t xml:space="preserve"> військову службу за контрактом – 23100 грн. Очікувана вартість</w:t>
      </w:r>
      <w:r w:rsidR="00E26F12" w:rsidRPr="00E26F12">
        <w:rPr>
          <w:rFonts w:ascii="Times New Roman" w:hAnsi="Times New Roman" w:cs="Times New Roman"/>
          <w:sz w:val="26"/>
          <w:szCs w:val="26"/>
          <w:lang w:eastAsia="uk-UA"/>
        </w:rPr>
        <w:t xml:space="preserve"> послуг перевезення спортсменів для участі в спортивних змаганнях; послуг перевезення молоді для участі в регіональних заходах -106000 грн.</w:t>
      </w:r>
    </w:p>
    <w:p w:rsidR="00E26F12" w:rsidRPr="00E26F12" w:rsidRDefault="00E26F12" w:rsidP="00E26F1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Очікувана вартість сформована виходячи з середньої ціни на ринку щодо послуг з нерегулярних пасажирських перевезень</w:t>
      </w:r>
      <w:r w:rsidR="00ED76D0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ED76D0" w:rsidRPr="00ED76D0">
        <w:rPr>
          <w:rFonts w:ascii="Times New Roman" w:hAnsi="Times New Roman" w:cs="Times New Roman"/>
          <w:sz w:val="26"/>
          <w:szCs w:val="26"/>
          <w:lang w:eastAsia="uk-UA"/>
        </w:rPr>
        <w:t>шляхом</w:t>
      </w:r>
      <w:r w:rsidR="00ED76D0" w:rsidRPr="00ED76D0">
        <w:rPr>
          <w:rFonts w:ascii="Times New Roman" w:hAnsi="Times New Roman" w:cs="Times New Roman"/>
          <w:sz w:val="26"/>
          <w:szCs w:val="26"/>
        </w:rPr>
        <w:t xml:space="preserve"> проведення ринкових консультацій та отримання інформації від суб’єктів підприємницької діяльності</w:t>
      </w:r>
      <w:r w:rsidR="00ED76D0">
        <w:rPr>
          <w:rFonts w:ascii="Times New Roman" w:hAnsi="Times New Roman" w:cs="Times New Roman"/>
          <w:sz w:val="26"/>
          <w:szCs w:val="26"/>
        </w:rPr>
        <w:t>.</w:t>
      </w:r>
    </w:p>
    <w:p w:rsidR="00ED4A72" w:rsidRDefault="00ED4A72"/>
    <w:sectPr w:rsidR="00ED4A72" w:rsidSect="00ED4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AC0"/>
    <w:rsid w:val="00181EB5"/>
    <w:rsid w:val="001A4160"/>
    <w:rsid w:val="00284AC0"/>
    <w:rsid w:val="008249F3"/>
    <w:rsid w:val="0091353A"/>
    <w:rsid w:val="009F3BAC"/>
    <w:rsid w:val="00B07F56"/>
    <w:rsid w:val="00B436E5"/>
    <w:rsid w:val="00BE395F"/>
    <w:rsid w:val="00CA7CC4"/>
    <w:rsid w:val="00D95A52"/>
    <w:rsid w:val="00E26F12"/>
    <w:rsid w:val="00E304C8"/>
    <w:rsid w:val="00EC0052"/>
    <w:rsid w:val="00ED4A72"/>
    <w:rsid w:val="00ED76D0"/>
    <w:rsid w:val="00EF1702"/>
    <w:rsid w:val="00FD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,Знак17,Знак18 Знак,Знак17 Знак1,Обычный (веб) Знак2 Знак,Обычный (веб) Знак Знак1 Знак,Обычный (веб) Знак1 Знак Знак Знак,Обычный (веб) Знак Знак Знак Знак Зн,Обычный (веб) Знак1, Знак2, Знак17"/>
    <w:basedOn w:val="a"/>
    <w:link w:val="2"/>
    <w:unhideWhenUsed/>
    <w:qFormat/>
    <w:rsid w:val="00EC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Web) Знак,Обычный (веб) Знак Знак,Знак2 Знак,Знак17 Знак,Знак18 Знак Знак,Знак17 Знак1 Знак,Обычный (веб) Знак2 Знак Знак,Обычный (веб) Знак Знак1 Знак Знак,Обычный (веб) Знак1 Знак Знак Знак Знак,Обычный (веб) Знак1 Знак"/>
    <w:link w:val="a3"/>
    <w:locked/>
    <w:rsid w:val="00D95A5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2705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2022-02-09T11:49:00Z</dcterms:created>
  <dcterms:modified xsi:type="dcterms:W3CDTF">2022-02-18T12:04:00Z</dcterms:modified>
</cp:coreProperties>
</file>