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Додаток 1</w:t>
      </w:r>
    </w:p>
    <w:p w:rsidR="00386E75" w:rsidRDefault="00386E75" w:rsidP="0038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Анкета заходу</w:t>
      </w:r>
    </w:p>
    <w:p w:rsidR="00386E75" w:rsidRDefault="00386E75" w:rsidP="0038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86E75" w:rsidRDefault="00386E75" w:rsidP="00386E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Назва заходу, короткий опис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2. Терміни виконання заходу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(дата, місяць, рік)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3. Місце проведення заходу</w:t>
      </w:r>
    </w:p>
    <w:p w:rsidR="00386E75" w:rsidRDefault="00386E75" w:rsidP="00386E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Мета заходу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Актуальність заходу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яким чином захід вирішить конкретні питання, актуальні для молоді) </w:t>
      </w: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ntiqua" w:eastAsia="Times New Roman" w:hAnsi="Antiqua" w:cs="Times New Roman"/>
          <w:b/>
          <w:color w:val="000000"/>
          <w:sz w:val="28"/>
          <w:szCs w:val="28"/>
          <w:lang w:val="uk-UA" w:eastAsia="ru-RU"/>
        </w:rPr>
        <w:t xml:space="preserve">6. Найменування завдання, відповідно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комплексної програми підтримки та розвитку молоді Київської області на 2015-2020 роки «Молодь Київщини»</w:t>
      </w:r>
      <w:r>
        <w:rPr>
          <w:rFonts w:ascii="Antiqua" w:eastAsia="Times New Roman" w:hAnsi="Antiqua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Antiqua" w:eastAsia="Times New Roman" w:hAnsi="Antiqua" w:cs="Times New Roman"/>
          <w:color w:val="000000"/>
          <w:sz w:val="28"/>
          <w:szCs w:val="28"/>
          <w:lang w:val="uk-UA" w:eastAsia="ru-RU"/>
        </w:rPr>
        <w:t xml:space="preserve">(1.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громадянської позиції.                                   2. Популяризація та утвердження здорового і безпечного способу життя та культури здоров’я серед молоді. 3. Розвиток неформальної освіти                            4. Створення умов для працевлаштування молоді (забезпечення первинної і вторинної зайнятості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самозайнятості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молоді). 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ar-SA"/>
        </w:rPr>
        <w:t xml:space="preserve">7. Напрямок заходу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>(освітній, інформаційний, культурологічний, науково-методичний, міжнародне співробітництво)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8. Координати і контакти особи, відповідальної за реалізацію заходу (телефон (робочий, мобільний),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, адреса)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9. Цільова аудиторія заходу, запланована кількість учасників заходу 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10. Сценарний план заходу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. Кількість залучених міст та районів Київської області 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12. Обсяг витрат для проведення заходу (із зазначенням на які видатки планують кошти обласного бюджету, кількісних та якісних показників, розрахунків витрат).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13. Обґрунтування конкретних результатів проведення заходу (із зазначенням кількісних та якісних показників) 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14. Головний партнер заходу в місті/районі.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15. Кількість залучених волонтерів до проведення заходу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16. Перелік традиційних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можливих партнерів та спонсорів заходу</w:t>
      </w:r>
    </w:p>
    <w:p w:rsidR="00386E75" w:rsidRDefault="00386E75" w:rsidP="00386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17. Інформаційна підтримка заходу у обласних та місцевих ЗМІ (медіа план на 2018 рік).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86E75" w:rsidRDefault="00386E75" w:rsidP="00386E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86E75" w:rsidRDefault="00386E75" w:rsidP="00386E75">
      <w:pPr>
        <w:suppressAutoHyphens/>
        <w:spacing w:after="0" w:line="240" w:lineRule="auto"/>
        <w:ind w:left="7087" w:firstLine="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Додаток 2</w:t>
      </w:r>
    </w:p>
    <w:p w:rsidR="00386E75" w:rsidRDefault="00386E75" w:rsidP="00386E75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386E75" w:rsidRDefault="00386E75" w:rsidP="00386E75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Кошторис витрат</w:t>
      </w:r>
    </w:p>
    <w:p w:rsidR="00386E75" w:rsidRDefault="00386E75" w:rsidP="0038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реалізацію (проведення) 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386E75" w:rsidRDefault="00386E75" w:rsidP="0038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проекту, заходу)</w:t>
      </w:r>
    </w:p>
    <w:p w:rsidR="00386E75" w:rsidRDefault="00386E75" w:rsidP="0038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Місце реалізації проекту або  проведення заходу_________________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__________________________________________________________________</w:t>
      </w:r>
    </w:p>
    <w:p w:rsidR="00386E75" w:rsidRDefault="00386E75" w:rsidP="0038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(вказати район, місто, село, селище, вулицю, номер будинку (у разі реалізації програм, проектів та проведення заходів у приміщеннях))</w:t>
      </w:r>
    </w:p>
    <w:p w:rsidR="00386E75" w:rsidRDefault="00386E75" w:rsidP="0038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організація за реалізацію проекту, проведення заходу______________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</w:t>
      </w: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найменування організації, установи)</w:t>
      </w:r>
    </w:p>
    <w:p w:rsidR="00386E75" w:rsidRDefault="00386E75" w:rsidP="0038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Розділ та пункт календарного плану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Строки реалізації  проекту та проведення заходу: </w:t>
      </w: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початок ___________________________________________________________</w:t>
      </w: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закінчення_________________________________________________________</w:t>
      </w: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Кількість учасників_________________________________________________</w:t>
      </w:r>
    </w:p>
    <w:p w:rsidR="00386E75" w:rsidRDefault="00386E75" w:rsidP="00386E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304"/>
        <w:gridCol w:w="1764"/>
        <w:gridCol w:w="1721"/>
        <w:gridCol w:w="1829"/>
        <w:gridCol w:w="1414"/>
      </w:tblGrid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Стаття витрат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Розрахунок витрат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Усього,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Оплата послуг залучених спеціалістів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вказується перелік спеціалістів)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залучених осіб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годин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Оплата за годину,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Нарахування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Сума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Відсоток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Оплата проїзду, добових, проживання та харчування учасників заходу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осіб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днів (раз)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день (раз),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Оренда приміщень, територій, споруд, де проводиться захід (чи плата за їх користування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lastRenderedPageBreak/>
              <w:t>(м2))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lastRenderedPageBreak/>
              <w:t>Кількість одиниць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днів (годин) оренди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оренди за день (годину),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Транспортні послуги (із зазначенням виду транспортного засобу, км)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годин (км)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годину (км),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Оренда обладнання, оргтехніки (чи плата за користування ними), витрати на їх обслуговування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перелік та технічні характеристики)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одиниць, шт.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днів (годин) оренди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оренди за день (годину),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Послуги зв’язку (перелік)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       (хв., шт.)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Поліграфічні послуги (перелік та технічні характеристики)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одиниць, шт.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Інформаційні послуги (перелік та технічні характеристики)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       (хв., шт.)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Канцелярські витрати (перелік)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одиниць, шт.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призів, сувенірів (перелік)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одиниць, шт.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Прокат костюмів та одягу (перелік)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val="uk-UA" w:eastAsia="ru-RU"/>
              </w:rPr>
              <w:t xml:space="preserve">Кількість одиниць, шт.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Кількість днів (годин)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день (годину),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Інші витрати (перелік витрат)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Кількість одиниць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Вартість за одиницю,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Всього за статтею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386E75" w:rsidTr="00386E75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75" w:rsidRDefault="00386E7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Разом витрат за кошторисом (сума прописом)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5" w:rsidRDefault="00386E7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</w:tbl>
    <w:p w:rsidR="00386E75" w:rsidRDefault="00386E75" w:rsidP="00386E75">
      <w:pPr>
        <w:rPr>
          <w:lang w:val="uk-UA"/>
        </w:rPr>
      </w:pPr>
    </w:p>
    <w:p w:rsidR="00226FC7" w:rsidRPr="00386E75" w:rsidRDefault="00226FC7">
      <w:pPr>
        <w:rPr>
          <w:lang w:val="uk-UA"/>
        </w:rPr>
      </w:pPr>
    </w:p>
    <w:sectPr w:rsidR="00226FC7" w:rsidRPr="0038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0"/>
    <w:rsid w:val="00226FC7"/>
    <w:rsid w:val="00277660"/>
    <w:rsid w:val="003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2017-11-13T11:03:00Z</dcterms:created>
  <dcterms:modified xsi:type="dcterms:W3CDTF">2017-11-13T11:03:00Z</dcterms:modified>
</cp:coreProperties>
</file>