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1B" w:rsidRPr="00FA6746" w:rsidRDefault="00DC571B" w:rsidP="00FA6746">
      <w:pPr>
        <w:pStyle w:val="LO-normal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 технічних та якісних характеристик, очікуваної вартості предмета закупівлі при проведенні процедури закупівлі за предметом: «</w:t>
      </w:r>
      <w:r w:rsidR="00FA6746" w:rsidRPr="00FA6746">
        <w:rPr>
          <w:rFonts w:ascii="Times New Roman" w:hAnsi="Times New Roman" w:cs="Times New Roman"/>
          <w:b/>
          <w:sz w:val="28"/>
          <w:szCs w:val="28"/>
          <w:lang w:val="uk-UA"/>
        </w:rPr>
        <w:t>Пальне (бензин А-92 (талони), дизельне паливо (талони), скраплений газ (талони</w:t>
      </w:r>
      <w:r w:rsidR="00FA6746" w:rsidRPr="00FA6746">
        <w:rPr>
          <w:rFonts w:ascii="Times New Roman" w:hAnsi="Times New Roman" w:cs="Times New Roman"/>
          <w:b/>
          <w:bCs/>
          <w:sz w:val="28"/>
          <w:szCs w:val="28"/>
          <w:lang w:val="uk-UA"/>
        </w:rPr>
        <w:t>)</w:t>
      </w:r>
      <w:r w:rsidR="00FA6746" w:rsidRPr="00FA6746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Pr="007463F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="007463F9" w:rsidRPr="007463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</w:t>
      </w:r>
      <w:r w:rsidR="00FA6746" w:rsidRPr="00FA6746">
        <w:rPr>
          <w:rFonts w:ascii="Times New Roman" w:hAnsi="Times New Roman" w:cs="Times New Roman"/>
          <w:b/>
          <w:sz w:val="28"/>
          <w:szCs w:val="28"/>
        </w:rPr>
        <w:t>ДК 021:2015 «</w:t>
      </w:r>
      <w:proofErr w:type="spellStart"/>
      <w:r w:rsidR="00FA6746" w:rsidRPr="00FA6746">
        <w:rPr>
          <w:rFonts w:ascii="Times New Roman" w:hAnsi="Times New Roman" w:cs="Times New Roman"/>
          <w:b/>
          <w:sz w:val="28"/>
          <w:szCs w:val="28"/>
        </w:rPr>
        <w:t>Єдиний</w:t>
      </w:r>
      <w:proofErr w:type="spellEnd"/>
      <w:r w:rsidR="00FA6746" w:rsidRPr="00FA67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A6746" w:rsidRPr="00FA6746">
        <w:rPr>
          <w:rFonts w:ascii="Times New Roman" w:hAnsi="Times New Roman" w:cs="Times New Roman"/>
          <w:b/>
          <w:sz w:val="28"/>
          <w:szCs w:val="28"/>
        </w:rPr>
        <w:t>закупівельний</w:t>
      </w:r>
      <w:proofErr w:type="spellEnd"/>
      <w:r w:rsidR="00FA6746" w:rsidRPr="00FA6746">
        <w:rPr>
          <w:rFonts w:ascii="Times New Roman" w:hAnsi="Times New Roman" w:cs="Times New Roman"/>
          <w:b/>
          <w:sz w:val="28"/>
          <w:szCs w:val="28"/>
        </w:rPr>
        <w:t xml:space="preserve"> словник» - </w:t>
      </w:r>
      <w:r w:rsidR="00FA6746" w:rsidRPr="00FA674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09130000-9 - </w:t>
      </w:r>
      <w:proofErr w:type="spellStart"/>
      <w:r w:rsidR="00FA6746" w:rsidRPr="00FA6746">
        <w:rPr>
          <w:rFonts w:ascii="Times New Roman" w:hAnsi="Times New Roman" w:cs="Times New Roman"/>
          <w:b/>
          <w:sz w:val="28"/>
          <w:szCs w:val="28"/>
          <w:lang w:eastAsia="uk-UA"/>
        </w:rPr>
        <w:t>Нафта</w:t>
      </w:r>
      <w:proofErr w:type="spellEnd"/>
      <w:r w:rsidR="00FA6746" w:rsidRPr="00FA674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FA6746" w:rsidRPr="00FA6746">
        <w:rPr>
          <w:rFonts w:ascii="Times New Roman" w:hAnsi="Times New Roman" w:cs="Times New Roman"/>
          <w:b/>
          <w:sz w:val="28"/>
          <w:szCs w:val="28"/>
          <w:lang w:eastAsia="uk-UA"/>
        </w:rPr>
        <w:t>і</w:t>
      </w:r>
      <w:proofErr w:type="spellEnd"/>
      <w:r w:rsidR="00FA6746" w:rsidRPr="00FA6746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="00FA6746" w:rsidRPr="00FA6746">
        <w:rPr>
          <w:rFonts w:ascii="Times New Roman" w:hAnsi="Times New Roman" w:cs="Times New Roman"/>
          <w:b/>
          <w:sz w:val="28"/>
          <w:szCs w:val="28"/>
          <w:lang w:eastAsia="uk-UA"/>
        </w:rPr>
        <w:t>дистиляти</w:t>
      </w:r>
      <w:proofErr w:type="spellEnd"/>
      <w:r w:rsidR="00FA6746" w:rsidRPr="00FA6746">
        <w:rPr>
          <w:rFonts w:ascii="Times New Roman" w:hAnsi="Times New Roman" w:cs="Times New Roman"/>
          <w:sz w:val="28"/>
          <w:szCs w:val="28"/>
        </w:rPr>
        <w:t xml:space="preserve">; </w:t>
      </w:r>
      <w:r w:rsidR="00FA6746" w:rsidRPr="00FA6746">
        <w:rPr>
          <w:rFonts w:ascii="Times New Roman" w:hAnsi="Times New Roman" w:cs="Times New Roman"/>
          <w:i/>
          <w:sz w:val="28"/>
          <w:szCs w:val="28"/>
        </w:rPr>
        <w:t>к</w:t>
      </w:r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од ДК 021:2015 (CPV) товару, </w:t>
      </w:r>
      <w:proofErr w:type="spellStart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>що</w:t>
      </w:r>
      <w:proofErr w:type="spellEnd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>найбільше</w:t>
      </w:r>
      <w:proofErr w:type="spellEnd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>відповідає</w:t>
      </w:r>
      <w:proofErr w:type="spellEnd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>назві</w:t>
      </w:r>
      <w:proofErr w:type="spellEnd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>номенклатурної</w:t>
      </w:r>
      <w:proofErr w:type="spellEnd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>позиції</w:t>
      </w:r>
      <w:proofErr w:type="spellEnd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предмета </w:t>
      </w:r>
      <w:proofErr w:type="spellStart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>закупівлі</w:t>
      </w:r>
      <w:proofErr w:type="spellEnd"/>
      <w:r w:rsidR="00FA6746" w:rsidRPr="00FA674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: </w:t>
      </w:r>
      <w:r w:rsidR="00FA6746" w:rsidRPr="00FA6746">
        <w:rPr>
          <w:rFonts w:ascii="Times New Roman" w:hAnsi="Times New Roman" w:cs="Times New Roman"/>
          <w:i/>
          <w:sz w:val="28"/>
          <w:szCs w:val="28"/>
        </w:rPr>
        <w:t>бензин А-92 (</w:t>
      </w:r>
      <w:proofErr w:type="spellStart"/>
      <w:r w:rsidR="00FA6746" w:rsidRPr="00FA6746">
        <w:rPr>
          <w:rFonts w:ascii="Times New Roman" w:hAnsi="Times New Roman" w:cs="Times New Roman"/>
          <w:i/>
          <w:sz w:val="28"/>
          <w:szCs w:val="28"/>
        </w:rPr>
        <w:t>талони</w:t>
      </w:r>
      <w:proofErr w:type="spellEnd"/>
      <w:r w:rsidR="00FA6746" w:rsidRPr="00FA6746">
        <w:rPr>
          <w:rFonts w:ascii="Times New Roman" w:hAnsi="Times New Roman" w:cs="Times New Roman"/>
          <w:i/>
          <w:sz w:val="28"/>
          <w:szCs w:val="28"/>
        </w:rPr>
        <w:t xml:space="preserve">) –  09132000-3, </w:t>
      </w:r>
      <w:proofErr w:type="spellStart"/>
      <w:r w:rsidR="00FA6746" w:rsidRPr="00FA6746">
        <w:rPr>
          <w:rFonts w:ascii="Times New Roman" w:hAnsi="Times New Roman" w:cs="Times New Roman"/>
          <w:i/>
          <w:sz w:val="28"/>
          <w:szCs w:val="28"/>
        </w:rPr>
        <w:t>дизельне</w:t>
      </w:r>
      <w:proofErr w:type="spellEnd"/>
      <w:r w:rsidR="00FA6746" w:rsidRPr="00FA674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A6746" w:rsidRPr="00FA6746">
        <w:rPr>
          <w:rFonts w:ascii="Times New Roman" w:hAnsi="Times New Roman" w:cs="Times New Roman"/>
          <w:i/>
          <w:sz w:val="28"/>
          <w:szCs w:val="28"/>
        </w:rPr>
        <w:t>паливо</w:t>
      </w:r>
      <w:proofErr w:type="spellEnd"/>
      <w:r w:rsidR="00FA6746" w:rsidRPr="00FA6746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="00FA6746" w:rsidRPr="00FA6746">
        <w:rPr>
          <w:rFonts w:ascii="Times New Roman" w:hAnsi="Times New Roman" w:cs="Times New Roman"/>
          <w:i/>
          <w:sz w:val="28"/>
          <w:szCs w:val="28"/>
        </w:rPr>
        <w:t>талони</w:t>
      </w:r>
      <w:proofErr w:type="spellEnd"/>
      <w:r w:rsidR="00FA6746" w:rsidRPr="00FA6746">
        <w:rPr>
          <w:rFonts w:ascii="Times New Roman" w:hAnsi="Times New Roman" w:cs="Times New Roman"/>
          <w:i/>
          <w:sz w:val="28"/>
          <w:szCs w:val="28"/>
        </w:rPr>
        <w:t xml:space="preserve">) – 09134200-9, </w:t>
      </w:r>
      <w:proofErr w:type="spellStart"/>
      <w:r w:rsidR="00FA6746" w:rsidRPr="00FA6746">
        <w:rPr>
          <w:rFonts w:ascii="Times New Roman" w:hAnsi="Times New Roman" w:cs="Times New Roman"/>
          <w:i/>
          <w:sz w:val="28"/>
          <w:szCs w:val="28"/>
        </w:rPr>
        <w:t>скраплений</w:t>
      </w:r>
      <w:proofErr w:type="spellEnd"/>
      <w:r w:rsidR="00FA6746" w:rsidRPr="00FA6746">
        <w:rPr>
          <w:rFonts w:ascii="Times New Roman" w:hAnsi="Times New Roman" w:cs="Times New Roman"/>
          <w:i/>
          <w:sz w:val="28"/>
          <w:szCs w:val="28"/>
        </w:rPr>
        <w:t xml:space="preserve"> газ (</w:t>
      </w:r>
      <w:proofErr w:type="spellStart"/>
      <w:r w:rsidR="00FA6746" w:rsidRPr="00FA6746">
        <w:rPr>
          <w:rFonts w:ascii="Times New Roman" w:hAnsi="Times New Roman" w:cs="Times New Roman"/>
          <w:i/>
          <w:sz w:val="28"/>
          <w:szCs w:val="28"/>
        </w:rPr>
        <w:t>талони</w:t>
      </w:r>
      <w:proofErr w:type="spellEnd"/>
      <w:r w:rsidR="00FA6746" w:rsidRPr="00FA6746">
        <w:rPr>
          <w:rFonts w:ascii="Times New Roman" w:hAnsi="Times New Roman" w:cs="Times New Roman"/>
          <w:i/>
          <w:sz w:val="28"/>
          <w:szCs w:val="28"/>
        </w:rPr>
        <w:t>) – 09133000-0</w:t>
      </w:r>
      <w:r w:rsidR="007463F9" w:rsidRPr="00FA6746">
        <w:rPr>
          <w:rFonts w:ascii="Times New Roman" w:hAnsi="Times New Roman" w:cs="Times New Roman"/>
          <w:i/>
          <w:sz w:val="28"/>
          <w:szCs w:val="28"/>
        </w:rPr>
        <w:t>)</w:t>
      </w:r>
    </w:p>
    <w:p w:rsidR="00411321" w:rsidRPr="007463F9" w:rsidRDefault="00411321" w:rsidP="007463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C571B" w:rsidRPr="007463F9" w:rsidRDefault="00DC571B" w:rsidP="004113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3F9">
        <w:rPr>
          <w:rFonts w:ascii="Times New Roman" w:hAnsi="Times New Roman"/>
          <w:b/>
          <w:sz w:val="24"/>
          <w:szCs w:val="24"/>
        </w:rPr>
        <w:t xml:space="preserve">Ідентифікатор закупівлі в електронній системі : </w:t>
      </w:r>
      <w:hyperlink r:id="rId5" w:tgtFrame="_blank" w:tooltip="Оголошення на порталі Уповноваженого органу" w:history="1">
        <w:r w:rsidR="007463F9" w:rsidRPr="007463F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UA-2022-02-</w:t>
        </w:r>
        <w:r w:rsidR="006D581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21</w:t>
        </w:r>
        <w:r w:rsidR="007463F9" w:rsidRPr="007463F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6D581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002091</w:t>
        </w:r>
        <w:r w:rsidR="007463F9" w:rsidRPr="007463F9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-</w:t>
        </w:r>
        <w:r w:rsidR="006D581D">
          <w:rPr>
            <w:rFonts w:ascii="Times New Roman" w:eastAsia="Times New Roman" w:hAnsi="Times New Roman" w:cs="Times New Roman"/>
            <w:b/>
            <w:sz w:val="24"/>
            <w:szCs w:val="24"/>
            <w:lang w:eastAsia="uk-UA"/>
          </w:rPr>
          <w:t>а</w:t>
        </w:r>
      </w:hyperlink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Процедура закупівлі: </w:t>
      </w:r>
      <w:r w:rsidRPr="007463F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uk-UA"/>
        </w:rPr>
        <w:t xml:space="preserve">Відкриті торги </w:t>
      </w:r>
    </w:p>
    <w:p w:rsidR="00DC571B" w:rsidRPr="007463F9" w:rsidRDefault="00DC571B" w:rsidP="0041132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63F9">
        <w:rPr>
          <w:rFonts w:ascii="Times New Roman" w:hAnsi="Times New Roman" w:cs="Times New Roman"/>
          <w:b/>
          <w:sz w:val="24"/>
          <w:szCs w:val="24"/>
        </w:rPr>
        <w:t xml:space="preserve">Очікувана вартість: </w:t>
      </w:r>
      <w:r w:rsidR="00FA6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2</w:t>
      </w:r>
      <w:r w:rsidR="007463F9" w:rsidRPr="00746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 </w:t>
      </w:r>
      <w:r w:rsidR="00FA6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052</w:t>
      </w:r>
      <w:r w:rsidR="007463F9" w:rsidRPr="00746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 </w:t>
      </w:r>
      <w:r w:rsidR="00FA6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728</w:t>
      </w:r>
      <w:r w:rsidR="007463F9" w:rsidRPr="007463F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,</w:t>
      </w:r>
      <w:r w:rsidR="00FA674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uk-UA"/>
        </w:rPr>
        <w:t>16</w:t>
      </w:r>
      <w:r w:rsidR="007463F9" w:rsidRPr="00761EAB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  <w:lang w:eastAsia="uk-UA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грн.</w:t>
      </w:r>
      <w:r w:rsidRPr="007463F9">
        <w:rPr>
          <w:rFonts w:ascii="Times New Roman" w:hAnsi="Times New Roman"/>
          <w:sz w:val="24"/>
          <w:szCs w:val="24"/>
        </w:rPr>
        <w:t xml:space="preserve"> </w:t>
      </w:r>
      <w:r w:rsidRPr="007463F9">
        <w:rPr>
          <w:rFonts w:ascii="Times New Roman" w:hAnsi="Times New Roman"/>
          <w:b/>
          <w:sz w:val="24"/>
          <w:szCs w:val="24"/>
        </w:rPr>
        <w:t>з ПДВ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Підстава для публікації обґрунтування: 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постанова Кабінету Міністрів України від 11.10.2016 р № 710 «Про ефективне використання бюджетних коштів» 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зі змінами</w:t>
      </w:r>
      <w:r w:rsidR="00411321" w:rsidRPr="007463F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571B" w:rsidRPr="007463F9" w:rsidRDefault="00DC571B" w:rsidP="004113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</w:rPr>
        <w:t xml:space="preserve">Замовник: </w:t>
      </w:r>
      <w:r w:rsidR="00411321" w:rsidRPr="007463F9">
        <w:rPr>
          <w:rFonts w:ascii="Times New Roman" w:eastAsia="Times New Roman" w:hAnsi="Times New Roman"/>
          <w:sz w:val="24"/>
          <w:szCs w:val="24"/>
          <w:lang w:eastAsia="ru-RU"/>
        </w:rPr>
        <w:t>Комунальне підприємство Переяславське виробниче управління комунального господарства Переяславської міської ради</w:t>
      </w:r>
      <w:r w:rsidRPr="007463F9">
        <w:rPr>
          <w:rFonts w:ascii="Times New Roman" w:eastAsia="Times New Roman" w:hAnsi="Times New Roman" w:cs="Times New Roman"/>
          <w:sz w:val="24"/>
          <w:szCs w:val="24"/>
        </w:rPr>
        <w:t xml:space="preserve">, код ЄДРПОУ – </w:t>
      </w:r>
      <w:r w:rsidR="00411321" w:rsidRPr="007463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05473594</w:t>
      </w:r>
    </w:p>
    <w:p w:rsidR="00411321" w:rsidRPr="007463F9" w:rsidRDefault="00411321" w:rsidP="00411321">
      <w:pPr>
        <w:spacing w:after="0" w:line="240" w:lineRule="auto"/>
        <w:ind w:firstLine="709"/>
        <w:jc w:val="both"/>
      </w:pPr>
    </w:p>
    <w:p w:rsidR="007463F9" w:rsidRPr="007463F9" w:rsidRDefault="007463F9" w:rsidP="00352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7463F9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Обґрунтування технічних та якісних характеристик предмета закупівлі. </w:t>
      </w:r>
    </w:p>
    <w:p w:rsidR="00FA6746" w:rsidRPr="00FA6746" w:rsidRDefault="00FA6746" w:rsidP="00FA6746">
      <w:pPr>
        <w:pStyle w:val="a4"/>
        <w:ind w:firstLine="709"/>
        <w:jc w:val="both"/>
        <w:rPr>
          <w:rFonts w:ascii="Times New Roman" w:hAnsi="Times New Roman"/>
          <w:i/>
          <w:szCs w:val="24"/>
          <w:u w:val="single"/>
          <w:lang w:val="uk-UA"/>
        </w:rPr>
      </w:pPr>
      <w:r w:rsidRPr="00FA6746">
        <w:rPr>
          <w:rFonts w:ascii="Times New Roman" w:hAnsi="Times New Roman"/>
          <w:szCs w:val="24"/>
          <w:lang w:val="uk-UA"/>
        </w:rPr>
        <w:t>Закупівля бензину А-92,</w:t>
      </w:r>
      <w:r w:rsidRPr="00FA6746">
        <w:rPr>
          <w:rFonts w:ascii="Times New Roman" w:hAnsi="Times New Roman"/>
          <w:i/>
          <w:szCs w:val="24"/>
          <w:lang w:val="uk-UA"/>
        </w:rPr>
        <w:t xml:space="preserve"> </w:t>
      </w:r>
      <w:r w:rsidRPr="00FA6746">
        <w:rPr>
          <w:rFonts w:ascii="Times New Roman" w:hAnsi="Times New Roman"/>
          <w:szCs w:val="24"/>
          <w:lang w:val="uk-UA"/>
        </w:rPr>
        <w:t>дизельного палива та газу скрапленого обумовлена необхідністю забезпечення потреб цеху «Благоустрій» для безперебійного та належного виконання основних завдань та обов’язків у сфері благоустрою територіальної громади, а саме: утримання об’єктів дорожнього господарства, зеленої зони населених пунктів, підтримання роботи елементів дощової (зливової) каналізації, благоустрій кладовищ, функціонування мереж вуличного освітлення, проведення заходів з відлову безпритульних тварин, а також з метою створення матеріального резерву – запасу паливо-мастильних матеріалів, призначених для запобігання і ліквідації наслідків надзвичайних ситуацій, аварій тощо.</w:t>
      </w:r>
    </w:p>
    <w:p w:rsidR="00FA6746" w:rsidRPr="00FA6746" w:rsidRDefault="00FA6746" w:rsidP="00FA67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A6746">
        <w:rPr>
          <w:rFonts w:ascii="Times New Roman" w:hAnsi="Times New Roman"/>
          <w:sz w:val="24"/>
          <w:szCs w:val="24"/>
        </w:rPr>
        <w:t xml:space="preserve">Обсяг закупівлі визначено в залежності від наявної автомобільної техніки, для роботи якої використовується предмет закупівлі та </w:t>
      </w:r>
      <w:r w:rsidRPr="00FA6746">
        <w:rPr>
          <w:rFonts w:ascii="Times New Roman" w:hAnsi="Times New Roman" w:cs="Times New Roman"/>
          <w:sz w:val="24"/>
          <w:szCs w:val="24"/>
        </w:rPr>
        <w:t>відповідно до аналізу даних фактичного споживання у  минулому році</w:t>
      </w:r>
      <w:r w:rsidRPr="00FA6746">
        <w:rPr>
          <w:rFonts w:ascii="Times New Roman" w:hAnsi="Times New Roman"/>
          <w:sz w:val="24"/>
          <w:szCs w:val="24"/>
        </w:rPr>
        <w:t>.</w:t>
      </w:r>
    </w:p>
    <w:p w:rsidR="00FA6746" w:rsidRPr="00FA6746" w:rsidRDefault="00FA6746" w:rsidP="00FA6746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FA6746">
        <w:rPr>
          <w:rFonts w:ascii="Times New Roman" w:hAnsi="Times New Roman"/>
          <w:szCs w:val="24"/>
          <w:lang w:val="uk-UA"/>
        </w:rPr>
        <w:t>Опис предмету закупівлі із зазначенням технічних та якісних характеристик:</w:t>
      </w:r>
    </w:p>
    <w:p w:rsidR="00FA6746" w:rsidRPr="00FA6746" w:rsidRDefault="00FA6746" w:rsidP="00FA6746">
      <w:pPr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</w:pP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Якість </w:t>
      </w:r>
      <w:r w:rsidRPr="00FA6746">
        <w:rPr>
          <w:rFonts w:ascii="Times New Roman" w:hAnsi="Times New Roman" w:cs="Times New Roman"/>
          <w:sz w:val="24"/>
          <w:szCs w:val="24"/>
        </w:rPr>
        <w:t xml:space="preserve">предмету закупівлі повинна </w:t>
      </w: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>відповідати екологічним нормам ЄВРО - 5, Державним стандартам України та технічним вимогам, а саме:</w:t>
      </w:r>
    </w:p>
    <w:p w:rsidR="00FA6746" w:rsidRPr="00FA6746" w:rsidRDefault="00FA6746" w:rsidP="00FA6746">
      <w:pPr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</w:pP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Бензин А-92 – ДСТУ </w:t>
      </w:r>
      <w:r w:rsidRPr="00FA6746">
        <w:rPr>
          <w:rFonts w:ascii="Times New Roman" w:hAnsi="Times New Roman" w:cs="Times New Roman"/>
          <w:sz w:val="24"/>
          <w:szCs w:val="24"/>
          <w:lang w:eastAsia="uk-UA"/>
        </w:rPr>
        <w:t>7687:2015 (Бензини автомобільні Євро)</w:t>
      </w: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  та (або) Технічному регламенту щодо вимог до автомобільних бензинів, дизельного, суднових та котельних палив, затверджений постановою Кабінету Міністрів України від 01.08.2013 року № 927.</w:t>
      </w:r>
    </w:p>
    <w:p w:rsidR="00FA6746" w:rsidRPr="00FA6746" w:rsidRDefault="00FA6746" w:rsidP="00FA674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ahoma" w:hAnsi="Times New Roman" w:cs="Times New Roman"/>
          <w:color w:val="00000A"/>
          <w:spacing w:val="-8"/>
          <w:sz w:val="24"/>
          <w:szCs w:val="24"/>
          <w:lang w:bidi="hi-IN"/>
        </w:rPr>
      </w:pPr>
      <w:r w:rsidRPr="00FA6746">
        <w:rPr>
          <w:rFonts w:ascii="Times New Roman" w:eastAsia="Tahoma" w:hAnsi="Times New Roman" w:cs="Times New Roman"/>
          <w:color w:val="00000A"/>
          <w:sz w:val="24"/>
          <w:szCs w:val="24"/>
          <w:lang w:bidi="hi-IN"/>
        </w:rPr>
        <w:t xml:space="preserve">Дизельне паливо </w:t>
      </w:r>
      <w:r w:rsidRPr="00FA6746">
        <w:rPr>
          <w:rFonts w:ascii="Times New Roman" w:eastAsia="Tahoma" w:hAnsi="Times New Roman" w:cs="Times New Roman"/>
          <w:b/>
          <w:color w:val="00000A"/>
          <w:sz w:val="24"/>
          <w:szCs w:val="24"/>
          <w:lang w:bidi="hi-IN"/>
        </w:rPr>
        <w:t xml:space="preserve">– </w:t>
      </w:r>
      <w:r w:rsidRPr="00FA6746">
        <w:rPr>
          <w:rFonts w:ascii="Times New Roman" w:hAnsi="Times New Roman" w:cs="Times New Roman"/>
          <w:sz w:val="24"/>
          <w:szCs w:val="24"/>
        </w:rPr>
        <w:t>ДСТУ 7688-2015 «Паливо дизельне ЄВРО. Технічні умови» та/або Технічному регламенту щодо вимог до автомобільних бензинів, дизельного, суднових та котельних палив, затверджений постановою Кабінету Міністрів України від 01.08.2013 року № 927</w:t>
      </w:r>
      <w:r w:rsidRPr="00FA6746">
        <w:rPr>
          <w:rFonts w:ascii="Times New Roman" w:eastAsia="Tahoma" w:hAnsi="Times New Roman" w:cs="Times New Roman"/>
          <w:color w:val="00000A"/>
          <w:spacing w:val="-8"/>
          <w:sz w:val="24"/>
          <w:szCs w:val="24"/>
          <w:lang w:bidi="hi-IN"/>
        </w:rPr>
        <w:t>.</w:t>
      </w:r>
    </w:p>
    <w:p w:rsidR="00FA6746" w:rsidRPr="00FA6746" w:rsidRDefault="00FA6746" w:rsidP="00FA674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A6746">
        <w:rPr>
          <w:rFonts w:ascii="Times New Roman" w:eastAsia="Tahoma" w:hAnsi="Times New Roman" w:cs="Times New Roman"/>
          <w:color w:val="00000A"/>
          <w:spacing w:val="-8"/>
          <w:sz w:val="24"/>
          <w:szCs w:val="24"/>
          <w:lang w:bidi="hi-IN"/>
        </w:rPr>
        <w:t xml:space="preserve">Газ скраплений – </w:t>
      </w:r>
      <w:r w:rsidRPr="00FA67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ДСТУ EN 589:2017 (EN589:2008+А1:2012, IDT) «Палива автомобільні. Газ нафтовий скраплений. Технічні вимоги та методи контролювання» або ДСТУ 4047-2001.</w:t>
      </w:r>
    </w:p>
    <w:p w:rsidR="007463F9" w:rsidRPr="007463F9" w:rsidRDefault="0035234D" w:rsidP="0035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uk-UA"/>
        </w:rPr>
        <w:t>Обґ</w:t>
      </w:r>
      <w:r w:rsidR="007463F9" w:rsidRPr="007463F9">
        <w:rPr>
          <w:rFonts w:ascii="Times New Roman" w:hAnsi="Times New Roman"/>
          <w:b/>
          <w:sz w:val="24"/>
          <w:szCs w:val="24"/>
          <w:lang w:eastAsia="uk-UA"/>
        </w:rPr>
        <w:t>рунтування очікуваної вартості закупівлі.</w:t>
      </w:r>
    </w:p>
    <w:p w:rsidR="007463F9" w:rsidRPr="000676A4" w:rsidRDefault="007463F9" w:rsidP="0006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0676A4">
        <w:rPr>
          <w:rFonts w:ascii="Times New Roman" w:hAnsi="Times New Roman" w:cs="Times New Roman"/>
          <w:sz w:val="24"/>
          <w:szCs w:val="24"/>
          <w:lang w:eastAsia="uk-UA"/>
        </w:rPr>
        <w:t xml:space="preserve">Розмір бюджетного призначення на закупівлю товару становить </w:t>
      </w:r>
      <w:r w:rsidR="000676A4" w:rsidRPr="000676A4">
        <w:rPr>
          <w:rFonts w:ascii="Times New Roman" w:hAnsi="Times New Roman" w:cs="Times New Roman"/>
          <w:sz w:val="24"/>
          <w:szCs w:val="24"/>
        </w:rPr>
        <w:t xml:space="preserve">2052728,16 </w:t>
      </w:r>
      <w:r w:rsidRPr="000676A4">
        <w:rPr>
          <w:rFonts w:ascii="Times New Roman" w:hAnsi="Times New Roman" w:cs="Times New Roman"/>
          <w:sz w:val="24"/>
          <w:szCs w:val="24"/>
          <w:lang w:eastAsia="uk-UA"/>
        </w:rPr>
        <w:t>грн. з ПДВ</w:t>
      </w:r>
      <w:r w:rsidR="000676A4" w:rsidRPr="000676A4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0676A4" w:rsidRPr="000676A4" w:rsidRDefault="00FA6746" w:rsidP="000676A4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0676A4">
        <w:rPr>
          <w:rFonts w:ascii="Times New Roman" w:hAnsi="Times New Roman"/>
          <w:szCs w:val="24"/>
          <w:lang w:val="uk-UA"/>
        </w:rPr>
        <w:t xml:space="preserve">Очікувана вартість закупівлі визначалась відповідно до бюджетних призначень по КПКВК МБ 1516030 КЕКВ 2610 на 2022 рік, даних сайту Міністерства фінансів України про </w:t>
      </w:r>
      <w:r w:rsidR="000676A4">
        <w:rPr>
          <w:rFonts w:ascii="Times New Roman" w:hAnsi="Times New Roman"/>
          <w:szCs w:val="24"/>
          <w:lang w:val="uk-UA"/>
        </w:rPr>
        <w:t>регіональні</w:t>
      </w:r>
      <w:r w:rsidRPr="000676A4">
        <w:rPr>
          <w:rFonts w:ascii="Times New Roman" w:hAnsi="Times New Roman"/>
          <w:szCs w:val="24"/>
          <w:lang w:val="uk-UA"/>
        </w:rPr>
        <w:t xml:space="preserve"> ціни на пальне по </w:t>
      </w:r>
      <w:r w:rsidR="000676A4">
        <w:rPr>
          <w:rFonts w:ascii="Times New Roman" w:hAnsi="Times New Roman"/>
          <w:szCs w:val="24"/>
          <w:lang w:val="uk-UA"/>
        </w:rPr>
        <w:t>Київській області</w:t>
      </w:r>
      <w:r w:rsidRPr="000676A4">
        <w:rPr>
          <w:rFonts w:ascii="Times New Roman" w:hAnsi="Times New Roman"/>
          <w:szCs w:val="24"/>
          <w:lang w:val="uk-UA"/>
        </w:rPr>
        <w:t xml:space="preserve"> станом на </w:t>
      </w:r>
      <w:r w:rsidR="000676A4" w:rsidRPr="006959CF">
        <w:rPr>
          <w:rFonts w:ascii="Times New Roman" w:hAnsi="Times New Roman"/>
          <w:szCs w:val="24"/>
          <w:lang w:val="uk-UA"/>
        </w:rPr>
        <w:t>18</w:t>
      </w:r>
      <w:r w:rsidRPr="006959CF">
        <w:rPr>
          <w:rFonts w:ascii="Times New Roman" w:hAnsi="Times New Roman"/>
          <w:szCs w:val="24"/>
          <w:lang w:val="uk-UA"/>
        </w:rPr>
        <w:t>.02.202</w:t>
      </w:r>
      <w:r w:rsidR="000676A4" w:rsidRPr="006959CF">
        <w:rPr>
          <w:rFonts w:ascii="Times New Roman" w:hAnsi="Times New Roman"/>
          <w:szCs w:val="24"/>
          <w:lang w:val="uk-UA"/>
        </w:rPr>
        <w:t>2</w:t>
      </w:r>
      <w:r w:rsidRPr="000676A4">
        <w:rPr>
          <w:rFonts w:ascii="Times New Roman" w:hAnsi="Times New Roman"/>
          <w:szCs w:val="24"/>
          <w:lang w:val="uk-UA"/>
        </w:rPr>
        <w:t xml:space="preserve"> (</w:t>
      </w:r>
      <w:hyperlink r:id="rId6" w:history="1">
        <w:r w:rsidR="000676A4" w:rsidRPr="000676A4">
          <w:rPr>
            <w:rStyle w:val="a8"/>
            <w:rFonts w:ascii="Times New Roman" w:hAnsi="Times New Roman"/>
            <w:color w:val="auto"/>
            <w:szCs w:val="24"/>
            <w:u w:val="none"/>
            <w:lang w:val="uk-UA"/>
          </w:rPr>
          <w:t>https://index.minfin.com.ua/markets/fuel/</w:t>
        </w:r>
      </w:hyperlink>
    </w:p>
    <w:p w:rsidR="00FA6746" w:rsidRPr="000676A4" w:rsidRDefault="000676A4" w:rsidP="000676A4">
      <w:pPr>
        <w:pStyle w:val="a4"/>
        <w:jc w:val="both"/>
        <w:rPr>
          <w:rFonts w:ascii="Times New Roman" w:hAnsi="Times New Roman"/>
          <w:szCs w:val="24"/>
          <w:lang w:val="uk-UA"/>
        </w:rPr>
      </w:pPr>
      <w:proofErr w:type="spellStart"/>
      <w:r w:rsidRPr="000676A4">
        <w:rPr>
          <w:rFonts w:ascii="Times New Roman" w:hAnsi="Times New Roman"/>
          <w:szCs w:val="24"/>
          <w:lang w:val="uk-UA"/>
        </w:rPr>
        <w:t>reg</w:t>
      </w:r>
      <w:proofErr w:type="spellEnd"/>
      <w:r w:rsidRPr="000676A4">
        <w:rPr>
          <w:rFonts w:ascii="Times New Roman" w:hAnsi="Times New Roman"/>
          <w:szCs w:val="24"/>
          <w:lang w:val="uk-UA"/>
        </w:rPr>
        <w:t>/</w:t>
      </w:r>
      <w:proofErr w:type="spellStart"/>
      <w:r w:rsidRPr="000676A4">
        <w:rPr>
          <w:rFonts w:ascii="Times New Roman" w:hAnsi="Times New Roman"/>
          <w:szCs w:val="24"/>
          <w:lang w:val="uk-UA"/>
        </w:rPr>
        <w:t>kievskaya</w:t>
      </w:r>
      <w:proofErr w:type="spellEnd"/>
      <w:r w:rsidRPr="000676A4">
        <w:rPr>
          <w:rFonts w:ascii="Times New Roman" w:hAnsi="Times New Roman"/>
          <w:szCs w:val="24"/>
          <w:lang w:val="uk-UA"/>
        </w:rPr>
        <w:t>/</w:t>
      </w:r>
      <w:r w:rsidR="00FA6746" w:rsidRPr="000676A4">
        <w:rPr>
          <w:rFonts w:ascii="Times New Roman" w:hAnsi="Times New Roman"/>
          <w:szCs w:val="24"/>
          <w:lang w:val="uk-UA"/>
        </w:rPr>
        <w:t>)</w:t>
      </w:r>
      <w:r w:rsidR="006959CF">
        <w:rPr>
          <w:rFonts w:ascii="Times New Roman" w:hAnsi="Times New Roman"/>
          <w:szCs w:val="24"/>
          <w:lang w:val="uk-UA"/>
        </w:rPr>
        <w:t>, аналізу зростання світових цін на нафту та нафтопродукти у 2022 році</w:t>
      </w:r>
      <w:r w:rsidR="00FA6746" w:rsidRPr="000676A4">
        <w:rPr>
          <w:rFonts w:ascii="Times New Roman" w:hAnsi="Times New Roman"/>
          <w:szCs w:val="24"/>
          <w:lang w:val="uk-UA"/>
        </w:rPr>
        <w:t xml:space="preserve"> та</w:t>
      </w:r>
      <w:r w:rsidR="00FA6746" w:rsidRPr="000676A4">
        <w:rPr>
          <w:rFonts w:ascii="Times New Roman" w:hAnsi="Times New Roman"/>
          <w:color w:val="333333"/>
          <w:szCs w:val="24"/>
          <w:shd w:val="clear" w:color="auto" w:fill="FFFFFF"/>
          <w:lang w:val="uk-UA"/>
        </w:rPr>
        <w:t xml:space="preserve"> </w:t>
      </w:r>
      <w:r w:rsidR="00FA6746"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інформації про діючі ціни, що розміщена на офіційних </w:t>
      </w:r>
      <w:proofErr w:type="spellStart"/>
      <w:r w:rsidR="00FA6746" w:rsidRPr="000676A4">
        <w:rPr>
          <w:rFonts w:ascii="Times New Roman" w:hAnsi="Times New Roman"/>
          <w:szCs w:val="24"/>
          <w:shd w:val="clear" w:color="auto" w:fill="FFFFFF"/>
          <w:lang w:val="uk-UA"/>
        </w:rPr>
        <w:t>інтернет-ресурсах</w:t>
      </w:r>
      <w:proofErr w:type="spellEnd"/>
      <w:r w:rsidR="00FA6746" w:rsidRPr="000676A4">
        <w:rPr>
          <w:rFonts w:ascii="Times New Roman" w:hAnsi="Times New Roman"/>
          <w:szCs w:val="24"/>
          <w:shd w:val="clear" w:color="auto" w:fill="FFFFFF"/>
          <w:lang w:val="uk-UA"/>
        </w:rPr>
        <w:t xml:space="preserve"> потенційних постачальників</w:t>
      </w:r>
      <w:r w:rsidR="003C264D">
        <w:rPr>
          <w:rFonts w:ascii="Times New Roman" w:hAnsi="Times New Roman"/>
          <w:szCs w:val="24"/>
          <w:shd w:val="clear" w:color="auto" w:fill="FFFFFF"/>
          <w:lang w:val="uk-UA"/>
        </w:rPr>
        <w:t xml:space="preserve"> з урахуванням націнки АЗС, логістики та акцизу</w:t>
      </w:r>
      <w:r w:rsidR="00D5508A">
        <w:rPr>
          <w:rFonts w:ascii="Times New Roman" w:hAnsi="Times New Roman"/>
          <w:szCs w:val="24"/>
          <w:shd w:val="clear" w:color="auto" w:fill="FFFFFF"/>
          <w:lang w:val="uk-UA"/>
        </w:rPr>
        <w:t xml:space="preserve">, а також враховуючи прогнози фахівців, що розміщені у загальному доступі у мережі </w:t>
      </w:r>
      <w:proofErr w:type="spellStart"/>
      <w:r w:rsidR="00D5508A">
        <w:rPr>
          <w:rFonts w:ascii="Times New Roman" w:hAnsi="Times New Roman"/>
          <w:szCs w:val="24"/>
          <w:shd w:val="clear" w:color="auto" w:fill="FFFFFF"/>
          <w:lang w:val="uk-UA"/>
        </w:rPr>
        <w:t>інтернет</w:t>
      </w:r>
      <w:proofErr w:type="spellEnd"/>
      <w:r w:rsidR="00FA6746" w:rsidRPr="000676A4">
        <w:rPr>
          <w:rFonts w:ascii="Times New Roman" w:hAnsi="Times New Roman"/>
          <w:szCs w:val="24"/>
          <w:lang w:val="uk-UA"/>
        </w:rPr>
        <w:t xml:space="preserve">: </w:t>
      </w:r>
    </w:p>
    <w:p w:rsidR="00FA6746" w:rsidRPr="006959CF" w:rsidRDefault="00FA6746" w:rsidP="000676A4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6959CF">
        <w:rPr>
          <w:rFonts w:ascii="Times New Roman" w:hAnsi="Times New Roman"/>
          <w:szCs w:val="24"/>
          <w:lang w:val="uk-UA"/>
        </w:rPr>
        <w:t>Бензин А-92 -</w:t>
      </w:r>
      <w:r w:rsidR="006959CF" w:rsidRPr="006959CF">
        <w:rPr>
          <w:rFonts w:ascii="Times New Roman" w:hAnsi="Times New Roman"/>
          <w:szCs w:val="24"/>
          <w:lang w:val="uk-UA"/>
        </w:rPr>
        <w:t xml:space="preserve"> 36</w:t>
      </w:r>
      <w:r w:rsidRPr="006959CF">
        <w:rPr>
          <w:rFonts w:ascii="Times New Roman" w:hAnsi="Times New Roman"/>
          <w:szCs w:val="24"/>
          <w:lang w:val="uk-UA"/>
        </w:rPr>
        <w:t>,</w:t>
      </w:r>
      <w:r w:rsidR="006959CF" w:rsidRPr="006959CF">
        <w:rPr>
          <w:rFonts w:ascii="Times New Roman" w:hAnsi="Times New Roman"/>
          <w:szCs w:val="24"/>
          <w:lang w:val="uk-UA"/>
        </w:rPr>
        <w:t>50</w:t>
      </w:r>
      <w:r w:rsidRPr="006959CF">
        <w:rPr>
          <w:rFonts w:ascii="Times New Roman" w:hAnsi="Times New Roman"/>
          <w:szCs w:val="24"/>
          <w:lang w:val="uk-UA"/>
        </w:rPr>
        <w:t xml:space="preserve"> грн.</w:t>
      </w:r>
    </w:p>
    <w:p w:rsidR="00FA6746" w:rsidRPr="006959CF" w:rsidRDefault="00FA6746" w:rsidP="000676A4">
      <w:pPr>
        <w:pStyle w:val="a4"/>
        <w:ind w:firstLine="709"/>
        <w:jc w:val="both"/>
        <w:rPr>
          <w:rFonts w:ascii="Times New Roman" w:hAnsi="Times New Roman"/>
          <w:szCs w:val="24"/>
          <w:lang w:val="uk-UA"/>
        </w:rPr>
      </w:pPr>
      <w:r w:rsidRPr="006959CF">
        <w:rPr>
          <w:rFonts w:ascii="Times New Roman" w:hAnsi="Times New Roman"/>
          <w:szCs w:val="24"/>
          <w:lang w:val="uk-UA"/>
        </w:rPr>
        <w:t xml:space="preserve">Дизельне паливо – </w:t>
      </w:r>
      <w:r w:rsidR="006959CF" w:rsidRPr="006959CF">
        <w:rPr>
          <w:rFonts w:ascii="Times New Roman" w:hAnsi="Times New Roman"/>
          <w:szCs w:val="24"/>
          <w:lang w:val="uk-UA"/>
        </w:rPr>
        <w:t>36</w:t>
      </w:r>
      <w:r w:rsidRPr="006959CF">
        <w:rPr>
          <w:rFonts w:ascii="Times New Roman" w:hAnsi="Times New Roman"/>
          <w:szCs w:val="24"/>
          <w:lang w:val="uk-UA"/>
        </w:rPr>
        <w:t>,</w:t>
      </w:r>
      <w:r w:rsidR="003C264D">
        <w:rPr>
          <w:rFonts w:ascii="Times New Roman" w:hAnsi="Times New Roman"/>
          <w:szCs w:val="24"/>
          <w:lang w:val="uk-UA"/>
        </w:rPr>
        <w:t>50</w:t>
      </w:r>
      <w:r w:rsidRPr="006959CF">
        <w:rPr>
          <w:rFonts w:ascii="Times New Roman" w:hAnsi="Times New Roman"/>
          <w:szCs w:val="24"/>
          <w:lang w:val="uk-UA"/>
        </w:rPr>
        <w:t xml:space="preserve"> грн.</w:t>
      </w:r>
    </w:p>
    <w:p w:rsidR="00FA6746" w:rsidRPr="000676A4" w:rsidRDefault="00FA6746" w:rsidP="000676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6959CF">
        <w:rPr>
          <w:rFonts w:ascii="Times New Roman" w:hAnsi="Times New Roman" w:cs="Times New Roman"/>
          <w:sz w:val="24"/>
          <w:szCs w:val="24"/>
        </w:rPr>
        <w:t xml:space="preserve">Газ скраплений – </w:t>
      </w:r>
      <w:r w:rsidR="006959CF" w:rsidRPr="006959CF">
        <w:rPr>
          <w:rFonts w:ascii="Times New Roman" w:hAnsi="Times New Roman" w:cs="Times New Roman"/>
          <w:sz w:val="24"/>
          <w:szCs w:val="24"/>
        </w:rPr>
        <w:t>20,00</w:t>
      </w:r>
      <w:r w:rsidRPr="006959CF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B870D1" w:rsidRPr="007463F9" w:rsidRDefault="007463F9" w:rsidP="007463F9">
      <w:pPr>
        <w:spacing w:after="0" w:line="240" w:lineRule="auto"/>
        <w:ind w:firstLine="709"/>
        <w:jc w:val="both"/>
        <w:rPr>
          <w:sz w:val="24"/>
          <w:szCs w:val="24"/>
        </w:rPr>
      </w:pPr>
      <w:r w:rsidRPr="007463F9">
        <w:rPr>
          <w:rFonts w:ascii="Times New Roman" w:hAnsi="Times New Roman"/>
          <w:sz w:val="24"/>
          <w:szCs w:val="24"/>
          <w:lang w:eastAsia="uk-UA"/>
        </w:rPr>
        <w:lastRenderedPageBreak/>
        <w:t>Розрахунок очікуваної вартості здійснювався методом порівняння ринкових цін, а саме: 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моніторинг цін, шляхом здійснення </w:t>
      </w:r>
      <w:r w:rsidRPr="007463F9">
        <w:rPr>
          <w:rFonts w:ascii="Times New Roman" w:hAnsi="Times New Roman"/>
          <w:sz w:val="24"/>
          <w:szCs w:val="24"/>
          <w:lang w:eastAsia="uk-UA"/>
        </w:rPr>
        <w:t xml:space="preserve">пошуку, збору та аналізу </w:t>
      </w:r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загальнодоступної інформації про ціну товару (тобто інформація про ціни, що містяться в мережі </w:t>
      </w:r>
      <w:proofErr w:type="spellStart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>інтернет</w:t>
      </w:r>
      <w:proofErr w:type="spellEnd"/>
      <w:r w:rsidRPr="007463F9">
        <w:rPr>
          <w:rFonts w:ascii="Times New Roman" w:eastAsia="Times New Roman" w:hAnsi="Times New Roman"/>
          <w:sz w:val="24"/>
          <w:szCs w:val="24"/>
          <w:lang w:eastAsia="ru-RU"/>
        </w:rPr>
        <w:t xml:space="preserve"> у відкритому доступі, спеціалізованих торгівельних майданчиках, в електронних каталогах, в електронній системі закупівель «Прозоро», тощо)</w:t>
      </w:r>
      <w:r w:rsidRPr="007463F9">
        <w:rPr>
          <w:rFonts w:ascii="Times New Roman" w:hAnsi="Times New Roman"/>
          <w:sz w:val="24"/>
          <w:szCs w:val="24"/>
          <w:lang w:eastAsia="uk-UA"/>
        </w:rPr>
        <w:t>. Крім цього, був проведений аналіз закупівель аналогічних Товарів через офіційний портал оприлюднення інформації про публічні закупівлі України «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Pro</w:t>
      </w:r>
      <w:proofErr w:type="spellEnd"/>
      <w:r w:rsidRPr="007463F9">
        <w:rPr>
          <w:rFonts w:ascii="Times New Roman" w:hAnsi="Times New Roman"/>
          <w:sz w:val="24"/>
          <w:szCs w:val="24"/>
          <w:lang w:val="en-US" w:eastAsia="uk-UA"/>
        </w:rPr>
        <w:t>z</w:t>
      </w:r>
      <w:proofErr w:type="spellStart"/>
      <w:r w:rsidRPr="007463F9">
        <w:rPr>
          <w:rFonts w:ascii="Times New Roman" w:hAnsi="Times New Roman"/>
          <w:sz w:val="24"/>
          <w:szCs w:val="24"/>
          <w:lang w:eastAsia="uk-UA"/>
        </w:rPr>
        <w:t>orro</w:t>
      </w:r>
      <w:proofErr w:type="spellEnd"/>
      <w:r w:rsidRPr="007463F9">
        <w:rPr>
          <w:rFonts w:ascii="Times New Roman" w:hAnsi="Times New Roman"/>
          <w:sz w:val="24"/>
          <w:szCs w:val="24"/>
          <w:lang w:eastAsia="uk-UA"/>
        </w:rPr>
        <w:t>»</w:t>
      </w:r>
      <w:r w:rsidR="006959CF">
        <w:rPr>
          <w:rFonts w:ascii="Times New Roman" w:hAnsi="Times New Roman"/>
          <w:sz w:val="24"/>
          <w:szCs w:val="24"/>
          <w:lang w:eastAsia="uk-UA"/>
        </w:rPr>
        <w:t>.</w:t>
      </w:r>
    </w:p>
    <w:sectPr w:rsidR="00B870D1" w:rsidRPr="007463F9" w:rsidSect="00411321">
      <w:pgSz w:w="11906" w:h="16838"/>
      <w:pgMar w:top="709" w:right="56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A229A"/>
    <w:multiLevelType w:val="hybridMultilevel"/>
    <w:tmpl w:val="709CB036"/>
    <w:lvl w:ilvl="0" w:tplc="2292A0BA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F0192"/>
    <w:multiLevelType w:val="hybridMultilevel"/>
    <w:tmpl w:val="548E533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B8B2EF8"/>
    <w:multiLevelType w:val="hybridMultilevel"/>
    <w:tmpl w:val="D13A3C42"/>
    <w:lvl w:ilvl="0" w:tplc="B27CDA0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818B5"/>
    <w:multiLevelType w:val="hybridMultilevel"/>
    <w:tmpl w:val="F1FC1218"/>
    <w:lvl w:ilvl="0" w:tplc="C3984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46373"/>
    <w:multiLevelType w:val="hybridMultilevel"/>
    <w:tmpl w:val="2BAA6B0A"/>
    <w:lvl w:ilvl="0" w:tplc="1FBA6B26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C7F81"/>
    <w:multiLevelType w:val="hybridMultilevel"/>
    <w:tmpl w:val="9320B6DC"/>
    <w:lvl w:ilvl="0" w:tplc="9C201D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2F1"/>
    <w:rsid w:val="00015F59"/>
    <w:rsid w:val="000676A4"/>
    <w:rsid w:val="000A3580"/>
    <w:rsid w:val="000B5471"/>
    <w:rsid w:val="000C463D"/>
    <w:rsid w:val="000C5C60"/>
    <w:rsid w:val="000F2F2A"/>
    <w:rsid w:val="001008E9"/>
    <w:rsid w:val="00111F2F"/>
    <w:rsid w:val="00116CC7"/>
    <w:rsid w:val="0014121A"/>
    <w:rsid w:val="00173D5A"/>
    <w:rsid w:val="001E1AFD"/>
    <w:rsid w:val="002359D9"/>
    <w:rsid w:val="002556B2"/>
    <w:rsid w:val="00290D39"/>
    <w:rsid w:val="002951FE"/>
    <w:rsid w:val="002D70E2"/>
    <w:rsid w:val="0035234D"/>
    <w:rsid w:val="00383DB8"/>
    <w:rsid w:val="003C264D"/>
    <w:rsid w:val="0040386C"/>
    <w:rsid w:val="00411321"/>
    <w:rsid w:val="004478B5"/>
    <w:rsid w:val="004661D0"/>
    <w:rsid w:val="00484CEC"/>
    <w:rsid w:val="004B03B3"/>
    <w:rsid w:val="004B2FE2"/>
    <w:rsid w:val="004B352E"/>
    <w:rsid w:val="005359BE"/>
    <w:rsid w:val="00563D25"/>
    <w:rsid w:val="0057352C"/>
    <w:rsid w:val="005D0E49"/>
    <w:rsid w:val="005F2A48"/>
    <w:rsid w:val="005F7F45"/>
    <w:rsid w:val="00676D5D"/>
    <w:rsid w:val="00681284"/>
    <w:rsid w:val="0069000A"/>
    <w:rsid w:val="006959CF"/>
    <w:rsid w:val="006B1333"/>
    <w:rsid w:val="006D581D"/>
    <w:rsid w:val="00744571"/>
    <w:rsid w:val="007463F9"/>
    <w:rsid w:val="00761EAB"/>
    <w:rsid w:val="007745A9"/>
    <w:rsid w:val="00776AB6"/>
    <w:rsid w:val="007874A6"/>
    <w:rsid w:val="007A0D8B"/>
    <w:rsid w:val="007B4685"/>
    <w:rsid w:val="007C3B2E"/>
    <w:rsid w:val="007F709B"/>
    <w:rsid w:val="008047C3"/>
    <w:rsid w:val="008277AE"/>
    <w:rsid w:val="008612F1"/>
    <w:rsid w:val="008674AA"/>
    <w:rsid w:val="00874268"/>
    <w:rsid w:val="008803BB"/>
    <w:rsid w:val="00955BCE"/>
    <w:rsid w:val="00960CE3"/>
    <w:rsid w:val="009C0D2D"/>
    <w:rsid w:val="009F466A"/>
    <w:rsid w:val="00A25F6D"/>
    <w:rsid w:val="00A369A6"/>
    <w:rsid w:val="00A54C4B"/>
    <w:rsid w:val="00B11AAF"/>
    <w:rsid w:val="00B415B3"/>
    <w:rsid w:val="00B870D1"/>
    <w:rsid w:val="00BA0FF8"/>
    <w:rsid w:val="00BB1A0F"/>
    <w:rsid w:val="00BD6EAC"/>
    <w:rsid w:val="00C16B6D"/>
    <w:rsid w:val="00C5119B"/>
    <w:rsid w:val="00D22379"/>
    <w:rsid w:val="00D5508A"/>
    <w:rsid w:val="00D57578"/>
    <w:rsid w:val="00DC571B"/>
    <w:rsid w:val="00DD312A"/>
    <w:rsid w:val="00E23F24"/>
    <w:rsid w:val="00E24D45"/>
    <w:rsid w:val="00E366B0"/>
    <w:rsid w:val="00E60089"/>
    <w:rsid w:val="00E72919"/>
    <w:rsid w:val="00E93338"/>
    <w:rsid w:val="00F146BB"/>
    <w:rsid w:val="00FA6746"/>
    <w:rsid w:val="00FB454D"/>
    <w:rsid w:val="00FC1BD9"/>
    <w:rsid w:val="00FE19EB"/>
    <w:rsid w:val="00FF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2F1"/>
  </w:style>
  <w:style w:type="paragraph" w:styleId="1">
    <w:name w:val="heading 1"/>
    <w:basedOn w:val="a"/>
    <w:next w:val="a"/>
    <w:link w:val="10"/>
    <w:qFormat/>
    <w:rsid w:val="008612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2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12F1"/>
    <w:pPr>
      <w:spacing w:after="0" w:line="240" w:lineRule="auto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styleId="a5">
    <w:name w:val="Emphasis"/>
    <w:basedOn w:val="a0"/>
    <w:uiPriority w:val="20"/>
    <w:qFormat/>
    <w:rsid w:val="008612F1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8612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List Paragraph"/>
    <w:basedOn w:val="a"/>
    <w:uiPriority w:val="1"/>
    <w:qFormat/>
    <w:rsid w:val="00BB1A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js-apiid">
    <w:name w:val="js-apiid"/>
    <w:basedOn w:val="a0"/>
    <w:rsid w:val="009F466A"/>
  </w:style>
  <w:style w:type="character" w:customStyle="1" w:styleId="taxincluded">
    <w:name w:val="taxincluded"/>
    <w:basedOn w:val="a0"/>
    <w:rsid w:val="009F466A"/>
  </w:style>
  <w:style w:type="character" w:styleId="a7">
    <w:name w:val="Strong"/>
    <w:basedOn w:val="a0"/>
    <w:uiPriority w:val="22"/>
    <w:qFormat/>
    <w:rsid w:val="002359D9"/>
    <w:rPr>
      <w:b/>
      <w:bCs/>
    </w:rPr>
  </w:style>
  <w:style w:type="paragraph" w:customStyle="1" w:styleId="LO-normal">
    <w:name w:val="LO-normal"/>
    <w:qFormat/>
    <w:rsid w:val="004478B5"/>
    <w:pPr>
      <w:overflowPunct w:val="0"/>
      <w:spacing w:after="0"/>
    </w:pPr>
    <w:rPr>
      <w:rFonts w:ascii="Arial" w:eastAsia="Tahoma" w:hAnsi="Arial" w:cs="Arial"/>
      <w:color w:val="000000"/>
      <w:lang w:val="ru-RU" w:eastAsia="zh-CN"/>
    </w:rPr>
  </w:style>
  <w:style w:type="character" w:styleId="a8">
    <w:name w:val="Hyperlink"/>
    <w:basedOn w:val="a0"/>
    <w:uiPriority w:val="99"/>
    <w:unhideWhenUsed/>
    <w:rsid w:val="00067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1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dex.minfin.com.ua/markets/fuel/" TargetMode="External"/><Relationship Id="rId5" Type="http://schemas.openxmlformats.org/officeDocument/2006/relationships/hyperlink" Target="https://prozorro.gov.ua/tender/UA-2021-11-30-01130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vera</cp:lastModifiedBy>
  <cp:revision>19</cp:revision>
  <dcterms:created xsi:type="dcterms:W3CDTF">2022-01-17T08:29:00Z</dcterms:created>
  <dcterms:modified xsi:type="dcterms:W3CDTF">2022-02-21T13:52:00Z</dcterms:modified>
</cp:coreProperties>
</file>