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9" w:rsidRPr="007463F9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характеристик, очікуваної вартості предмета закупівлі при проведенні процедури закупівлі за предметом: «</w:t>
      </w:r>
      <w:r w:rsidR="007463F9"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Екскаватор колісний </w:t>
      </w: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63F9"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173D5A" w:rsidRPr="007463F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Код </w:t>
      </w:r>
      <w:proofErr w:type="spellStart"/>
      <w:r w:rsidR="00173D5A" w:rsidRPr="007463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ДК</w:t>
      </w:r>
      <w:proofErr w:type="spellEnd"/>
      <w:r w:rsidR="00173D5A" w:rsidRPr="007463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 xml:space="preserve"> 021:2015 – </w:t>
      </w:r>
      <w:r w:rsidR="007463F9" w:rsidRPr="007463F9">
        <w:rPr>
          <w:rFonts w:ascii="Times New Roman" w:hAnsi="Times New Roman"/>
          <w:b/>
          <w:sz w:val="28"/>
          <w:szCs w:val="28"/>
          <w:lang w:val="uk-UA"/>
        </w:rPr>
        <w:t>4326</w:t>
      </w:r>
      <w:r w:rsidR="007463F9" w:rsidRPr="00746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0000-</w:t>
      </w:r>
      <w:r w:rsidR="007463F9" w:rsidRPr="007463F9">
        <w:rPr>
          <w:rFonts w:ascii="Times New Roman" w:hAnsi="Times New Roman"/>
          <w:b/>
          <w:sz w:val="28"/>
          <w:szCs w:val="28"/>
          <w:lang w:val="uk-UA"/>
        </w:rPr>
        <w:t>3</w:t>
      </w:r>
      <w:r w:rsidR="007463F9" w:rsidRPr="00746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463F9" w:rsidRPr="007463F9">
        <w:rPr>
          <w:rFonts w:ascii="Times New Roman" w:hAnsi="Times New Roman"/>
          <w:b/>
          <w:sz w:val="28"/>
          <w:szCs w:val="28"/>
          <w:lang w:val="uk-UA"/>
        </w:rPr>
        <w:t xml:space="preserve">Механічні лопати, екскаватори та ковшові навантажувачі, гірнича техніка, </w:t>
      </w:r>
      <w:r w:rsidR="007463F9" w:rsidRPr="007463F9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7463F9" w:rsidRPr="007463F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 xml:space="preserve">од </w:t>
      </w:r>
      <w:proofErr w:type="spellStart"/>
      <w:r w:rsidR="007463F9" w:rsidRPr="007463F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>ДК</w:t>
      </w:r>
      <w:proofErr w:type="spellEnd"/>
      <w:r w:rsidR="007463F9" w:rsidRPr="007463F9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 xml:space="preserve"> 021:2015 (CPV) товару, що найбільше відповідає назві номенклатурної позиції предмета закупівлі:</w:t>
      </w:r>
      <w:r w:rsidR="007463F9" w:rsidRPr="007463F9">
        <w:rPr>
          <w:b/>
          <w:sz w:val="28"/>
          <w:szCs w:val="28"/>
          <w:lang w:val="uk-UA"/>
        </w:rPr>
        <w:t xml:space="preserve"> </w:t>
      </w:r>
      <w:r w:rsidR="007463F9" w:rsidRPr="007463F9">
        <w:rPr>
          <w:rFonts w:ascii="Times New Roman" w:hAnsi="Times New Roman" w:cs="Times New Roman"/>
          <w:b/>
          <w:sz w:val="28"/>
          <w:szCs w:val="28"/>
          <w:lang w:val="uk-UA"/>
        </w:rPr>
        <w:t>43262100-8 Механічні екскаватори</w:t>
      </w:r>
    </w:p>
    <w:p w:rsidR="00DC571B" w:rsidRPr="007463F9" w:rsidRDefault="007463F9" w:rsidP="00746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3F9">
        <w:rPr>
          <w:rFonts w:ascii="Times New Roman" w:hAnsi="Times New Roman" w:cs="Times New Roman"/>
          <w:b/>
          <w:sz w:val="28"/>
          <w:szCs w:val="28"/>
        </w:rPr>
        <w:t>CPV:</w:t>
      </w:r>
      <w:r w:rsidRPr="00746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63F9">
        <w:rPr>
          <w:rFonts w:ascii="Times New Roman" w:hAnsi="Times New Roman" w:cs="Times New Roman"/>
          <w:b/>
          <w:sz w:val="28"/>
          <w:szCs w:val="28"/>
        </w:rPr>
        <w:t xml:space="preserve">43260000-3 </w:t>
      </w:r>
      <w:r w:rsidRPr="00746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Mechanical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shovels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excavators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shovel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loaders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mining</w:t>
      </w:r>
      <w:proofErr w:type="spellEnd"/>
      <w:r w:rsidRPr="0074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3F9">
        <w:rPr>
          <w:rFonts w:ascii="Times New Roman" w:hAnsi="Times New Roman" w:cs="Times New Roman"/>
          <w:b/>
          <w:sz w:val="28"/>
          <w:szCs w:val="28"/>
        </w:rPr>
        <w:t>machinery</w:t>
      </w:r>
      <w:proofErr w:type="spellEnd"/>
      <w:r w:rsidRPr="007463F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11321" w:rsidRPr="007463F9" w:rsidRDefault="00411321" w:rsidP="0074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7463F9" w:rsidRPr="007463F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UA-2022-02-04-002899-с</w:t>
        </w:r>
      </w:hyperlink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  <w:r w:rsid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 публікацією англійською мовою</w:t>
      </w: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7463F9" w:rsidRPr="00746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6 180 000,00</w:t>
      </w:r>
      <w:r w:rsidR="007463F9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411321">
      <w:pPr>
        <w:spacing w:after="0" w:line="240" w:lineRule="auto"/>
        <w:ind w:firstLine="709"/>
        <w:jc w:val="both"/>
      </w:pP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3F9">
        <w:rPr>
          <w:rFonts w:ascii="Times New Roman" w:hAnsi="Times New Roman" w:cs="Times New Roman"/>
          <w:sz w:val="24"/>
          <w:szCs w:val="24"/>
        </w:rPr>
        <w:t xml:space="preserve">Враховуючи технологічні особливості виробничого (господарського) процесу цеху «Благоустрій» </w:t>
      </w:r>
      <w:proofErr w:type="spellStart"/>
      <w:r w:rsidRPr="007463F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463F9">
        <w:rPr>
          <w:rFonts w:ascii="Times New Roman" w:hAnsi="Times New Roman" w:cs="Times New Roman"/>
          <w:sz w:val="24"/>
          <w:szCs w:val="24"/>
        </w:rPr>
        <w:t xml:space="preserve"> ВУКГ, зокрема – виконання 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щоденні роботи з </w:t>
      </w:r>
      <w:r w:rsidRPr="007463F9">
        <w:rPr>
          <w:rFonts w:ascii="Times New Roman" w:hAnsi="Times New Roman"/>
          <w:color w:val="000000"/>
          <w:sz w:val="24"/>
          <w:szCs w:val="24"/>
        </w:rPr>
        <w:t xml:space="preserve">екскавації твердих </w:t>
      </w:r>
      <w:proofErr w:type="spellStart"/>
      <w:r w:rsidRPr="007463F9">
        <w:rPr>
          <w:rFonts w:ascii="Times New Roman" w:hAnsi="Times New Roman"/>
          <w:color w:val="000000"/>
          <w:sz w:val="24"/>
          <w:szCs w:val="24"/>
        </w:rPr>
        <w:t>грунтів</w:t>
      </w:r>
      <w:proofErr w:type="spellEnd"/>
      <w:r w:rsidRPr="007463F9">
        <w:rPr>
          <w:rFonts w:ascii="Times New Roman" w:hAnsi="Times New Roman"/>
          <w:color w:val="000000"/>
          <w:sz w:val="24"/>
          <w:szCs w:val="24"/>
        </w:rPr>
        <w:t xml:space="preserve"> та 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>підйому вантажу, експлуатація у найбільш складних умовах</w:t>
      </w:r>
      <w:r w:rsidRPr="007463F9">
        <w:rPr>
          <w:rFonts w:ascii="Times New Roman" w:hAnsi="Times New Roman" w:cs="Times New Roman"/>
          <w:sz w:val="24"/>
          <w:szCs w:val="24"/>
        </w:rPr>
        <w:t>, а також з огляду на застарілість техніки, яка вичерпала свій виробничий потенціал, постійно потребує ремонту,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заміни складових частин, ціна на які є досить висока</w:t>
      </w:r>
      <w:r w:rsidRPr="007463F9">
        <w:rPr>
          <w:rFonts w:ascii="Times New Roman" w:hAnsi="Times New Roman" w:cs="Times New Roman"/>
          <w:sz w:val="24"/>
          <w:szCs w:val="24"/>
        </w:rPr>
        <w:t xml:space="preserve">, а випуск деяких запасних частин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припинено через моральне старіння, </w:t>
      </w:r>
      <w:r w:rsidRPr="007463F9">
        <w:rPr>
          <w:rFonts w:ascii="Times New Roman" w:hAnsi="Times New Roman" w:cs="Times New Roman"/>
          <w:sz w:val="24"/>
          <w:szCs w:val="24"/>
        </w:rPr>
        <w:t xml:space="preserve"> необхідно придбати за бюджетні кошти додаткову техніку для виконання земляних робіт. </w:t>
      </w:r>
      <w:r w:rsidRPr="007463F9">
        <w:rPr>
          <w:rFonts w:ascii="Times New Roman" w:hAnsi="Times New Roman"/>
          <w:sz w:val="24"/>
          <w:szCs w:val="24"/>
          <w:lang w:eastAsia="uk-UA"/>
        </w:rPr>
        <w:t>Крім того, у зв’язку з утворенням Переяславської міської територіальної громади та приєднанням до неї нових населених пунктів збільшився обсяг робіт з благоустрою території</w:t>
      </w:r>
      <w:r w:rsidRPr="007463F9">
        <w:rPr>
          <w:rFonts w:ascii="Times New Roman" w:hAnsi="Times New Roman" w:cs="Times New Roman"/>
          <w:sz w:val="24"/>
          <w:szCs w:val="24"/>
        </w:rPr>
        <w:t>.</w:t>
      </w:r>
    </w:p>
    <w:p w:rsidR="007463F9" w:rsidRDefault="007463F9" w:rsidP="0035234D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eastAsia="uk-UA"/>
        </w:rPr>
      </w:pPr>
      <w:r w:rsidRPr="007463F9">
        <w:rPr>
          <w:rFonts w:ascii="Times New Roman" w:hAnsi="Times New Roman"/>
          <w:b w:val="0"/>
          <w:sz w:val="24"/>
          <w:szCs w:val="24"/>
          <w:lang w:eastAsia="uk-UA"/>
        </w:rPr>
        <w:t xml:space="preserve">Виходячи з вищезазначеного та відповідно до </w:t>
      </w:r>
      <w:r w:rsidRPr="007463F9">
        <w:rPr>
          <w:rFonts w:ascii="Times New Roman" w:hAnsi="Times New Roman"/>
          <w:b w:val="0"/>
          <w:sz w:val="24"/>
          <w:szCs w:val="24"/>
        </w:rPr>
        <w:t xml:space="preserve">Програми фінансової підтримки комунальних підприємств Переяславської міської ради на 2021-2022 роки, затвердженої рішенням Переяславської міської ради від 17.12.2020 № 10-04-VIIІ (зі змінами), </w:t>
      </w:r>
      <w:r w:rsidRPr="007463F9">
        <w:rPr>
          <w:rFonts w:ascii="Times New Roman" w:hAnsi="Times New Roman"/>
          <w:b w:val="0"/>
          <w:sz w:val="24"/>
          <w:szCs w:val="24"/>
          <w:lang w:eastAsia="uk-UA"/>
        </w:rPr>
        <w:t xml:space="preserve">для забезпечення виключної міцності, продуктивності, ефективності, безпеки та зручності обслуговування при виконанні функцій з </w:t>
      </w:r>
      <w:r w:rsidRPr="007463F9">
        <w:rPr>
          <w:rFonts w:ascii="Times New Roman" w:hAnsi="Times New Roman"/>
          <w:b w:val="0"/>
          <w:sz w:val="24"/>
          <w:szCs w:val="24"/>
        </w:rPr>
        <w:t xml:space="preserve">благоустрою території Переяславської ОТГ </w:t>
      </w:r>
      <w:r w:rsidRPr="007463F9">
        <w:rPr>
          <w:rFonts w:ascii="Times New Roman" w:hAnsi="Times New Roman"/>
          <w:b w:val="0"/>
          <w:sz w:val="24"/>
          <w:szCs w:val="24"/>
          <w:lang w:eastAsia="uk-UA"/>
        </w:rPr>
        <w:t xml:space="preserve">та враховуючи мінімальні і рекомендовані вимоги до спецтехніки потрібно закупити </w:t>
      </w:r>
      <w:proofErr w:type="spellStart"/>
      <w:r w:rsidRPr="007463F9">
        <w:rPr>
          <w:rFonts w:ascii="Times New Roman" w:hAnsi="Times New Roman"/>
          <w:b w:val="0"/>
          <w:sz w:val="24"/>
          <w:szCs w:val="24"/>
          <w:lang w:eastAsia="uk-UA"/>
        </w:rPr>
        <w:t>КП</w:t>
      </w:r>
      <w:proofErr w:type="spellEnd"/>
      <w:r w:rsidRPr="007463F9">
        <w:rPr>
          <w:rFonts w:ascii="Times New Roman" w:hAnsi="Times New Roman"/>
          <w:b w:val="0"/>
          <w:sz w:val="24"/>
          <w:szCs w:val="24"/>
          <w:lang w:eastAsia="uk-UA"/>
        </w:rPr>
        <w:t xml:space="preserve"> ВУКГ 1 (один) </w:t>
      </w:r>
      <w:r w:rsidRPr="007463F9">
        <w:rPr>
          <w:rFonts w:ascii="Times New Roman" w:hAnsi="Times New Roman"/>
          <w:b w:val="0"/>
          <w:sz w:val="24"/>
          <w:szCs w:val="24"/>
        </w:rPr>
        <w:t>Екскаватор</w:t>
      </w:r>
      <w:r w:rsidRPr="007463F9">
        <w:rPr>
          <w:rFonts w:ascii="Times New Roman" w:hAnsi="Times New Roman"/>
          <w:b w:val="0"/>
          <w:sz w:val="24"/>
          <w:szCs w:val="24"/>
          <w:lang w:eastAsia="uk-UA"/>
        </w:rPr>
        <w:t xml:space="preserve">. </w:t>
      </w:r>
    </w:p>
    <w:p w:rsidR="0035234D" w:rsidRPr="0035234D" w:rsidRDefault="0035234D" w:rsidP="0035234D">
      <w:pPr>
        <w:rPr>
          <w:lang w:eastAsia="uk-UA"/>
        </w:rPr>
      </w:pPr>
    </w:p>
    <w:p w:rsidR="007463F9" w:rsidRPr="007463F9" w:rsidRDefault="0035234D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Розмір бюджетного призначення на закупівлю товару становить 6180000,00 грн. з ПДВ</w:t>
      </w:r>
    </w:p>
    <w:p w:rsidR="00B870D1" w:rsidRPr="007463F9" w:rsidRDefault="007463F9" w:rsidP="007463F9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загальнодоступної інформації про ціну товару (тобто інформація про ціни, що містяться в мережі </w:t>
      </w:r>
      <w:proofErr w:type="spellStart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 w:val="24"/>
          <w:szCs w:val="24"/>
          <w:lang w:eastAsia="uk-UA"/>
        </w:rPr>
        <w:t>»</w:t>
      </w:r>
    </w:p>
    <w:sectPr w:rsidR="00B870D1" w:rsidRPr="007463F9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5234D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563D25"/>
    <w:rsid w:val="0057352C"/>
    <w:rsid w:val="005D0E49"/>
    <w:rsid w:val="005F2A48"/>
    <w:rsid w:val="005F7F45"/>
    <w:rsid w:val="00676D5D"/>
    <w:rsid w:val="00681284"/>
    <w:rsid w:val="0069000A"/>
    <w:rsid w:val="006B1333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16B6D"/>
    <w:rsid w:val="00C5119B"/>
    <w:rsid w:val="00D22379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17</cp:revision>
  <dcterms:created xsi:type="dcterms:W3CDTF">2022-01-17T08:29:00Z</dcterms:created>
  <dcterms:modified xsi:type="dcterms:W3CDTF">2022-02-10T14:08:00Z</dcterms:modified>
</cp:coreProperties>
</file>