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592" w:rsidRPr="00EA7592" w:rsidRDefault="00EA7592" w:rsidP="00EA759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 xml:space="preserve">Відділ </w:t>
      </w:r>
      <w:proofErr w:type="spellStart"/>
      <w:r w:rsidRPr="00EA759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>кадрово</w:t>
      </w:r>
      <w:proofErr w:type="spellEnd"/>
      <w:r w:rsidRPr="00EA759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>-правового забезпечення</w:t>
      </w:r>
    </w:p>
    <w:p w:rsidR="00EA7592" w:rsidRDefault="00EA7592" w:rsidP="00EA759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</w:pPr>
      <w:proofErr w:type="spellStart"/>
      <w:r w:rsidRPr="00EA759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>Тел</w:t>
      </w:r>
      <w:proofErr w:type="spellEnd"/>
      <w:r w:rsidRPr="00EA759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>.: (04567) 5-45-39</w:t>
      </w:r>
    </w:p>
    <w:p w:rsidR="00EA7592" w:rsidRPr="00EA7592" w:rsidRDefault="00EA7592" w:rsidP="00EA759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A7592" w:rsidRPr="00EA7592" w:rsidRDefault="00EA7592" w:rsidP="00EA759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color w:val="0000FF"/>
          <w:sz w:val="28"/>
          <w:szCs w:val="28"/>
          <w:bdr w:val="none" w:sz="0" w:space="0" w:color="auto" w:frame="1"/>
          <w:lang w:eastAsia="uk-UA"/>
        </w:rPr>
        <w:t>КОМПЕТЕНЦІЯ ВІДДІЛУ: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r w:rsidRPr="00EA759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Забезпечення реалізації державної політики з питань кадрової роботи та служби в органах місцевого самоврядування в управлінні соціального захисту населення.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Організація та проведення конкурсного відбору на заміщення вакантних посад в управлінні.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Забезпечення організації стажування, призначення на посади та звільнення з посад працівників в управлінні соціального захисту населення, формування кадрового резерву.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Проведення інформаційної та роз’яснювальної роботи з працівниками підприємств, організацій та установ з колективно-договірного регулювання та оплати праці, забезпечення організації укладення та повідомної реєстрації колективних договорів.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Проведення претензійно-позовної роботи з боржниками.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Прийом громадян та надання консультацій з питань опіки та піклування (з визнання фізичної особи недієздатною та обмеження цивільної дієздатності фізичної особи; з призначення опікуна фізичній особі, визнаній недієздатною та призначення піклувальника фізичній особі у разі обмеження її цивільної дієздатності; заміни опікуна або піклувальника у разі, якщо опікун або піклувальник не має права вести справу в суді з підстав, встановлених законом; звільнення від повноважень опікуна або піклувальника; скасування рішення суду про обмеження цивільної дієздатності фізичної особи та поновлення цивільної дієздатності фізичної особи, цивільна дієздатність якої була обмежена; скасування рішення суду про визнання фізичної особи недієздатною та поновлення цивільної дієздатності фізичної особи, яка була визнана недієздатною, в разі її видужання або значного поліпшення її психічного стану).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uk-UA"/>
        </w:rPr>
        <w:t>Надання статусу та видача посвідчень особам з інвалідністю внаслідок війни та членам сімей загиблих (померлих) ветеранів війни згідно Закону України «Про статус ветеранів війни, гарантії їх соціального захисту».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роботи штабу по соціальному патрулюванню та вжиття термінових заходів під час надзвичайних ситуацій в осінньо-зимовий період з питань захисту бездомних та безпритульних громадян Переяславської міської територіальної громади.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Забезпечення організації та проведення процедур закупівлі, реєстрація документів в електронній системі публічних </w:t>
      </w:r>
      <w:proofErr w:type="spellStart"/>
      <w:r w:rsidRPr="00EA759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закупівель</w:t>
      </w:r>
      <w:proofErr w:type="spellEnd"/>
      <w:r w:rsidRPr="00EA75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EA7592">
        <w:rPr>
          <w:rFonts w:ascii="Times New Roman" w:eastAsia="Times New Roman" w:hAnsi="Times New Roman" w:cs="Times New Roman"/>
          <w:sz w:val="28"/>
          <w:szCs w:val="28"/>
          <w:lang w:eastAsia="uk-UA"/>
        </w:rPr>
        <w:t>Prozorro</w:t>
      </w:r>
      <w:proofErr w:type="spellEnd"/>
      <w:r w:rsidRPr="00EA759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Здійснення перевірки верифікації по призначених державних соціальних допомога в частині придбання рухомого та нерухомого майна.</w:t>
      </w:r>
    </w:p>
    <w:p w:rsidR="00EA7592" w:rsidRPr="00EA7592" w:rsidRDefault="00EA7592" w:rsidP="00EA7592">
      <w:pPr>
        <w:numPr>
          <w:ilvl w:val="0"/>
          <w:numId w:val="9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7592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Підготовка матеріалів на комісію міської ради з питань надання одноразової матеріальної допомоги  жителям громади, які потрапили в складні життєві обставини через комплексну програму «Турбота».</w:t>
      </w:r>
    </w:p>
    <w:bookmarkEnd w:id="0"/>
    <w:p w:rsidR="00116AD1" w:rsidRPr="00EA7592" w:rsidRDefault="00116AD1" w:rsidP="00EA7592"/>
    <w:sectPr w:rsidR="00116AD1" w:rsidRPr="00EA75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54D8A"/>
    <w:multiLevelType w:val="multilevel"/>
    <w:tmpl w:val="E6FCD1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A94AEE"/>
    <w:multiLevelType w:val="multilevel"/>
    <w:tmpl w:val="82D6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070803"/>
    <w:multiLevelType w:val="multilevel"/>
    <w:tmpl w:val="07EC5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CF685F"/>
    <w:multiLevelType w:val="multilevel"/>
    <w:tmpl w:val="C298C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23347B"/>
    <w:multiLevelType w:val="multilevel"/>
    <w:tmpl w:val="3D96F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1740A1"/>
    <w:multiLevelType w:val="multilevel"/>
    <w:tmpl w:val="4AD08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567F19"/>
    <w:multiLevelType w:val="multilevel"/>
    <w:tmpl w:val="7A00D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C31AAB"/>
    <w:multiLevelType w:val="multilevel"/>
    <w:tmpl w:val="890E4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6D697C"/>
    <w:multiLevelType w:val="multilevel"/>
    <w:tmpl w:val="F0D498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75"/>
    <w:rsid w:val="000C20F2"/>
    <w:rsid w:val="00116AD1"/>
    <w:rsid w:val="00701F83"/>
    <w:rsid w:val="00B27875"/>
    <w:rsid w:val="00E115DF"/>
    <w:rsid w:val="00EA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4E954"/>
  <w15:chartTrackingRefBased/>
  <w15:docId w15:val="{871FCCA0-1DB5-4A96-9B29-82C0E734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7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B27875"/>
    <w:rPr>
      <w:b/>
      <w:bCs/>
    </w:rPr>
  </w:style>
  <w:style w:type="character" w:styleId="a5">
    <w:name w:val="Emphasis"/>
    <w:basedOn w:val="a0"/>
    <w:uiPriority w:val="20"/>
    <w:qFormat/>
    <w:rsid w:val="00B278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1642</Words>
  <Characters>937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2</cp:revision>
  <dcterms:created xsi:type="dcterms:W3CDTF">2026-08-17T05:46:00Z</dcterms:created>
  <dcterms:modified xsi:type="dcterms:W3CDTF">2026-08-17T05:46:00Z</dcterms:modified>
</cp:coreProperties>
</file>