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DA" w:rsidRDefault="00C61BDA" w:rsidP="00C61BDA">
      <w:pPr>
        <w:spacing w:after="0"/>
        <w:rPr>
          <w:rFonts w:ascii="Times New Roman" w:hAnsi="Times New Roman" w:cs="Times New Roman"/>
          <w:i/>
          <w:sz w:val="28"/>
          <w:szCs w:val="28"/>
        </w:rPr>
      </w:pPr>
    </w:p>
    <w:p w:rsidR="00C61BDA" w:rsidRPr="00767D6C" w:rsidRDefault="00C61BDA" w:rsidP="00C61BDA">
      <w:pPr>
        <w:pStyle w:val="a5"/>
        <w:jc w:val="center"/>
        <w:rPr>
          <w:rStyle w:val="a4"/>
          <w:rFonts w:ascii="Times New Roman" w:hAnsi="Times New Roman" w:cs="Times New Roman"/>
          <w:shd w:val="clear" w:color="auto" w:fill="FFFFFF"/>
          <w:lang w:val="uk-UA"/>
        </w:rPr>
      </w:pPr>
      <w:r w:rsidRPr="00767D6C">
        <w:rPr>
          <w:rStyle w:val="a4"/>
          <w:rFonts w:ascii="Times New Roman" w:hAnsi="Times New Roman" w:cs="Times New Roman"/>
          <w:sz w:val="28"/>
          <w:szCs w:val="28"/>
          <w:shd w:val="clear" w:color="auto" w:fill="FFFFFF"/>
          <w:lang w:val="uk-UA"/>
        </w:rPr>
        <w:t>Повідомлення</w:t>
      </w:r>
      <w:r w:rsidRPr="00767D6C">
        <w:rPr>
          <w:rFonts w:ascii="Times New Roman" w:hAnsi="Times New Roman" w:cs="Times New Roman"/>
          <w:sz w:val="28"/>
          <w:szCs w:val="28"/>
          <w:shd w:val="clear" w:color="auto" w:fill="FFFFFF"/>
          <w:lang w:val="uk-UA"/>
        </w:rPr>
        <w:br/>
      </w:r>
      <w:r w:rsidRPr="00767D6C">
        <w:rPr>
          <w:rStyle w:val="a4"/>
          <w:rFonts w:ascii="Times New Roman" w:hAnsi="Times New Roman" w:cs="Times New Roman"/>
          <w:sz w:val="28"/>
          <w:szCs w:val="28"/>
          <w:shd w:val="clear" w:color="auto" w:fill="FFFFFF"/>
          <w:lang w:val="uk-UA"/>
        </w:rPr>
        <w:t>про оприлюднення проекту регуляторного акта</w:t>
      </w:r>
    </w:p>
    <w:p w:rsidR="00C61BDA" w:rsidRDefault="00C61BDA" w:rsidP="00C61BDA">
      <w:pPr>
        <w:pStyle w:val="a5"/>
        <w:jc w:val="center"/>
        <w:rPr>
          <w:rStyle w:val="a4"/>
          <w:sz w:val="28"/>
          <w:szCs w:val="28"/>
          <w:shd w:val="clear" w:color="auto" w:fill="FFFFFF"/>
          <w:lang w:val="uk-UA"/>
        </w:rPr>
      </w:pPr>
    </w:p>
    <w:p w:rsidR="00C61BDA" w:rsidRPr="00767D6C" w:rsidRDefault="00C61BDA" w:rsidP="00C61BDA">
      <w:pPr>
        <w:pStyle w:val="a5"/>
        <w:ind w:firstLine="709"/>
        <w:jc w:val="both"/>
        <w:rPr>
          <w:rFonts w:ascii="Times New Roman" w:hAnsi="Times New Roman" w:cs="Times New Roman"/>
          <w:lang w:val="uk-UA"/>
        </w:rPr>
      </w:pPr>
      <w:r>
        <w:rPr>
          <w:rFonts w:ascii="Times New Roman" w:eastAsia="Calibri" w:hAnsi="Times New Roman" w:cs="Times New Roman"/>
          <w:sz w:val="28"/>
          <w:szCs w:val="28"/>
          <w:lang w:val="uk-UA"/>
        </w:rPr>
        <w:t>Відповідно до статей 9, 13 Закону України «Про засади державної регуляторної політики у сфері господарської діяльності» з метою одержання зауважень і пропозицій від фізичних та юридичних осіб</w:t>
      </w:r>
      <w:r>
        <w:rPr>
          <w:rFonts w:ascii="Times New Roman" w:hAnsi="Times New Roman" w:cs="Times New Roman"/>
          <w:sz w:val="28"/>
          <w:szCs w:val="28"/>
          <w:lang w:val="uk-UA"/>
        </w:rPr>
        <w:t xml:space="preserve"> міста Переяслава-Хмельницького </w:t>
      </w:r>
      <w:r w:rsidRPr="00767D6C">
        <w:rPr>
          <w:rFonts w:ascii="Times New Roman" w:hAnsi="Times New Roman" w:cs="Times New Roman"/>
          <w:sz w:val="28"/>
          <w:szCs w:val="28"/>
          <w:lang w:val="uk-UA"/>
        </w:rPr>
        <w:t xml:space="preserve">виконавчий комітет міської ради </w:t>
      </w:r>
      <w:r w:rsidRPr="00767D6C">
        <w:rPr>
          <w:rFonts w:ascii="Times New Roman" w:eastAsia="Calibri" w:hAnsi="Times New Roman" w:cs="Times New Roman"/>
          <w:sz w:val="28"/>
          <w:szCs w:val="28"/>
          <w:lang w:val="uk-UA"/>
        </w:rPr>
        <w:t>повідомляє про оприлюднення проекту рішення</w:t>
      </w:r>
      <w:r w:rsidRPr="00767D6C">
        <w:rPr>
          <w:rFonts w:ascii="Times New Roman" w:hAnsi="Times New Roman" w:cs="Times New Roman"/>
          <w:sz w:val="28"/>
          <w:szCs w:val="28"/>
          <w:lang w:val="uk-UA"/>
        </w:rPr>
        <w:t xml:space="preserve"> міської ради </w:t>
      </w:r>
      <w:r w:rsidRPr="00767D6C">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Про затвердження Правил благоустрою на території міста Переяслава-Хмельницького</w:t>
      </w:r>
      <w:r w:rsidRPr="00767D6C">
        <w:rPr>
          <w:rFonts w:ascii="Times New Roman" w:hAnsi="Times New Roman" w:cs="Times New Roman"/>
          <w:sz w:val="28"/>
          <w:szCs w:val="28"/>
          <w:shd w:val="clear" w:color="auto" w:fill="FFFFFF"/>
          <w:lang w:val="uk-UA"/>
        </w:rPr>
        <w:t>»</w:t>
      </w:r>
      <w:r w:rsidRPr="00767D6C">
        <w:rPr>
          <w:rFonts w:ascii="Times New Roman" w:hAnsi="Times New Roman" w:cs="Times New Roman"/>
          <w:sz w:val="28"/>
          <w:szCs w:val="28"/>
          <w:lang w:val="uk-UA"/>
        </w:rPr>
        <w:t>.</w:t>
      </w:r>
    </w:p>
    <w:p w:rsidR="00C61BDA" w:rsidRDefault="00C61BDA" w:rsidP="00C61BDA">
      <w:pPr>
        <w:pStyle w:val="a5"/>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Розробником регуляторного акта є </w:t>
      </w:r>
      <w:r>
        <w:rPr>
          <w:rFonts w:ascii="Times New Roman" w:hAnsi="Times New Roman" w:cs="Times New Roman"/>
          <w:sz w:val="28"/>
          <w:szCs w:val="28"/>
          <w:shd w:val="clear" w:color="auto" w:fill="FFFFFF"/>
          <w:lang w:val="uk-UA"/>
        </w:rPr>
        <w:t xml:space="preserve">управління капітального </w:t>
      </w:r>
      <w:hyperlink r:id="rId4" w:history="1">
        <w:r>
          <w:rPr>
            <w:rStyle w:val="a3"/>
            <w:rFonts w:ascii="Times New Roman" w:hAnsi="Times New Roman" w:cs="Times New Roman"/>
            <w:color w:val="auto"/>
            <w:sz w:val="28"/>
            <w:szCs w:val="28"/>
            <w:u w:val="none"/>
            <w:shd w:val="clear" w:color="auto" w:fill="FCFCFC"/>
            <w:lang w:val="uk-UA"/>
          </w:rPr>
          <w:t xml:space="preserve">будівництва, </w:t>
        </w:r>
        <w:r w:rsidRPr="00767D6C">
          <w:rPr>
            <w:rStyle w:val="a3"/>
            <w:rFonts w:ascii="Times New Roman" w:hAnsi="Times New Roman" w:cs="Times New Roman"/>
            <w:color w:val="auto"/>
            <w:sz w:val="28"/>
            <w:szCs w:val="28"/>
            <w:u w:val="none"/>
            <w:shd w:val="clear" w:color="auto" w:fill="FCFCFC"/>
            <w:lang w:val="uk-UA"/>
          </w:rPr>
          <w:t xml:space="preserve">житлово-комунального господарства </w:t>
        </w:r>
        <w:r>
          <w:rPr>
            <w:rStyle w:val="a3"/>
            <w:rFonts w:ascii="Times New Roman" w:hAnsi="Times New Roman" w:cs="Times New Roman"/>
            <w:color w:val="auto"/>
            <w:sz w:val="28"/>
            <w:szCs w:val="28"/>
            <w:u w:val="none"/>
            <w:shd w:val="clear" w:color="auto" w:fill="FCFCFC"/>
            <w:lang w:val="uk-UA"/>
          </w:rPr>
          <w:t xml:space="preserve">, архітектури та містобудування та державного архітектурно-будівельного контролю </w:t>
        </w:r>
        <w:r w:rsidRPr="00767D6C">
          <w:rPr>
            <w:rStyle w:val="a3"/>
            <w:rFonts w:ascii="Times New Roman" w:hAnsi="Times New Roman" w:cs="Times New Roman"/>
            <w:color w:val="auto"/>
            <w:sz w:val="28"/>
            <w:szCs w:val="28"/>
            <w:u w:val="none"/>
            <w:shd w:val="clear" w:color="auto" w:fill="FCFCFC"/>
            <w:lang w:val="uk-UA"/>
          </w:rPr>
          <w:t>виконкому</w:t>
        </w:r>
        <w:r>
          <w:rPr>
            <w:rStyle w:val="a3"/>
            <w:rFonts w:ascii="Times New Roman" w:hAnsi="Times New Roman" w:cs="Times New Roman"/>
            <w:color w:val="auto"/>
            <w:sz w:val="28"/>
            <w:szCs w:val="28"/>
            <w:u w:val="none"/>
            <w:shd w:val="clear" w:color="auto" w:fill="FCFCFC"/>
            <w:lang w:val="uk-UA"/>
          </w:rPr>
          <w:t xml:space="preserve"> Переяслав-Хмельницької </w:t>
        </w:r>
        <w:r w:rsidRPr="00767D6C">
          <w:rPr>
            <w:rStyle w:val="a3"/>
            <w:rFonts w:ascii="Times New Roman" w:hAnsi="Times New Roman" w:cs="Times New Roman"/>
            <w:color w:val="auto"/>
            <w:sz w:val="28"/>
            <w:szCs w:val="28"/>
            <w:u w:val="none"/>
            <w:shd w:val="clear" w:color="auto" w:fill="FCFCFC"/>
            <w:lang w:val="uk-UA"/>
          </w:rPr>
          <w:t xml:space="preserve"> міської ради</w:t>
        </w:r>
      </w:hyperlink>
      <w:r w:rsidRPr="00767D6C">
        <w:rPr>
          <w:rFonts w:ascii="Times New Roman" w:hAnsi="Times New Roman" w:cs="Times New Roman"/>
          <w:sz w:val="28"/>
          <w:szCs w:val="28"/>
          <w:lang w:val="uk-UA"/>
        </w:rPr>
        <w:t>.</w:t>
      </w:r>
    </w:p>
    <w:p w:rsidR="00C61BDA" w:rsidRPr="00767D6C" w:rsidRDefault="00C61BDA" w:rsidP="00C61BDA">
      <w:pPr>
        <w:pStyle w:val="a5"/>
        <w:ind w:firstLine="709"/>
        <w:jc w:val="both"/>
        <w:rPr>
          <w:rFonts w:ascii="Times New Roman" w:hAnsi="Times New Roman" w:cs="Times New Roman"/>
          <w:sz w:val="28"/>
          <w:szCs w:val="28"/>
          <w:shd w:val="clear" w:color="auto" w:fill="FFFFFF"/>
          <w:lang w:val="uk-UA"/>
        </w:rPr>
      </w:pPr>
    </w:p>
    <w:p w:rsidR="00C61BDA" w:rsidRPr="00C61BDA" w:rsidRDefault="00C61BDA" w:rsidP="00C61BDA">
      <w:pPr>
        <w:shd w:val="clear" w:color="auto" w:fill="FAFAFA"/>
        <w:ind w:firstLine="709"/>
        <w:jc w:val="both"/>
        <w:textAlignment w:val="baseline"/>
        <w:rPr>
          <w:rFonts w:ascii="Times New Roman" w:hAnsi="Times New Roman" w:cs="Times New Roman"/>
          <w:color w:val="333333"/>
          <w:sz w:val="28"/>
          <w:szCs w:val="28"/>
        </w:rPr>
      </w:pPr>
      <w:r w:rsidRPr="00C61BDA">
        <w:rPr>
          <w:rFonts w:ascii="Times New Roman" w:hAnsi="Times New Roman" w:cs="Times New Roman"/>
          <w:color w:val="333333"/>
          <w:sz w:val="28"/>
          <w:szCs w:val="28"/>
          <w:bdr w:val="none" w:sz="0" w:space="0" w:color="auto" w:frame="1"/>
        </w:rPr>
        <w:t xml:space="preserve">Проект регуляторного акту розроблений </w:t>
      </w:r>
      <w:r w:rsidRPr="00C61BDA">
        <w:rPr>
          <w:rFonts w:ascii="Times New Roman" w:hAnsi="Times New Roman" w:cs="Times New Roman"/>
          <w:sz w:val="28"/>
          <w:szCs w:val="28"/>
        </w:rPr>
        <w:t xml:space="preserve">з метою визначення правових, економічних, екологічних, соціальних та організаційних засад благоустрою міста Переяслава-Хмельницького, спрямованих на створення умов, сприятливих для життєдіяльності людини та </w:t>
      </w:r>
      <w:r w:rsidRPr="00C61BDA">
        <w:rPr>
          <w:rFonts w:ascii="Times New Roman" w:hAnsi="Times New Roman" w:cs="Times New Roman"/>
          <w:color w:val="333333"/>
          <w:sz w:val="28"/>
          <w:szCs w:val="28"/>
          <w:bdr w:val="none" w:sz="0" w:space="0" w:color="auto" w:frame="1"/>
        </w:rPr>
        <w:t>відповідно до вимог Законів України «Про засади державної регуляторної політики у сфері господарської діяльності», «Про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регулювання містобудівної діяльності», «Про дорожній рух», Кодексами України,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 Методики проведення аналізу впливу регуляторного акта, затвердженої Постановою Кабінету Міністрів України від 11.03.2004 № 308.</w:t>
      </w:r>
    </w:p>
    <w:p w:rsidR="00C61BDA" w:rsidRPr="00735F9E" w:rsidRDefault="00C61BDA" w:rsidP="00C61BDA">
      <w:pPr>
        <w:spacing w:after="0" w:line="240" w:lineRule="auto"/>
        <w:ind w:firstLine="708"/>
        <w:jc w:val="both"/>
        <w:rPr>
          <w:rFonts w:ascii="Times New Roman" w:hAnsi="Times New Roman" w:cs="Times New Roman"/>
          <w:color w:val="FF0000"/>
          <w:sz w:val="28"/>
          <w:szCs w:val="28"/>
          <w:u w:val="single"/>
        </w:rPr>
      </w:pPr>
    </w:p>
    <w:p w:rsidR="00C61BDA" w:rsidRPr="00767D6C" w:rsidRDefault="00C61BDA" w:rsidP="00C61BDA">
      <w:pPr>
        <w:pStyle w:val="a6"/>
        <w:shd w:val="clear" w:color="auto" w:fill="FFFFFF"/>
        <w:spacing w:before="0" w:beforeAutospacing="0" w:after="0" w:afterAutospacing="0"/>
        <w:ind w:firstLine="709"/>
        <w:jc w:val="both"/>
        <w:rPr>
          <w:sz w:val="28"/>
          <w:szCs w:val="28"/>
        </w:rPr>
      </w:pPr>
      <w:r w:rsidRPr="00767D6C">
        <w:rPr>
          <w:sz w:val="28"/>
          <w:szCs w:val="28"/>
        </w:rPr>
        <w:t>Проект регуляторного акт</w:t>
      </w:r>
      <w:r>
        <w:rPr>
          <w:sz w:val="28"/>
          <w:szCs w:val="28"/>
        </w:rPr>
        <w:t>а</w:t>
      </w:r>
      <w:r w:rsidRPr="00767D6C">
        <w:rPr>
          <w:sz w:val="28"/>
          <w:szCs w:val="28"/>
        </w:rPr>
        <w:t xml:space="preserve"> та аналіз його регуляторного впливу розміщен</w:t>
      </w:r>
      <w:r>
        <w:rPr>
          <w:sz w:val="28"/>
          <w:szCs w:val="28"/>
        </w:rPr>
        <w:t>і</w:t>
      </w:r>
      <w:r w:rsidRPr="00767D6C">
        <w:rPr>
          <w:sz w:val="28"/>
          <w:szCs w:val="28"/>
        </w:rPr>
        <w:t xml:space="preserve"> на </w:t>
      </w:r>
      <w:proofErr w:type="spellStart"/>
      <w:r w:rsidRPr="00767D6C">
        <w:rPr>
          <w:sz w:val="28"/>
          <w:szCs w:val="28"/>
        </w:rPr>
        <w:t>веб-сайті</w:t>
      </w:r>
      <w:proofErr w:type="spellEnd"/>
      <w:r w:rsidRPr="00767D6C">
        <w:rPr>
          <w:sz w:val="28"/>
          <w:szCs w:val="28"/>
        </w:rPr>
        <w:t xml:space="preserve">: </w:t>
      </w:r>
      <w:hyperlink r:id="rId5" w:history="1">
        <w:r w:rsidRPr="00767D6C">
          <w:rPr>
            <w:rStyle w:val="a3"/>
            <w:sz w:val="28"/>
            <w:szCs w:val="28"/>
          </w:rPr>
          <w:t>http://phm.gov.ua/?page_id=19791</w:t>
        </w:r>
      </w:hyperlink>
      <w:r w:rsidRPr="00767D6C">
        <w:rPr>
          <w:sz w:val="28"/>
          <w:szCs w:val="28"/>
        </w:rPr>
        <w:t>.</w:t>
      </w:r>
    </w:p>
    <w:p w:rsidR="00C61BDA" w:rsidRPr="00C64F57" w:rsidRDefault="00C61BDA" w:rsidP="00C61BDA">
      <w:pPr>
        <w:pStyle w:val="a5"/>
        <w:ind w:firstLine="851"/>
        <w:jc w:val="both"/>
        <w:rPr>
          <w:rFonts w:ascii="Times New Roman" w:hAnsi="Times New Roman" w:cs="Times New Roman"/>
          <w:sz w:val="28"/>
          <w:szCs w:val="28"/>
        </w:rPr>
      </w:pPr>
      <w:r w:rsidRPr="00767D6C">
        <w:rPr>
          <w:rFonts w:ascii="Times New Roman" w:hAnsi="Times New Roman" w:cs="Times New Roman"/>
          <w:sz w:val="28"/>
          <w:szCs w:val="28"/>
          <w:shd w:val="clear" w:color="auto" w:fill="FFFFFF"/>
          <w:lang w:val="uk-UA"/>
        </w:rPr>
        <w:t xml:space="preserve">Зауваження та пропозиції від фізичних та юридичних осіб приймаються упродовж місяця з дня оприлюднення проекту регуляторного акта за адресою: вул. Богдана Хмельницького, 27/25, м. Переяслав-Хмельницький, Київська обл., 08400, </w:t>
      </w:r>
      <w:r>
        <w:rPr>
          <w:rFonts w:ascii="Times New Roman" w:hAnsi="Times New Roman" w:cs="Times New Roman"/>
          <w:sz w:val="28"/>
          <w:szCs w:val="28"/>
          <w:shd w:val="clear" w:color="auto" w:fill="FFFFFF"/>
          <w:lang w:val="uk-UA"/>
        </w:rPr>
        <w:t xml:space="preserve">за </w:t>
      </w:r>
      <w:r w:rsidRPr="00767D6C">
        <w:rPr>
          <w:rFonts w:ascii="Times New Roman" w:hAnsi="Times New Roman" w:cs="Times New Roman"/>
          <w:sz w:val="28"/>
          <w:szCs w:val="28"/>
          <w:shd w:val="clear" w:color="auto" w:fill="FFFFFF"/>
          <w:lang w:val="uk-UA"/>
        </w:rPr>
        <w:t>тел. +3804567 5-27-12</w:t>
      </w:r>
      <w:r>
        <w:rPr>
          <w:rFonts w:ascii="Times New Roman" w:hAnsi="Times New Roman" w:cs="Times New Roman"/>
          <w:sz w:val="28"/>
          <w:szCs w:val="28"/>
          <w:shd w:val="clear" w:color="auto" w:fill="FFFFFF"/>
          <w:lang w:val="uk-UA"/>
        </w:rPr>
        <w:t xml:space="preserve"> </w:t>
      </w:r>
      <w:r w:rsidRPr="00767D6C">
        <w:rPr>
          <w:rFonts w:ascii="Times New Roman" w:hAnsi="Times New Roman" w:cs="Times New Roman"/>
          <w:sz w:val="28"/>
          <w:szCs w:val="28"/>
          <w:shd w:val="clear" w:color="auto" w:fill="FFFFFF"/>
          <w:lang w:val="uk-UA"/>
        </w:rPr>
        <w:t>або на e-</w:t>
      </w:r>
      <w:proofErr w:type="spellStart"/>
      <w:r w:rsidRPr="00767D6C">
        <w:rPr>
          <w:rFonts w:ascii="Times New Roman" w:hAnsi="Times New Roman" w:cs="Times New Roman"/>
          <w:sz w:val="28"/>
          <w:szCs w:val="28"/>
          <w:shd w:val="clear" w:color="auto" w:fill="FFFFFF"/>
          <w:lang w:val="uk-UA"/>
        </w:rPr>
        <w:t>mail</w:t>
      </w:r>
      <w:proofErr w:type="spellEnd"/>
      <w:r w:rsidRPr="00767D6C">
        <w:rPr>
          <w:rFonts w:ascii="Times New Roman" w:hAnsi="Times New Roman" w:cs="Times New Roman"/>
          <w:sz w:val="28"/>
          <w:szCs w:val="28"/>
          <w:shd w:val="clear" w:color="auto" w:fill="FFFFFF"/>
          <w:lang w:val="uk-UA"/>
        </w:rPr>
        <w:t xml:space="preserve">: </w:t>
      </w:r>
      <w:hyperlink r:id="rId6" w:history="1">
        <w:r w:rsidR="00C64F57" w:rsidRPr="003E3373">
          <w:rPr>
            <w:rStyle w:val="a3"/>
            <w:rFonts w:ascii="Times New Roman" w:hAnsi="Times New Roman" w:cs="Times New Roman"/>
            <w:sz w:val="28"/>
            <w:szCs w:val="28"/>
            <w:shd w:val="clear" w:color="auto" w:fill="FFFFFF"/>
            <w:lang w:val="en-US"/>
          </w:rPr>
          <w:t>len</w:t>
        </w:r>
        <w:r w:rsidR="00C64F57" w:rsidRPr="00C64F57">
          <w:rPr>
            <w:rStyle w:val="a3"/>
            <w:rFonts w:ascii="Times New Roman" w:hAnsi="Times New Roman" w:cs="Times New Roman"/>
            <w:sz w:val="28"/>
            <w:szCs w:val="28"/>
            <w:shd w:val="clear" w:color="auto" w:fill="FFFFFF"/>
          </w:rPr>
          <w:t>.</w:t>
        </w:r>
        <w:r w:rsidR="00C64F57" w:rsidRPr="003E3373">
          <w:rPr>
            <w:rStyle w:val="a3"/>
            <w:rFonts w:ascii="Times New Roman" w:hAnsi="Times New Roman" w:cs="Times New Roman"/>
            <w:sz w:val="28"/>
            <w:szCs w:val="28"/>
            <w:shd w:val="clear" w:color="auto" w:fill="FFFFFF"/>
            <w:lang w:val="en-US"/>
          </w:rPr>
          <w:t>shostal</w:t>
        </w:r>
        <w:r w:rsidR="00C64F57" w:rsidRPr="00C64F57">
          <w:rPr>
            <w:rStyle w:val="a3"/>
            <w:rFonts w:ascii="Times New Roman" w:hAnsi="Times New Roman" w:cs="Times New Roman"/>
            <w:sz w:val="28"/>
            <w:szCs w:val="28"/>
            <w:shd w:val="clear" w:color="auto" w:fill="FFFFFF"/>
          </w:rPr>
          <w:t>@</w:t>
        </w:r>
        <w:r w:rsidR="00C64F57" w:rsidRPr="003E3373">
          <w:rPr>
            <w:rStyle w:val="a3"/>
            <w:rFonts w:ascii="Times New Roman" w:hAnsi="Times New Roman" w:cs="Times New Roman"/>
            <w:sz w:val="28"/>
            <w:szCs w:val="28"/>
            <w:shd w:val="clear" w:color="auto" w:fill="FFFFFF"/>
            <w:lang w:val="en-US"/>
          </w:rPr>
          <w:t>gmail</w:t>
        </w:r>
        <w:r w:rsidR="00C64F57" w:rsidRPr="00C64F57">
          <w:rPr>
            <w:rStyle w:val="a3"/>
            <w:rFonts w:ascii="Times New Roman" w:hAnsi="Times New Roman" w:cs="Times New Roman"/>
            <w:sz w:val="28"/>
            <w:szCs w:val="28"/>
            <w:shd w:val="clear" w:color="auto" w:fill="FFFFFF"/>
          </w:rPr>
          <w:t>.</w:t>
        </w:r>
        <w:r w:rsidR="00C64F57" w:rsidRPr="003E3373">
          <w:rPr>
            <w:rStyle w:val="a3"/>
            <w:rFonts w:ascii="Times New Roman" w:hAnsi="Times New Roman" w:cs="Times New Roman"/>
            <w:sz w:val="28"/>
            <w:szCs w:val="28"/>
            <w:shd w:val="clear" w:color="auto" w:fill="FFFFFF"/>
            <w:lang w:val="en-US"/>
          </w:rPr>
          <w:t>com</w:t>
        </w:r>
      </w:hyperlink>
      <w:r w:rsidR="00C64F57" w:rsidRPr="00C64F57">
        <w:rPr>
          <w:rFonts w:ascii="Times New Roman" w:hAnsi="Times New Roman" w:cs="Times New Roman"/>
          <w:sz w:val="28"/>
          <w:szCs w:val="28"/>
          <w:shd w:val="clear" w:color="auto" w:fill="FFFFFF"/>
        </w:rPr>
        <w:t xml:space="preserve"> -</w:t>
      </w:r>
      <w:r w:rsidR="00534141">
        <w:rPr>
          <w:rFonts w:ascii="Times New Roman" w:hAnsi="Times New Roman" w:cs="Times New Roman"/>
          <w:sz w:val="28"/>
          <w:szCs w:val="28"/>
          <w:shd w:val="clear" w:color="auto" w:fill="FFFFFF"/>
          <w:lang w:val="uk-UA"/>
        </w:rPr>
        <w:t xml:space="preserve">управління капітального </w:t>
      </w:r>
      <w:hyperlink r:id="rId7" w:history="1">
        <w:r w:rsidR="00534141">
          <w:rPr>
            <w:rStyle w:val="a3"/>
            <w:rFonts w:ascii="Times New Roman" w:hAnsi="Times New Roman" w:cs="Times New Roman"/>
            <w:color w:val="auto"/>
            <w:sz w:val="28"/>
            <w:szCs w:val="28"/>
            <w:u w:val="none"/>
            <w:shd w:val="clear" w:color="auto" w:fill="FCFCFC"/>
            <w:lang w:val="uk-UA"/>
          </w:rPr>
          <w:t xml:space="preserve">будівництва, </w:t>
        </w:r>
        <w:r w:rsidR="00534141" w:rsidRPr="00767D6C">
          <w:rPr>
            <w:rStyle w:val="a3"/>
            <w:rFonts w:ascii="Times New Roman" w:hAnsi="Times New Roman" w:cs="Times New Roman"/>
            <w:color w:val="auto"/>
            <w:sz w:val="28"/>
            <w:szCs w:val="28"/>
            <w:u w:val="none"/>
            <w:shd w:val="clear" w:color="auto" w:fill="FCFCFC"/>
            <w:lang w:val="uk-UA"/>
          </w:rPr>
          <w:t xml:space="preserve">житлово-комунального господарства </w:t>
        </w:r>
        <w:r w:rsidR="00534141">
          <w:rPr>
            <w:rStyle w:val="a3"/>
            <w:rFonts w:ascii="Times New Roman" w:hAnsi="Times New Roman" w:cs="Times New Roman"/>
            <w:color w:val="auto"/>
            <w:sz w:val="28"/>
            <w:szCs w:val="28"/>
            <w:u w:val="none"/>
            <w:shd w:val="clear" w:color="auto" w:fill="FCFCFC"/>
            <w:lang w:val="uk-UA"/>
          </w:rPr>
          <w:t xml:space="preserve">, архітектури та містобудування та державного архітектурно-будівельного контролю </w:t>
        </w:r>
        <w:r w:rsidR="00534141" w:rsidRPr="00767D6C">
          <w:rPr>
            <w:rStyle w:val="a3"/>
            <w:rFonts w:ascii="Times New Roman" w:hAnsi="Times New Roman" w:cs="Times New Roman"/>
            <w:color w:val="auto"/>
            <w:sz w:val="28"/>
            <w:szCs w:val="28"/>
            <w:u w:val="none"/>
            <w:shd w:val="clear" w:color="auto" w:fill="FCFCFC"/>
            <w:lang w:val="uk-UA"/>
          </w:rPr>
          <w:t>виконкому</w:t>
        </w:r>
        <w:r w:rsidR="00534141">
          <w:rPr>
            <w:rStyle w:val="a3"/>
            <w:rFonts w:ascii="Times New Roman" w:hAnsi="Times New Roman" w:cs="Times New Roman"/>
            <w:color w:val="auto"/>
            <w:sz w:val="28"/>
            <w:szCs w:val="28"/>
            <w:u w:val="none"/>
            <w:shd w:val="clear" w:color="auto" w:fill="FCFCFC"/>
            <w:lang w:val="uk-UA"/>
          </w:rPr>
          <w:t xml:space="preserve"> Переяслав-Хмельницької </w:t>
        </w:r>
        <w:r w:rsidR="00534141" w:rsidRPr="00767D6C">
          <w:rPr>
            <w:rStyle w:val="a3"/>
            <w:rFonts w:ascii="Times New Roman" w:hAnsi="Times New Roman" w:cs="Times New Roman"/>
            <w:color w:val="auto"/>
            <w:sz w:val="28"/>
            <w:szCs w:val="28"/>
            <w:u w:val="none"/>
            <w:shd w:val="clear" w:color="auto" w:fill="FCFCFC"/>
            <w:lang w:val="uk-UA"/>
          </w:rPr>
          <w:t xml:space="preserve"> міської ради</w:t>
        </w:r>
      </w:hyperlink>
      <w:r w:rsidR="00C64F57">
        <w:t>.</w:t>
      </w:r>
    </w:p>
    <w:p w:rsidR="00CE476C" w:rsidRDefault="00C64F57"/>
    <w:sectPr w:rsidR="00CE476C" w:rsidSect="00C304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BDA"/>
    <w:rsid w:val="000A02F7"/>
    <w:rsid w:val="00150F06"/>
    <w:rsid w:val="00226E62"/>
    <w:rsid w:val="00534141"/>
    <w:rsid w:val="00633191"/>
    <w:rsid w:val="006725E6"/>
    <w:rsid w:val="00A7623D"/>
    <w:rsid w:val="00C61BDA"/>
    <w:rsid w:val="00C64F57"/>
    <w:rsid w:val="00DF6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DA"/>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BDA"/>
    <w:rPr>
      <w:color w:val="0000FF"/>
      <w:u w:val="single"/>
    </w:rPr>
  </w:style>
  <w:style w:type="character" w:styleId="a4">
    <w:name w:val="Strong"/>
    <w:basedOn w:val="a0"/>
    <w:uiPriority w:val="22"/>
    <w:qFormat/>
    <w:rsid w:val="00C61BDA"/>
    <w:rPr>
      <w:b/>
      <w:bCs/>
    </w:rPr>
  </w:style>
  <w:style w:type="paragraph" w:styleId="a5">
    <w:name w:val="No Spacing"/>
    <w:uiPriority w:val="99"/>
    <w:qFormat/>
    <w:rsid w:val="00C61BDA"/>
    <w:pPr>
      <w:spacing w:after="0" w:line="240" w:lineRule="auto"/>
    </w:pPr>
    <w:rPr>
      <w:lang w:val="ru-RU"/>
    </w:rPr>
  </w:style>
  <w:style w:type="paragraph" w:styleId="a6">
    <w:name w:val="Normal (Web)"/>
    <w:basedOn w:val="a"/>
    <w:uiPriority w:val="99"/>
    <w:semiHidden/>
    <w:unhideWhenUsed/>
    <w:rsid w:val="00C61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m.gov.ua/?p=7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shostal@gmail.com" TargetMode="External"/><Relationship Id="rId5" Type="http://schemas.openxmlformats.org/officeDocument/2006/relationships/hyperlink" Target="http://phm.gov.ua/?page_id=19791" TargetMode="External"/><Relationship Id="rId4" Type="http://schemas.openxmlformats.org/officeDocument/2006/relationships/hyperlink" Target="http://phm.gov.ua/?p=76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2019-06-06T13:54:00Z</dcterms:created>
  <dcterms:modified xsi:type="dcterms:W3CDTF">2019-06-24T08:12:00Z</dcterms:modified>
</cp:coreProperties>
</file>