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43" w:rsidRDefault="00425D43" w:rsidP="00425D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96B8F" w:rsidRDefault="00B96B8F" w:rsidP="00B96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B8F" w:rsidRPr="00AA5D99" w:rsidRDefault="00B96B8F" w:rsidP="00B96B8F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A5D9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Повідомлення</w:t>
      </w:r>
      <w:r w:rsidRPr="00AA5D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</w:r>
      <w:r w:rsidRPr="00AA5D9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прийняття</w:t>
      </w:r>
      <w:r w:rsidRPr="00AA5D9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регуляторного акта</w:t>
      </w:r>
    </w:p>
    <w:p w:rsidR="00B96B8F" w:rsidRDefault="00B96B8F" w:rsidP="00B96B8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06134" w:rsidRPr="0073192D" w:rsidRDefault="00B96B8F" w:rsidP="0073192D">
      <w:pPr>
        <w:spacing w:after="0"/>
        <w:ind w:firstLine="851"/>
        <w:jc w:val="both"/>
        <w:rPr>
          <w:rStyle w:val="FontStyle88"/>
          <w:rFonts w:ascii="Times New Roman" w:hAnsi="Times New Roman" w:cstheme="minorBidi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З метою</w:t>
      </w:r>
      <w:r w:rsidR="00997DA2">
        <w:rPr>
          <w:rFonts w:ascii="Times New Roman" w:hAnsi="Times New Roman"/>
          <w:sz w:val="28"/>
          <w:szCs w:val="28"/>
        </w:rPr>
        <w:t xml:space="preserve"> виконання місцевого бюджету та ефективного використання</w:t>
      </w:r>
      <w:r w:rsidR="0009735A">
        <w:rPr>
          <w:rFonts w:ascii="Times New Roman" w:hAnsi="Times New Roman"/>
          <w:sz w:val="28"/>
          <w:szCs w:val="28"/>
        </w:rPr>
        <w:t xml:space="preserve"> коштів для виконання Програм економічного та соціального розвитку міста, забезпечення прозорості та відкритості надходження та використання коштів бюджету</w:t>
      </w:r>
      <w:r>
        <w:rPr>
          <w:rFonts w:ascii="Times New Roman" w:hAnsi="Times New Roman"/>
          <w:sz w:val="28"/>
          <w:szCs w:val="28"/>
        </w:rPr>
        <w:t>, від «</w:t>
      </w:r>
      <w:r w:rsidR="00D243AE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» </w:t>
      </w:r>
      <w:r w:rsidR="005E7BF5">
        <w:rPr>
          <w:rFonts w:ascii="Times New Roman" w:hAnsi="Times New Roman"/>
          <w:sz w:val="28"/>
          <w:szCs w:val="28"/>
        </w:rPr>
        <w:t>червня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243A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року № </w:t>
      </w:r>
      <w:r w:rsidR="005E7BF5">
        <w:rPr>
          <w:rFonts w:ascii="Times New Roman" w:hAnsi="Times New Roman"/>
          <w:sz w:val="28"/>
          <w:szCs w:val="28"/>
        </w:rPr>
        <w:t>01</w:t>
      </w:r>
      <w:r w:rsidR="00AD7185">
        <w:rPr>
          <w:rFonts w:ascii="Times New Roman" w:hAnsi="Times New Roman"/>
          <w:sz w:val="28"/>
          <w:szCs w:val="28"/>
        </w:rPr>
        <w:t>-6</w:t>
      </w:r>
      <w:r w:rsidR="005E7BF5">
        <w:rPr>
          <w:rFonts w:ascii="Times New Roman" w:hAnsi="Times New Roman"/>
          <w:sz w:val="28"/>
          <w:szCs w:val="28"/>
        </w:rPr>
        <w:t>9</w:t>
      </w:r>
      <w:r w:rsidR="00AD7185">
        <w:rPr>
          <w:rFonts w:ascii="Times New Roman" w:hAnsi="Times New Roman"/>
          <w:sz w:val="28"/>
          <w:szCs w:val="28"/>
        </w:rPr>
        <w:t>-VII</w:t>
      </w:r>
      <w:r>
        <w:rPr>
          <w:rFonts w:ascii="Times New Roman" w:hAnsi="Times New Roman"/>
          <w:sz w:val="28"/>
          <w:szCs w:val="28"/>
        </w:rPr>
        <w:t xml:space="preserve"> прийняте рішення </w:t>
      </w:r>
      <w:r w:rsidR="00D243AE">
        <w:rPr>
          <w:rFonts w:ascii="Times New Roman" w:hAnsi="Times New Roman"/>
          <w:sz w:val="28"/>
          <w:szCs w:val="28"/>
        </w:rPr>
        <w:t>Переяслав-Хмельницької 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="00D243AE" w:rsidRPr="00767D6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243AE" w:rsidRPr="00A64E01">
        <w:rPr>
          <w:rFonts w:ascii="Times New Roman" w:hAnsi="Times New Roman" w:cs="Times New Roman"/>
          <w:sz w:val="28"/>
          <w:szCs w:val="28"/>
        </w:rPr>
        <w:t xml:space="preserve">Про </w:t>
      </w:r>
      <w:r w:rsidR="00BD2210">
        <w:rPr>
          <w:rFonts w:ascii="Times New Roman" w:hAnsi="Times New Roman" w:cs="Times New Roman"/>
          <w:sz w:val="28"/>
          <w:szCs w:val="28"/>
        </w:rPr>
        <w:t>встановлення ставок місцевих податків і зборів на території міста Переяслава-Хмельницького на 2020 рік</w:t>
      </w:r>
      <w:r w:rsidR="00D243AE" w:rsidRPr="00767D6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AA5D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641F7">
        <w:rPr>
          <w:rFonts w:ascii="Times New Roman" w:hAnsi="Times New Roman"/>
          <w:sz w:val="28"/>
          <w:szCs w:val="28"/>
        </w:rPr>
        <w:t xml:space="preserve"> </w:t>
      </w:r>
      <w:r w:rsidR="0097498E" w:rsidRPr="0097498E">
        <w:rPr>
          <w:rFonts w:ascii="Times New Roman" w:hAnsi="Times New Roman" w:cs="Times New Roman"/>
          <w:sz w:val="28"/>
          <w:szCs w:val="28"/>
        </w:rPr>
        <w:t>Ставки місцевих податків та зборів, визначені цим рішенням, вводяться в дію з 01.01.2020, окрім ставок орендної плати за землю, визначених в додатку 11, які вводяться в дію з 01.07.2019.</w:t>
      </w:r>
    </w:p>
    <w:p w:rsidR="00425D43" w:rsidRPr="00010DA3" w:rsidRDefault="00B96B8F" w:rsidP="00010DA3">
      <w:pPr>
        <w:spacing w:after="0"/>
        <w:ind w:firstLine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AA5D99">
        <w:rPr>
          <w:rFonts w:ascii="Times New Roman" w:hAnsi="Times New Roman" w:cs="Times New Roman"/>
          <w:sz w:val="28"/>
          <w:szCs w:val="28"/>
          <w:shd w:val="clear" w:color="auto" w:fill="FFFFFF"/>
        </w:rPr>
        <w:t>роект рішення</w:t>
      </w:r>
      <w:r w:rsidR="00597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A5D99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відповідний аналіз регуляторного впливу</w:t>
      </w:r>
      <w:r w:rsidR="00597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М-Тестом та базове відстеження</w:t>
      </w:r>
      <w:r w:rsidRPr="00AA5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були </w:t>
      </w:r>
      <w:r w:rsidRPr="00AA5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оприлюднені </w:t>
      </w:r>
      <w:r w:rsidRPr="005E7B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B06134" w:rsidRPr="005E7BF5">
        <w:rPr>
          <w:rFonts w:ascii="Times New Roman" w:hAnsi="Times New Roman" w:cs="Times New Roman"/>
          <w:sz w:val="28"/>
          <w:szCs w:val="28"/>
        </w:rPr>
        <w:t>6 травня 2019 року</w:t>
      </w:r>
      <w:r w:rsidR="00B06134">
        <w:rPr>
          <w:sz w:val="28"/>
          <w:szCs w:val="28"/>
        </w:rPr>
        <w:t xml:space="preserve"> </w:t>
      </w:r>
      <w:r w:rsidRPr="00AA5D99">
        <w:rPr>
          <w:rFonts w:ascii="Times New Roman" w:hAnsi="Times New Roman" w:cs="Times New Roman"/>
          <w:sz w:val="28"/>
          <w:szCs w:val="28"/>
          <w:shd w:val="clear" w:color="auto" w:fill="FFFFFF"/>
        </w:rPr>
        <w:t>на офіційному сайті Переяслав-Хмельницької міської ради та виконавчого комітету</w:t>
      </w:r>
      <w:r w:rsidR="00010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Прийняте рішення розміщене у вкладці «Рішення міської ради» розділу «Публічна інформація» </w:t>
      </w:r>
      <w:r w:rsidRPr="00DD31DF">
        <w:t xml:space="preserve"> </w:t>
      </w:r>
      <w:r w:rsidRPr="00DD31DF">
        <w:rPr>
          <w:rFonts w:ascii="Times New Roman" w:hAnsi="Times New Roman" w:cs="Times New Roman"/>
          <w:sz w:val="28"/>
          <w:szCs w:val="28"/>
        </w:rPr>
        <w:t>за посиланням</w:t>
      </w:r>
      <w:r w:rsidR="00010DA3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hyperlink r:id="rId4" w:history="1">
        <w:r w:rsidR="00010DA3" w:rsidRPr="007C771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http://phm.gov.ua/?page_id=377</w:t>
        </w:r>
      </w:hyperlink>
      <w:r w:rsidR="00010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(6</w:t>
      </w:r>
      <w:r w:rsidR="00B06134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010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сесія від 25.0</w:t>
      </w:r>
      <w:r w:rsidR="00B06134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010DA3">
        <w:rPr>
          <w:rFonts w:ascii="Times New Roman" w:hAnsi="Times New Roman" w:cs="Times New Roman"/>
          <w:sz w:val="28"/>
          <w:szCs w:val="28"/>
          <w:shd w:val="clear" w:color="auto" w:fill="FFFFFF"/>
        </w:rPr>
        <w:t>.2019)</w:t>
      </w:r>
      <w:r w:rsidR="0029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або</w:t>
      </w:r>
      <w:r w:rsidR="002939AB" w:rsidRPr="0029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="002939AB" w:rsidRPr="002939AB">
          <w:rPr>
            <w:rStyle w:val="a3"/>
            <w:rFonts w:ascii="Times New Roman" w:hAnsi="Times New Roman" w:cs="Times New Roman"/>
            <w:sz w:val="28"/>
            <w:szCs w:val="28"/>
          </w:rPr>
          <w:t>http://phm.gov.ua/?page_id=52313</w:t>
        </w:r>
      </w:hyperlink>
      <w:r w:rsidR="002939AB">
        <w:rPr>
          <w:rFonts w:ascii="Times New Roman" w:hAnsi="Times New Roman" w:cs="Times New Roman"/>
          <w:sz w:val="28"/>
          <w:szCs w:val="28"/>
        </w:rPr>
        <w:t>.</w:t>
      </w:r>
    </w:p>
    <w:p w:rsidR="00425D43" w:rsidRPr="00767D6C" w:rsidRDefault="00425D43" w:rsidP="00425D4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25D43" w:rsidRPr="00767D6C" w:rsidSect="00C304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B4D19"/>
    <w:rsid w:val="00010DA3"/>
    <w:rsid w:val="00092FAF"/>
    <w:rsid w:val="0009735A"/>
    <w:rsid w:val="000C3AC3"/>
    <w:rsid w:val="00142520"/>
    <w:rsid w:val="001F716B"/>
    <w:rsid w:val="002939AB"/>
    <w:rsid w:val="00370A92"/>
    <w:rsid w:val="003B16DC"/>
    <w:rsid w:val="00425D43"/>
    <w:rsid w:val="005624CB"/>
    <w:rsid w:val="005972DC"/>
    <w:rsid w:val="005E7BF5"/>
    <w:rsid w:val="006341DF"/>
    <w:rsid w:val="0073192D"/>
    <w:rsid w:val="00863EA3"/>
    <w:rsid w:val="008947A0"/>
    <w:rsid w:val="009225F9"/>
    <w:rsid w:val="0097498E"/>
    <w:rsid w:val="00997DA2"/>
    <w:rsid w:val="009B4D19"/>
    <w:rsid w:val="00A243F0"/>
    <w:rsid w:val="00A64E01"/>
    <w:rsid w:val="00AD7185"/>
    <w:rsid w:val="00AF4A46"/>
    <w:rsid w:val="00B06134"/>
    <w:rsid w:val="00B06EB1"/>
    <w:rsid w:val="00B96B8F"/>
    <w:rsid w:val="00BB7258"/>
    <w:rsid w:val="00BC7B81"/>
    <w:rsid w:val="00BD2210"/>
    <w:rsid w:val="00C30498"/>
    <w:rsid w:val="00CC0E6C"/>
    <w:rsid w:val="00D243AE"/>
    <w:rsid w:val="00D507A1"/>
    <w:rsid w:val="00E55E45"/>
    <w:rsid w:val="00ED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4D19"/>
    <w:rPr>
      <w:color w:val="0000FF"/>
      <w:u w:val="single"/>
    </w:rPr>
  </w:style>
  <w:style w:type="character" w:styleId="a4">
    <w:name w:val="Strong"/>
    <w:basedOn w:val="a0"/>
    <w:uiPriority w:val="22"/>
    <w:qFormat/>
    <w:rsid w:val="009B4D19"/>
    <w:rPr>
      <w:b/>
      <w:bCs/>
    </w:rPr>
  </w:style>
  <w:style w:type="paragraph" w:styleId="a5">
    <w:name w:val="No Spacing"/>
    <w:qFormat/>
    <w:rsid w:val="009B4D19"/>
    <w:pPr>
      <w:spacing w:after="0" w:line="240" w:lineRule="auto"/>
    </w:pPr>
    <w:rPr>
      <w:rFonts w:eastAsiaTheme="minorHAnsi"/>
      <w:lang w:val="ru-RU" w:eastAsia="en-US"/>
    </w:rPr>
  </w:style>
  <w:style w:type="paragraph" w:styleId="a6">
    <w:name w:val="Normal (Web)"/>
    <w:basedOn w:val="a"/>
    <w:uiPriority w:val="99"/>
    <w:semiHidden/>
    <w:unhideWhenUsed/>
    <w:rsid w:val="009B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8">
    <w:name w:val="Font Style88"/>
    <w:basedOn w:val="a0"/>
    <w:rsid w:val="00B96B8F"/>
    <w:rPr>
      <w:rFonts w:ascii="Franklin Gothic Medium" w:hAnsi="Franklin Gothic Medium" w:cs="Franklin Gothic Medium"/>
      <w:sz w:val="14"/>
      <w:szCs w:val="14"/>
    </w:rPr>
  </w:style>
  <w:style w:type="paragraph" w:customStyle="1" w:styleId="a40">
    <w:name w:val="a4"/>
    <w:basedOn w:val="a"/>
    <w:rsid w:val="005E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hm.gov.ua/?page_id=52313" TargetMode="External"/><Relationship Id="rId4" Type="http://schemas.openxmlformats.org/officeDocument/2006/relationships/hyperlink" Target="http://phm.gov.ua/?page_id=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13</cp:revision>
  <dcterms:created xsi:type="dcterms:W3CDTF">2019-04-05T07:05:00Z</dcterms:created>
  <dcterms:modified xsi:type="dcterms:W3CDTF">2019-06-27T13:59:00Z</dcterms:modified>
</cp:coreProperties>
</file>