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B2" w:rsidRPr="00DA34A4" w:rsidRDefault="00BC44F0" w:rsidP="00DA34A4">
      <w:pPr>
        <w:pStyle w:val="a6"/>
        <w:jc w:val="right"/>
        <w:rPr>
          <w:rFonts w:ascii="Times New Roman" w:hAnsi="Times New Roman" w:cs="Times New Roman"/>
          <w:lang w:eastAsia="uk-UA"/>
        </w:rPr>
      </w:pPr>
      <w:r w:rsidRPr="00BC44F0">
        <w:rPr>
          <w:rFonts w:eastAsia="Times New Roman"/>
          <w:color w:val="000000"/>
          <w:sz w:val="24"/>
          <w:szCs w:val="24"/>
          <w:lang w:eastAsia="uk-UA"/>
        </w:rPr>
        <w:t> </w:t>
      </w:r>
      <w:r w:rsidR="00DA34A4">
        <w:rPr>
          <w:rFonts w:eastAsia="Times New Roman"/>
          <w:color w:val="000000"/>
          <w:sz w:val="24"/>
          <w:szCs w:val="24"/>
          <w:lang w:eastAsia="uk-UA"/>
        </w:rPr>
        <w:tab/>
      </w:r>
      <w:r w:rsidR="00DA34A4">
        <w:rPr>
          <w:rFonts w:eastAsia="Times New Roman"/>
          <w:color w:val="000000"/>
          <w:sz w:val="24"/>
          <w:szCs w:val="24"/>
          <w:lang w:eastAsia="uk-UA"/>
        </w:rPr>
        <w:tab/>
      </w:r>
      <w:r w:rsidR="00DA34A4">
        <w:rPr>
          <w:rFonts w:eastAsia="Times New Roman"/>
          <w:color w:val="000000"/>
          <w:sz w:val="24"/>
          <w:szCs w:val="24"/>
          <w:lang w:eastAsia="uk-UA"/>
        </w:rPr>
        <w:tab/>
      </w:r>
      <w:r w:rsidR="00DA34A4">
        <w:rPr>
          <w:rFonts w:eastAsia="Times New Roman"/>
          <w:color w:val="000000"/>
          <w:sz w:val="24"/>
          <w:szCs w:val="24"/>
          <w:lang w:eastAsia="uk-UA"/>
        </w:rPr>
        <w:tab/>
      </w:r>
      <w:r w:rsidR="00DA34A4">
        <w:rPr>
          <w:rFonts w:eastAsia="Times New Roman"/>
          <w:color w:val="000000"/>
          <w:sz w:val="24"/>
          <w:szCs w:val="24"/>
          <w:lang w:eastAsia="uk-UA"/>
        </w:rPr>
        <w:tab/>
      </w:r>
      <w:r w:rsidR="00DA34A4">
        <w:rPr>
          <w:rFonts w:eastAsia="Times New Roman"/>
          <w:color w:val="000000"/>
          <w:sz w:val="24"/>
          <w:szCs w:val="24"/>
          <w:lang w:eastAsia="uk-UA"/>
        </w:rPr>
        <w:tab/>
      </w:r>
      <w:r w:rsidR="00DA34A4">
        <w:rPr>
          <w:rFonts w:eastAsia="Times New Roman"/>
          <w:color w:val="000000"/>
          <w:sz w:val="24"/>
          <w:szCs w:val="24"/>
          <w:lang w:eastAsia="uk-UA"/>
        </w:rPr>
        <w:tab/>
      </w:r>
      <w:r w:rsidR="00DA34A4">
        <w:rPr>
          <w:rFonts w:eastAsia="Times New Roman"/>
          <w:color w:val="000000"/>
          <w:sz w:val="24"/>
          <w:szCs w:val="24"/>
          <w:lang w:eastAsia="uk-UA"/>
        </w:rPr>
        <w:tab/>
      </w:r>
      <w:r w:rsidR="00DA34A4">
        <w:rPr>
          <w:rFonts w:eastAsia="Times New Roman"/>
          <w:color w:val="000000"/>
          <w:sz w:val="24"/>
          <w:szCs w:val="24"/>
          <w:lang w:eastAsia="uk-UA"/>
        </w:rPr>
        <w:tab/>
      </w:r>
      <w:r w:rsidR="00DA34A4">
        <w:rPr>
          <w:rFonts w:eastAsia="Times New Roman"/>
          <w:color w:val="000000"/>
          <w:sz w:val="24"/>
          <w:szCs w:val="24"/>
          <w:lang w:eastAsia="uk-UA"/>
        </w:rPr>
        <w:tab/>
        <w:t xml:space="preserve">     </w:t>
      </w:r>
      <w:r w:rsidR="005F05B2" w:rsidRPr="00DA34A4">
        <w:rPr>
          <w:rFonts w:ascii="Times New Roman" w:hAnsi="Times New Roman" w:cs="Times New Roman"/>
          <w:lang w:eastAsia="uk-UA"/>
        </w:rPr>
        <w:t xml:space="preserve">Додаток 1 </w:t>
      </w:r>
    </w:p>
    <w:p w:rsidR="005F05B2" w:rsidRPr="00DA34A4" w:rsidRDefault="005F05B2" w:rsidP="00DA34A4">
      <w:pPr>
        <w:pStyle w:val="a6"/>
        <w:jc w:val="right"/>
        <w:rPr>
          <w:rFonts w:ascii="Times New Roman" w:hAnsi="Times New Roman" w:cs="Times New Roman"/>
          <w:lang w:eastAsia="uk-UA"/>
        </w:rPr>
      </w:pPr>
      <w:r w:rsidRPr="00DA34A4">
        <w:rPr>
          <w:rFonts w:ascii="Times New Roman" w:hAnsi="Times New Roman" w:cs="Times New Roman"/>
          <w:lang w:eastAsia="uk-UA"/>
        </w:rPr>
        <w:t xml:space="preserve">до рішення міської ради </w:t>
      </w:r>
    </w:p>
    <w:p w:rsidR="005F05B2" w:rsidRPr="00DA34A4" w:rsidRDefault="005F05B2" w:rsidP="00DA34A4">
      <w:pPr>
        <w:pStyle w:val="a6"/>
        <w:jc w:val="right"/>
        <w:rPr>
          <w:rFonts w:ascii="Times New Roman" w:hAnsi="Times New Roman" w:cs="Times New Roman"/>
          <w:lang w:eastAsia="uk-UA"/>
        </w:rPr>
      </w:pPr>
      <w:r w:rsidRPr="00DA34A4">
        <w:rPr>
          <w:rFonts w:ascii="Times New Roman" w:hAnsi="Times New Roman" w:cs="Times New Roman"/>
          <w:lang w:eastAsia="uk-UA"/>
        </w:rPr>
        <w:t>№</w:t>
      </w:r>
      <w:r w:rsidR="00560152">
        <w:rPr>
          <w:rFonts w:ascii="Times New Roman" w:hAnsi="Times New Roman" w:cs="Times New Roman"/>
          <w:lang w:eastAsia="uk-UA"/>
        </w:rPr>
        <w:t xml:space="preserve"> </w:t>
      </w:r>
      <w:r w:rsidR="00560152" w:rsidRPr="00560152">
        <w:rPr>
          <w:rFonts w:ascii="Times New Roman" w:hAnsi="Times New Roman" w:cs="Times New Roman"/>
          <w:lang w:eastAsia="uk-UA"/>
        </w:rPr>
        <w:t xml:space="preserve">04-30-VII </w:t>
      </w:r>
      <w:r w:rsidRPr="00DA34A4">
        <w:rPr>
          <w:rFonts w:ascii="Times New Roman" w:hAnsi="Times New Roman" w:cs="Times New Roman"/>
          <w:lang w:eastAsia="uk-UA"/>
        </w:rPr>
        <w:t xml:space="preserve">від </w:t>
      </w:r>
      <w:r w:rsidR="00560152">
        <w:rPr>
          <w:rFonts w:ascii="Times New Roman" w:hAnsi="Times New Roman" w:cs="Times New Roman"/>
          <w:lang w:eastAsia="uk-UA"/>
        </w:rPr>
        <w:t>26.01.2017</w:t>
      </w:r>
    </w:p>
    <w:p w:rsidR="00BC44F0" w:rsidRPr="00DA34A4" w:rsidRDefault="00BC44F0" w:rsidP="00DA34A4">
      <w:pPr>
        <w:pStyle w:val="a6"/>
        <w:jc w:val="center"/>
        <w:rPr>
          <w:rFonts w:ascii="Times New Roman" w:hAnsi="Times New Roman" w:cs="Times New Roman"/>
          <w:b/>
          <w:sz w:val="24"/>
          <w:lang w:eastAsia="uk-UA"/>
        </w:rPr>
      </w:pPr>
      <w:r w:rsidRPr="00DA34A4">
        <w:rPr>
          <w:rFonts w:ascii="Times New Roman" w:hAnsi="Times New Roman" w:cs="Times New Roman"/>
          <w:b/>
          <w:sz w:val="24"/>
          <w:lang w:eastAsia="uk-UA"/>
        </w:rPr>
        <w:t>ПОЛОЖЕННЯ</w:t>
      </w:r>
    </w:p>
    <w:p w:rsidR="00BC44F0" w:rsidRDefault="00BC44F0" w:rsidP="00DA34A4">
      <w:pPr>
        <w:pStyle w:val="a6"/>
        <w:jc w:val="center"/>
        <w:rPr>
          <w:rFonts w:ascii="Times New Roman" w:hAnsi="Times New Roman" w:cs="Times New Roman"/>
          <w:b/>
          <w:sz w:val="24"/>
          <w:lang w:eastAsia="uk-UA"/>
        </w:rPr>
      </w:pPr>
      <w:r w:rsidRPr="00DA34A4">
        <w:rPr>
          <w:rFonts w:ascii="Times New Roman" w:hAnsi="Times New Roman" w:cs="Times New Roman"/>
          <w:b/>
          <w:sz w:val="24"/>
          <w:lang w:eastAsia="uk-UA"/>
        </w:rPr>
        <w:t xml:space="preserve">ПРО ГРОМАДСЬКІ СЛУХАННЯ В МІСТІ </w:t>
      </w:r>
      <w:proofErr w:type="spellStart"/>
      <w:r w:rsidR="00F12CAB" w:rsidRPr="00DA34A4">
        <w:rPr>
          <w:rFonts w:ascii="Times New Roman" w:hAnsi="Times New Roman" w:cs="Times New Roman"/>
          <w:b/>
          <w:sz w:val="24"/>
          <w:lang w:eastAsia="uk-UA"/>
        </w:rPr>
        <w:t>ПЕРЕЯСЛАВІ-ХМЕЛЬНИЦЬКОМУ</w:t>
      </w:r>
      <w:proofErr w:type="spellEnd"/>
    </w:p>
    <w:p w:rsidR="00DA34A4" w:rsidRPr="00DA34A4" w:rsidRDefault="00DA34A4" w:rsidP="00DA34A4">
      <w:pPr>
        <w:pStyle w:val="a6"/>
        <w:jc w:val="center"/>
        <w:rPr>
          <w:rFonts w:ascii="Times New Roman" w:hAnsi="Times New Roman" w:cs="Times New Roman"/>
          <w:b/>
          <w:sz w:val="24"/>
          <w:lang w:eastAsia="uk-UA"/>
        </w:rPr>
      </w:pPr>
    </w:p>
    <w:p w:rsidR="00BC44F0" w:rsidRPr="004E654C"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4E654C">
        <w:rPr>
          <w:rFonts w:ascii="Times New Roman" w:eastAsia="Times New Roman" w:hAnsi="Times New Roman" w:cs="Times New Roman"/>
          <w:b/>
          <w:color w:val="000000"/>
          <w:sz w:val="24"/>
          <w:szCs w:val="24"/>
          <w:lang w:eastAsia="uk-UA"/>
        </w:rPr>
        <w:t>Розділ 1. ЗАГАЛЬНІ ПОЛОЖЕННЯ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b/>
          <w:bCs/>
          <w:color w:val="000000"/>
          <w:sz w:val="24"/>
          <w:szCs w:val="24"/>
          <w:lang w:eastAsia="uk-UA"/>
        </w:rPr>
        <w:t> </w:t>
      </w:r>
      <w:r w:rsidRPr="00BC44F0">
        <w:rPr>
          <w:rFonts w:ascii="Times New Roman" w:eastAsia="Times New Roman" w:hAnsi="Times New Roman" w:cs="Times New Roman"/>
          <w:color w:val="000000"/>
          <w:sz w:val="24"/>
          <w:szCs w:val="24"/>
          <w:lang w:eastAsia="uk-UA"/>
        </w:rPr>
        <w:t xml:space="preserve">Положення про громадські слухання в місті </w:t>
      </w:r>
      <w:r w:rsidR="00F12CAB">
        <w:rPr>
          <w:rFonts w:ascii="Times New Roman" w:eastAsia="Times New Roman" w:hAnsi="Times New Roman" w:cs="Times New Roman"/>
          <w:color w:val="000000"/>
          <w:sz w:val="24"/>
          <w:szCs w:val="24"/>
          <w:lang w:eastAsia="uk-UA"/>
        </w:rPr>
        <w:t>Переяславі-Хмельницькому</w:t>
      </w:r>
      <w:r w:rsidRPr="00BC44F0">
        <w:rPr>
          <w:rFonts w:ascii="Times New Roman" w:eastAsia="Times New Roman" w:hAnsi="Times New Roman" w:cs="Times New Roman"/>
          <w:color w:val="000000"/>
          <w:sz w:val="24"/>
          <w:szCs w:val="24"/>
          <w:lang w:eastAsia="uk-UA"/>
        </w:rPr>
        <w:t xml:space="preserve"> (далі – Положення) встановлює порядок ініціювання, підготовки та проведення громадських слухань, а також порядок врахування їх результатів органами місцевого самоврядування міста </w:t>
      </w:r>
      <w:r w:rsidR="00F12CAB">
        <w:rPr>
          <w:rFonts w:ascii="Times New Roman" w:eastAsia="Times New Roman" w:hAnsi="Times New Roman" w:cs="Times New Roman"/>
          <w:color w:val="000000"/>
          <w:sz w:val="24"/>
          <w:szCs w:val="24"/>
          <w:lang w:eastAsia="uk-UA"/>
        </w:rPr>
        <w:t>Переяслава-Хмельницького</w:t>
      </w:r>
      <w:r w:rsidR="00F12CAB" w:rsidRPr="00BC44F0">
        <w:rPr>
          <w:rFonts w:ascii="Times New Roman" w:eastAsia="Times New Roman" w:hAnsi="Times New Roman" w:cs="Times New Roman"/>
          <w:color w:val="000000"/>
          <w:sz w:val="24"/>
          <w:szCs w:val="24"/>
          <w:lang w:eastAsia="uk-UA"/>
        </w:rPr>
        <w:t xml:space="preserve"> </w:t>
      </w:r>
      <w:r w:rsidRPr="00BC44F0">
        <w:rPr>
          <w:rFonts w:ascii="Times New Roman" w:eastAsia="Times New Roman" w:hAnsi="Times New Roman" w:cs="Times New Roman"/>
          <w:color w:val="000000"/>
          <w:sz w:val="24"/>
          <w:szCs w:val="24"/>
          <w:lang w:eastAsia="uk-UA"/>
        </w:rPr>
        <w:t>та їх посадовими особами.</w:t>
      </w:r>
    </w:p>
    <w:p w:rsidR="00BC44F0" w:rsidRPr="004E654C"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4E654C">
        <w:rPr>
          <w:rFonts w:ascii="Times New Roman" w:eastAsia="Times New Roman" w:hAnsi="Times New Roman" w:cs="Times New Roman"/>
          <w:b/>
          <w:color w:val="000000"/>
          <w:sz w:val="24"/>
          <w:szCs w:val="24"/>
          <w:lang w:eastAsia="uk-UA"/>
        </w:rPr>
        <w:t> Стаття 1. Визначення термінів</w:t>
      </w:r>
    </w:p>
    <w:p w:rsidR="00BC44F0" w:rsidRPr="004E654C"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bCs/>
          <w:color w:val="000000"/>
          <w:sz w:val="24"/>
          <w:szCs w:val="24"/>
          <w:lang w:eastAsia="uk-UA"/>
        </w:rPr>
        <w:t> </w:t>
      </w:r>
      <w:r w:rsidRPr="004E654C">
        <w:rPr>
          <w:rFonts w:ascii="Times New Roman" w:eastAsia="Times New Roman" w:hAnsi="Times New Roman" w:cs="Times New Roman"/>
          <w:color w:val="000000"/>
          <w:sz w:val="24"/>
          <w:szCs w:val="24"/>
          <w:lang w:eastAsia="uk-UA"/>
        </w:rPr>
        <w:t>1.1. У цьому Положенні нижченаведені терміни вживаються в такому значенні: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i/>
          <w:iCs/>
          <w:color w:val="000000"/>
          <w:sz w:val="24"/>
          <w:szCs w:val="24"/>
          <w:lang w:eastAsia="uk-UA"/>
        </w:rPr>
        <w:t>громадські слухання</w:t>
      </w:r>
      <w:r w:rsidRPr="00BC44F0">
        <w:rPr>
          <w:rFonts w:ascii="Times New Roman" w:eastAsia="Times New Roman" w:hAnsi="Times New Roman" w:cs="Times New Roman"/>
          <w:color w:val="000000"/>
          <w:sz w:val="24"/>
          <w:szCs w:val="24"/>
          <w:lang w:eastAsia="uk-UA"/>
        </w:rPr>
        <w:t> – це форма безпосередньої участі членів міської громади у здійсненні місцевого самоврядування, що передбачена статтею 13 Закону України «Про місцеве самоврядування в Україні», іншими нормативними актами, згідно з якими члени міської громади мають право зустрічатися з депутатами міської ради та посадовими особами місцевого самоврядування, заслуховувати їх, порушувати питання та вносити пропозиції до управлінських рішень, які стосуються територіальної громади міста;</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i/>
          <w:iCs/>
          <w:color w:val="000000"/>
          <w:sz w:val="24"/>
          <w:szCs w:val="24"/>
          <w:lang w:eastAsia="uk-UA"/>
        </w:rPr>
        <w:t xml:space="preserve">територіальна громада міста </w:t>
      </w:r>
      <w:r w:rsidR="00F12CAB" w:rsidRPr="004E654C">
        <w:rPr>
          <w:rFonts w:ascii="Times New Roman" w:eastAsia="Times New Roman" w:hAnsi="Times New Roman" w:cs="Times New Roman"/>
          <w:b/>
          <w:i/>
          <w:color w:val="000000"/>
          <w:sz w:val="24"/>
          <w:szCs w:val="24"/>
          <w:lang w:eastAsia="uk-UA"/>
        </w:rPr>
        <w:t>Переяслава-Хмельницького</w:t>
      </w:r>
      <w:r w:rsidRPr="004E654C">
        <w:rPr>
          <w:rFonts w:ascii="Times New Roman" w:eastAsia="Times New Roman" w:hAnsi="Times New Roman" w:cs="Times New Roman"/>
          <w:b/>
          <w:i/>
          <w:iCs/>
          <w:color w:val="000000"/>
          <w:sz w:val="24"/>
          <w:szCs w:val="24"/>
          <w:lang w:eastAsia="uk-UA"/>
        </w:rPr>
        <w:t xml:space="preserve"> (далі – міська громада)</w:t>
      </w:r>
      <w:r w:rsidRPr="00BC44F0">
        <w:rPr>
          <w:rFonts w:ascii="Times New Roman" w:eastAsia="Times New Roman" w:hAnsi="Times New Roman" w:cs="Times New Roman"/>
          <w:color w:val="000000"/>
          <w:sz w:val="24"/>
          <w:szCs w:val="24"/>
          <w:lang w:eastAsia="uk-UA"/>
        </w:rPr>
        <w:t xml:space="preserve"> – жителі, об’єднані постійним місцем проживання в місті </w:t>
      </w:r>
      <w:r w:rsidR="00F12CAB">
        <w:rPr>
          <w:rFonts w:ascii="Times New Roman" w:eastAsia="Times New Roman" w:hAnsi="Times New Roman" w:cs="Times New Roman"/>
          <w:color w:val="000000"/>
          <w:sz w:val="24"/>
          <w:szCs w:val="24"/>
          <w:lang w:eastAsia="uk-UA"/>
        </w:rPr>
        <w:t>Переяславі-Хмельницькому</w:t>
      </w:r>
      <w:r w:rsidRPr="00BC44F0">
        <w:rPr>
          <w:rFonts w:ascii="Times New Roman" w:eastAsia="Times New Roman" w:hAnsi="Times New Roman" w:cs="Times New Roman"/>
          <w:color w:val="000000"/>
          <w:sz w:val="24"/>
          <w:szCs w:val="24"/>
          <w:lang w:eastAsia="uk-UA"/>
        </w:rPr>
        <w:t>;</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i/>
          <w:iCs/>
          <w:color w:val="000000"/>
          <w:sz w:val="24"/>
          <w:szCs w:val="24"/>
          <w:lang w:eastAsia="uk-UA"/>
        </w:rPr>
        <w:t>питання міського значення</w:t>
      </w:r>
      <w:r w:rsidRPr="00BC44F0">
        <w:rPr>
          <w:rFonts w:ascii="Times New Roman" w:eastAsia="Times New Roman" w:hAnsi="Times New Roman" w:cs="Times New Roman"/>
          <w:color w:val="000000"/>
          <w:sz w:val="24"/>
          <w:szCs w:val="24"/>
          <w:lang w:eastAsia="uk-UA"/>
        </w:rPr>
        <w:t xml:space="preserve"> – питання, пов’язані з життєдіяльністю міської громади і розвитком міста </w:t>
      </w:r>
      <w:r w:rsidR="00F12CAB">
        <w:rPr>
          <w:rFonts w:ascii="Times New Roman" w:eastAsia="Times New Roman" w:hAnsi="Times New Roman" w:cs="Times New Roman"/>
          <w:color w:val="000000"/>
          <w:sz w:val="24"/>
          <w:szCs w:val="24"/>
          <w:lang w:eastAsia="uk-UA"/>
        </w:rPr>
        <w:t>Переяслава-Хмельницького</w:t>
      </w:r>
      <w:r w:rsidRPr="00BC44F0">
        <w:rPr>
          <w:rFonts w:ascii="Times New Roman" w:eastAsia="Times New Roman" w:hAnsi="Times New Roman" w:cs="Times New Roman"/>
          <w:color w:val="000000"/>
          <w:sz w:val="24"/>
          <w:szCs w:val="24"/>
          <w:lang w:eastAsia="uk-UA"/>
        </w:rPr>
        <w:t xml:space="preserve">, які віднесені Конституцією, законами України, Статутом територіальної громади міста </w:t>
      </w:r>
      <w:r w:rsidR="00F12CAB">
        <w:rPr>
          <w:rFonts w:ascii="Times New Roman" w:eastAsia="Times New Roman" w:hAnsi="Times New Roman" w:cs="Times New Roman"/>
          <w:color w:val="000000"/>
          <w:sz w:val="24"/>
          <w:szCs w:val="24"/>
          <w:lang w:eastAsia="uk-UA"/>
        </w:rPr>
        <w:t>Переяслава-Хмельницького</w:t>
      </w:r>
      <w:r w:rsidRPr="00BC44F0">
        <w:rPr>
          <w:rFonts w:ascii="Times New Roman" w:eastAsia="Times New Roman" w:hAnsi="Times New Roman" w:cs="Times New Roman"/>
          <w:color w:val="000000"/>
          <w:sz w:val="24"/>
          <w:szCs w:val="24"/>
          <w:lang w:eastAsia="uk-UA"/>
        </w:rPr>
        <w:t xml:space="preserve"> до предметів відання міського самоврядування;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i/>
          <w:iCs/>
          <w:color w:val="000000"/>
          <w:sz w:val="24"/>
          <w:szCs w:val="24"/>
          <w:lang w:eastAsia="uk-UA"/>
        </w:rPr>
        <w:t>інститути громадянського суспільства</w:t>
      </w:r>
      <w:r w:rsidRPr="00BC44F0">
        <w:rPr>
          <w:rFonts w:ascii="Times New Roman" w:eastAsia="Times New Roman" w:hAnsi="Times New Roman" w:cs="Times New Roman"/>
          <w:color w:val="000000"/>
          <w:sz w:val="24"/>
          <w:szCs w:val="24"/>
          <w:lang w:eastAsia="uk-UA"/>
        </w:rPr>
        <w:t> -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i/>
          <w:iCs/>
          <w:color w:val="000000"/>
          <w:sz w:val="24"/>
          <w:szCs w:val="24"/>
          <w:lang w:eastAsia="uk-UA"/>
        </w:rPr>
        <w:t xml:space="preserve">органи місцевого самоврядування міста </w:t>
      </w:r>
      <w:r w:rsidR="00F12CAB" w:rsidRPr="004E654C">
        <w:rPr>
          <w:rFonts w:ascii="Times New Roman" w:eastAsia="Times New Roman" w:hAnsi="Times New Roman" w:cs="Times New Roman"/>
          <w:b/>
          <w:i/>
          <w:color w:val="000000"/>
          <w:sz w:val="24"/>
          <w:szCs w:val="24"/>
          <w:lang w:eastAsia="uk-UA"/>
        </w:rPr>
        <w:t>Переяслава-Хмельницького</w:t>
      </w:r>
      <w:r w:rsidRPr="00BC44F0">
        <w:rPr>
          <w:rFonts w:ascii="Times New Roman" w:eastAsia="Times New Roman" w:hAnsi="Times New Roman" w:cs="Times New Roman"/>
          <w:i/>
          <w:iCs/>
          <w:color w:val="000000"/>
          <w:sz w:val="24"/>
          <w:szCs w:val="24"/>
          <w:lang w:eastAsia="uk-UA"/>
        </w:rPr>
        <w:t> </w:t>
      </w:r>
      <w:r w:rsidRPr="00BC44F0">
        <w:rPr>
          <w:rFonts w:ascii="Times New Roman" w:eastAsia="Times New Roman" w:hAnsi="Times New Roman" w:cs="Times New Roman"/>
          <w:color w:val="000000"/>
          <w:sz w:val="24"/>
          <w:szCs w:val="24"/>
          <w:lang w:eastAsia="uk-UA"/>
        </w:rPr>
        <w:t xml:space="preserve">– </w:t>
      </w:r>
      <w:r w:rsidR="00F12CAB">
        <w:rPr>
          <w:rFonts w:ascii="Times New Roman" w:eastAsia="Times New Roman" w:hAnsi="Times New Roman" w:cs="Times New Roman"/>
          <w:color w:val="000000"/>
          <w:sz w:val="24"/>
          <w:szCs w:val="24"/>
          <w:lang w:eastAsia="uk-UA"/>
        </w:rPr>
        <w:t>Переяслав-Хмельницька</w:t>
      </w:r>
      <w:r w:rsidR="00F12CAB" w:rsidRPr="00BC44F0">
        <w:rPr>
          <w:rFonts w:ascii="Times New Roman" w:eastAsia="Times New Roman" w:hAnsi="Times New Roman" w:cs="Times New Roman"/>
          <w:color w:val="000000"/>
          <w:sz w:val="24"/>
          <w:szCs w:val="24"/>
          <w:lang w:eastAsia="uk-UA"/>
        </w:rPr>
        <w:t xml:space="preserve"> </w:t>
      </w:r>
      <w:r w:rsidRPr="00BC44F0">
        <w:rPr>
          <w:rFonts w:ascii="Times New Roman" w:eastAsia="Times New Roman" w:hAnsi="Times New Roman" w:cs="Times New Roman"/>
          <w:color w:val="000000"/>
          <w:sz w:val="24"/>
          <w:szCs w:val="24"/>
          <w:lang w:eastAsia="uk-UA"/>
        </w:rPr>
        <w:t>міська рада та її виконавчі органи;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i/>
          <w:iCs/>
          <w:color w:val="000000"/>
          <w:sz w:val="24"/>
          <w:szCs w:val="24"/>
          <w:lang w:eastAsia="uk-UA"/>
        </w:rPr>
        <w:t>органи самоорганізації населення</w:t>
      </w:r>
      <w:r w:rsidRPr="00BC44F0">
        <w:rPr>
          <w:rFonts w:ascii="Times New Roman" w:eastAsia="Times New Roman" w:hAnsi="Times New Roman" w:cs="Times New Roman"/>
          <w:i/>
          <w:iCs/>
          <w:color w:val="000000"/>
          <w:sz w:val="24"/>
          <w:szCs w:val="24"/>
          <w:lang w:eastAsia="uk-UA"/>
        </w:rPr>
        <w:t> </w:t>
      </w:r>
      <w:r w:rsidRPr="00BC44F0">
        <w:rPr>
          <w:rFonts w:ascii="Times New Roman" w:eastAsia="Times New Roman" w:hAnsi="Times New Roman" w:cs="Times New Roman"/>
          <w:color w:val="000000"/>
          <w:sz w:val="24"/>
          <w:szCs w:val="24"/>
          <w:lang w:eastAsia="uk-UA"/>
        </w:rPr>
        <w:t xml:space="preserve">– представницькі органи, що створюються жителями, які на законних підставах проживають на території міста </w:t>
      </w:r>
      <w:r w:rsidR="00F12CAB">
        <w:rPr>
          <w:rFonts w:ascii="Times New Roman" w:eastAsia="Times New Roman" w:hAnsi="Times New Roman" w:cs="Times New Roman"/>
          <w:color w:val="000000"/>
          <w:sz w:val="24"/>
          <w:szCs w:val="24"/>
          <w:lang w:eastAsia="uk-UA"/>
        </w:rPr>
        <w:t>Переяслава-Хмельницького</w:t>
      </w:r>
      <w:r w:rsidRPr="00BC44F0">
        <w:rPr>
          <w:rFonts w:ascii="Times New Roman" w:eastAsia="Times New Roman" w:hAnsi="Times New Roman" w:cs="Times New Roman"/>
          <w:color w:val="000000"/>
          <w:sz w:val="24"/>
          <w:szCs w:val="24"/>
          <w:lang w:eastAsia="uk-UA"/>
        </w:rPr>
        <w:t>, для вирішення завдань, передбачених чинним законодавством;</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i/>
          <w:iCs/>
          <w:color w:val="000000"/>
          <w:sz w:val="24"/>
          <w:szCs w:val="24"/>
          <w:lang w:eastAsia="uk-UA"/>
        </w:rPr>
        <w:t>об'єднання співвласників багатоквартирного будинку</w:t>
      </w:r>
      <w:r w:rsidRPr="00BC44F0">
        <w:rPr>
          <w:rFonts w:ascii="Times New Roman" w:eastAsia="Times New Roman" w:hAnsi="Times New Roman" w:cs="Times New Roman"/>
          <w:color w:val="000000"/>
          <w:sz w:val="24"/>
          <w:szCs w:val="24"/>
          <w:lang w:eastAsia="uk-UA"/>
        </w:rPr>
        <w:t> – юридична особа, створена власниками для сприяння використанню їхнього власного майна та управління, утримання і використання неподільного та загального майна;</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b/>
          <w:i/>
          <w:iCs/>
          <w:color w:val="000000"/>
          <w:sz w:val="24"/>
          <w:szCs w:val="24"/>
          <w:lang w:eastAsia="uk-UA"/>
        </w:rPr>
        <w:t>принцип мовчазної згоди</w:t>
      </w:r>
      <w:r w:rsidRPr="004E654C">
        <w:rPr>
          <w:rFonts w:ascii="Times New Roman" w:eastAsia="Times New Roman" w:hAnsi="Times New Roman" w:cs="Times New Roman"/>
          <w:b/>
          <w:color w:val="000000"/>
          <w:sz w:val="24"/>
          <w:szCs w:val="24"/>
          <w:lang w:eastAsia="uk-UA"/>
        </w:rPr>
        <w:t> –</w:t>
      </w:r>
      <w:r w:rsidRPr="00BC44F0">
        <w:rPr>
          <w:rFonts w:ascii="Times New Roman" w:eastAsia="Times New Roman" w:hAnsi="Times New Roman" w:cs="Times New Roman"/>
          <w:color w:val="000000"/>
          <w:sz w:val="24"/>
          <w:szCs w:val="24"/>
          <w:lang w:eastAsia="uk-UA"/>
        </w:rPr>
        <w:t xml:space="preserve"> принцип, відповідно до якого суб’єкт ініціювання громадських слухань набуває право проведення громадських слухань без отримання від уповноваженого органу публічної влади відповідного розпорядження (рішення) про проведення громадських слухань за умови, якщо суб’єктом ініціювання було виконано в повному обсязі всі необхідні </w:t>
      </w:r>
      <w:r w:rsidRPr="00BC44F0">
        <w:rPr>
          <w:rFonts w:ascii="Times New Roman" w:eastAsia="Times New Roman" w:hAnsi="Times New Roman" w:cs="Times New Roman"/>
          <w:color w:val="000000"/>
          <w:sz w:val="24"/>
          <w:szCs w:val="24"/>
          <w:lang w:eastAsia="uk-UA"/>
        </w:rPr>
        <w:lastRenderedPageBreak/>
        <w:t>процедури, передбачені даним Положенням, але у встановлений цим Положенням строк таке розпорядження не було прийнято або направлено суб’єкту ініціювання.</w:t>
      </w:r>
    </w:p>
    <w:p w:rsidR="00BC44F0" w:rsidRPr="004E654C"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4E654C">
        <w:rPr>
          <w:rFonts w:ascii="Times New Roman" w:eastAsia="Times New Roman" w:hAnsi="Times New Roman" w:cs="Times New Roman"/>
          <w:b/>
          <w:color w:val="000000"/>
          <w:sz w:val="24"/>
          <w:szCs w:val="24"/>
          <w:lang w:eastAsia="uk-UA"/>
        </w:rPr>
        <w:t> Стаття 2. Основні принципи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2.1. Громадські слухання проводяться  на основі принципів добровільності, гласності, відкритості та свободи висловлювань. Під час проведення громадських слухань не може чинитися перешкод для діяльності представників засобів масової інформації.</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2.2. Право на участь у громадських слуханнях із ухвальним голосом має кожен член громади, наділений виборчим правом, що на законних підставах постійно проживає на території, в межах якої проводяться слухання. Усі інші особи можуть брати в них участь з правом дорадчого голосу.</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2.3. Інформація (в т. ч. копії документів), пов’язана з підготовкою, проведенням громадських слухань, а також рішення органів місцевого самоврядування, прийняті за їх результатами, розміщуються на </w:t>
      </w:r>
      <w:proofErr w:type="spellStart"/>
      <w:r w:rsidR="00A733E6">
        <w:rPr>
          <w:rFonts w:ascii="Times New Roman" w:eastAsia="Times New Roman" w:hAnsi="Times New Roman" w:cs="Times New Roman"/>
          <w:color w:val="000000"/>
          <w:sz w:val="24"/>
          <w:szCs w:val="24"/>
          <w:lang w:eastAsia="uk-UA"/>
        </w:rPr>
        <w:t>веб-сайті</w:t>
      </w:r>
      <w:proofErr w:type="spellEnd"/>
      <w:r w:rsidRPr="00BC44F0">
        <w:rPr>
          <w:rFonts w:ascii="Times New Roman" w:eastAsia="Times New Roman" w:hAnsi="Times New Roman" w:cs="Times New Roman"/>
          <w:color w:val="000000"/>
          <w:sz w:val="24"/>
          <w:szCs w:val="24"/>
          <w:lang w:eastAsia="uk-UA"/>
        </w:rPr>
        <w:t xml:space="preserve"> </w:t>
      </w:r>
      <w:r w:rsidR="00F12CAB">
        <w:rPr>
          <w:rFonts w:ascii="Times New Roman" w:eastAsia="Times New Roman" w:hAnsi="Times New Roman" w:cs="Times New Roman"/>
          <w:color w:val="000000"/>
          <w:sz w:val="24"/>
          <w:szCs w:val="24"/>
          <w:lang w:eastAsia="uk-UA"/>
        </w:rPr>
        <w:t>Переяслав-Хмельницьк</w:t>
      </w:r>
      <w:r w:rsidR="00A733E6">
        <w:rPr>
          <w:rFonts w:ascii="Times New Roman" w:eastAsia="Times New Roman" w:hAnsi="Times New Roman" w:cs="Times New Roman"/>
          <w:color w:val="000000"/>
          <w:sz w:val="24"/>
          <w:szCs w:val="24"/>
          <w:lang w:eastAsia="uk-UA"/>
        </w:rPr>
        <w:t>ої</w:t>
      </w:r>
      <w:r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ої ради</w:t>
      </w:r>
      <w:r w:rsidRPr="00BC44F0">
        <w:rPr>
          <w:rFonts w:ascii="Times New Roman" w:eastAsia="Times New Roman" w:hAnsi="Times New Roman" w:cs="Times New Roman"/>
          <w:color w:val="000000"/>
          <w:sz w:val="24"/>
          <w:szCs w:val="24"/>
          <w:lang w:eastAsia="uk-UA"/>
        </w:rPr>
        <w:t xml:space="preserve"> та доводяться до відома членів міської громади через ЗМІ та в інший спосіб відповідно до вимог чинного законодавства і цього Положення.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2.4. Порядок організації та проведення громадських слухань </w:t>
      </w:r>
      <w:r w:rsidR="00F12CAB">
        <w:rPr>
          <w:rFonts w:ascii="Times New Roman" w:eastAsia="Times New Roman" w:hAnsi="Times New Roman" w:cs="Times New Roman"/>
          <w:color w:val="000000"/>
          <w:sz w:val="24"/>
          <w:szCs w:val="24"/>
          <w:lang w:eastAsia="uk-UA"/>
        </w:rPr>
        <w:t>у</w:t>
      </w:r>
      <w:r w:rsidRPr="00BC44F0">
        <w:rPr>
          <w:rFonts w:ascii="Times New Roman" w:eastAsia="Times New Roman" w:hAnsi="Times New Roman" w:cs="Times New Roman"/>
          <w:color w:val="000000"/>
          <w:sz w:val="24"/>
          <w:szCs w:val="24"/>
          <w:lang w:eastAsia="uk-UA"/>
        </w:rPr>
        <w:t xml:space="preserve"> м. </w:t>
      </w:r>
      <w:r w:rsidR="00F12CAB">
        <w:rPr>
          <w:rFonts w:ascii="Times New Roman" w:eastAsia="Times New Roman" w:hAnsi="Times New Roman" w:cs="Times New Roman"/>
          <w:color w:val="000000"/>
          <w:sz w:val="24"/>
          <w:szCs w:val="24"/>
          <w:lang w:eastAsia="uk-UA"/>
        </w:rPr>
        <w:t>Переяславі-Хмельницькому</w:t>
      </w:r>
      <w:r w:rsidR="00F12CAB" w:rsidRPr="00BC44F0">
        <w:rPr>
          <w:rFonts w:ascii="Times New Roman" w:eastAsia="Times New Roman" w:hAnsi="Times New Roman" w:cs="Times New Roman"/>
          <w:color w:val="000000"/>
          <w:sz w:val="24"/>
          <w:szCs w:val="24"/>
          <w:lang w:eastAsia="uk-UA"/>
        </w:rPr>
        <w:t xml:space="preserve"> </w:t>
      </w:r>
      <w:r w:rsidRPr="00BC44F0">
        <w:rPr>
          <w:rFonts w:ascii="Times New Roman" w:eastAsia="Times New Roman" w:hAnsi="Times New Roman" w:cs="Times New Roman"/>
          <w:color w:val="000000"/>
          <w:sz w:val="24"/>
          <w:szCs w:val="24"/>
          <w:lang w:eastAsia="uk-UA"/>
        </w:rPr>
        <w:t>регулюється чинним законодавством України та цим Положенням. Обов’язкові громадські слухання з питань, що передбачені актами законодавства, проводяться згідно із нормами вказаних актів і даним Положенням у межах, що не суперечать цим актам.</w:t>
      </w:r>
    </w:p>
    <w:p w:rsidR="00BC44F0" w:rsidRPr="004E654C"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4E654C">
        <w:rPr>
          <w:rFonts w:ascii="Times New Roman" w:eastAsia="Times New Roman" w:hAnsi="Times New Roman" w:cs="Times New Roman"/>
          <w:b/>
          <w:color w:val="000000"/>
          <w:sz w:val="24"/>
          <w:szCs w:val="24"/>
          <w:lang w:eastAsia="uk-UA"/>
        </w:rPr>
        <w:t> Стаття 3. Мета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3.1. </w:t>
      </w:r>
      <w:r w:rsidRPr="004E654C">
        <w:rPr>
          <w:rFonts w:ascii="Times New Roman" w:eastAsia="Times New Roman" w:hAnsi="Times New Roman" w:cs="Times New Roman"/>
          <w:iCs/>
          <w:color w:val="000000"/>
          <w:sz w:val="24"/>
          <w:szCs w:val="24"/>
          <w:lang w:eastAsia="uk-UA"/>
        </w:rPr>
        <w:t>Метою </w:t>
      </w:r>
      <w:r w:rsidRPr="00BC44F0">
        <w:rPr>
          <w:rFonts w:ascii="Times New Roman" w:eastAsia="Times New Roman" w:hAnsi="Times New Roman" w:cs="Times New Roman"/>
          <w:color w:val="000000"/>
          <w:sz w:val="24"/>
          <w:szCs w:val="24"/>
          <w:lang w:eastAsia="uk-UA"/>
        </w:rPr>
        <w:t>громадських слухань є захист прав, реалізація свобод та законних інтересів членів міської громади через їх безпосередню участь та участь їх інститутів у прийнятті управлінських рішень, які стосуються  міської громади.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3.2. Завданнями громадських слухань є:</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забезпечення безпосередньої участі мешканців міста в прийнятті управлінських рішень, які стосуються міської громади;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підвищення рівня інформованості членів міської громади стосовно того, що зробили, роблять або збираються зробити в місті органи місцевого самоврядування та їхні посадові особи;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 забезпечення зворотного зв’язку у вигляді громадської оцінки діяльності депутатів </w:t>
      </w:r>
      <w:r w:rsidR="00FF4BF5">
        <w:rPr>
          <w:rFonts w:ascii="Times New Roman" w:eastAsia="Times New Roman" w:hAnsi="Times New Roman" w:cs="Times New Roman"/>
          <w:color w:val="000000"/>
          <w:sz w:val="24"/>
          <w:szCs w:val="24"/>
          <w:lang w:eastAsia="uk-UA"/>
        </w:rPr>
        <w:t>Переяслав-Хмельницької</w:t>
      </w:r>
      <w:r w:rsidRPr="00BC44F0">
        <w:rPr>
          <w:rFonts w:ascii="Times New Roman" w:eastAsia="Times New Roman" w:hAnsi="Times New Roman" w:cs="Times New Roman"/>
          <w:color w:val="000000"/>
          <w:sz w:val="24"/>
          <w:szCs w:val="24"/>
          <w:lang w:eastAsia="uk-UA"/>
        </w:rPr>
        <w:t xml:space="preserve"> міської ради, виконавчих органів місцевого самоврядування та їх посадових осіб;</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підвищення соціальної обґрунтованості рішень міської ради, її виконавчих органів, актів міського голови та інших посадових осіб міського самоврядування на стадіях їх підготовки, прийняття і впровадження, упередження негативних соціальних наслідків цих актів;</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вивчення суспільної думки членів міської громади з метою її подальшого врахування у діяльності органів місцевого самоврядування;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 зближення різних поглядів, групових інтересів членів міської громади і розв’язання та попередження завдяки цьому суспільних конфліктів;</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підвищення рівня суспільної довіри між владою і громадою у процесі їхньої взаємодії та більш ефективне вирішення завдяки цьому пріоритетних соціальних та інших проблем міста тощо.</w:t>
      </w:r>
    </w:p>
    <w:p w:rsidR="00BC44F0" w:rsidRPr="004E654C"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4E654C">
        <w:rPr>
          <w:rFonts w:ascii="Times New Roman" w:eastAsia="Times New Roman" w:hAnsi="Times New Roman" w:cs="Times New Roman"/>
          <w:b/>
          <w:color w:val="000000"/>
          <w:sz w:val="24"/>
          <w:szCs w:val="24"/>
          <w:lang w:eastAsia="uk-UA"/>
        </w:rPr>
        <w:t> Стаття 4. Предмет громадських слухань</w:t>
      </w:r>
    </w:p>
    <w:p w:rsidR="00BF55A3"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 4.1. </w:t>
      </w:r>
      <w:r w:rsidR="00BF55A3">
        <w:rPr>
          <w:rFonts w:ascii="Times New Roman" w:eastAsia="Times New Roman" w:hAnsi="Times New Roman" w:cs="Times New Roman"/>
          <w:color w:val="000000"/>
          <w:sz w:val="24"/>
          <w:szCs w:val="24"/>
          <w:lang w:eastAsia="uk-UA"/>
        </w:rPr>
        <w:t>На громадських слуханнях:</w:t>
      </w:r>
    </w:p>
    <w:p w:rsidR="00BF55A3" w:rsidRPr="00D055EE" w:rsidRDefault="00D055EE" w:rsidP="00D055EE">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D055EE">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r w:rsidR="00BF55A3" w:rsidRPr="00D055EE">
        <w:rPr>
          <w:rFonts w:ascii="Times New Roman" w:eastAsia="Times New Roman" w:hAnsi="Times New Roman" w:cs="Times New Roman"/>
          <w:color w:val="000000"/>
          <w:sz w:val="24"/>
          <w:szCs w:val="24"/>
          <w:lang w:eastAsia="uk-UA"/>
        </w:rPr>
        <w:t>заслуховуються доповіді та інформації про роботу міського голови, міської ради, постійних депутатських комісій міської ради,  окремих депутатів, виконавчих органів міської ради та їх посадових осіб, органів самоорганізації населення;</w:t>
      </w:r>
    </w:p>
    <w:p w:rsidR="00BF55A3" w:rsidRPr="00D055EE" w:rsidRDefault="00D055EE" w:rsidP="00D055EE">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D055EE">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r w:rsidR="00BF55A3" w:rsidRPr="00D055EE">
        <w:rPr>
          <w:rFonts w:ascii="Times New Roman" w:eastAsia="Times New Roman" w:hAnsi="Times New Roman" w:cs="Times New Roman"/>
          <w:color w:val="000000"/>
          <w:sz w:val="24"/>
          <w:szCs w:val="24"/>
          <w:lang w:eastAsia="uk-UA"/>
        </w:rPr>
        <w:t>обговорюються проекти рішень міської ради  та її виконавчого комітету з метою внесення пропозицій щодо питань місцевого значення, які віднесені до відання міського самоврядування;</w:t>
      </w:r>
    </w:p>
    <w:p w:rsidR="00BC44F0" w:rsidRPr="00D055EE" w:rsidRDefault="00D055EE" w:rsidP="00D055EE">
      <w:pPr>
        <w:shd w:val="clear" w:color="auto" w:fill="FFFFFF"/>
        <w:spacing w:after="3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BC44F0" w:rsidRPr="00D055EE">
        <w:rPr>
          <w:rFonts w:ascii="Times New Roman" w:eastAsia="Times New Roman" w:hAnsi="Times New Roman" w:cs="Times New Roman"/>
          <w:color w:val="000000"/>
          <w:sz w:val="24"/>
          <w:szCs w:val="24"/>
          <w:lang w:eastAsia="uk-UA"/>
        </w:rPr>
        <w:t>може бути винесено будь-яке питання місцевого значення, яке не суперечить Конституції та чинному законодавству України.</w:t>
      </w:r>
    </w:p>
    <w:p w:rsidR="00BC44F0" w:rsidRPr="004E654C"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4E654C">
        <w:rPr>
          <w:rFonts w:ascii="Times New Roman" w:eastAsia="Times New Roman" w:hAnsi="Times New Roman" w:cs="Times New Roman"/>
          <w:b/>
          <w:color w:val="000000"/>
          <w:sz w:val="24"/>
          <w:szCs w:val="24"/>
          <w:lang w:eastAsia="uk-UA"/>
        </w:rPr>
        <w:t> Стаття 5. Види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 5.1. Відповідно до масштабу території, в межах якої проводяться громадські слухання, і кола осіб, інтереси яких вони зачіпають, слухання можуть бути </w:t>
      </w:r>
      <w:r w:rsidR="00A733E6">
        <w:rPr>
          <w:rFonts w:ascii="Times New Roman" w:eastAsia="Times New Roman" w:hAnsi="Times New Roman" w:cs="Times New Roman"/>
          <w:color w:val="000000"/>
          <w:sz w:val="24"/>
          <w:szCs w:val="24"/>
          <w:lang w:eastAsia="uk-UA"/>
        </w:rPr>
        <w:t>дв</w:t>
      </w:r>
      <w:r w:rsidRPr="00BC44F0">
        <w:rPr>
          <w:rFonts w:ascii="Times New Roman" w:eastAsia="Times New Roman" w:hAnsi="Times New Roman" w:cs="Times New Roman"/>
          <w:color w:val="000000"/>
          <w:sz w:val="24"/>
          <w:szCs w:val="24"/>
          <w:lang w:eastAsia="uk-UA"/>
        </w:rPr>
        <w:t>ох видів:</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7A7818">
        <w:rPr>
          <w:rFonts w:ascii="Times New Roman" w:eastAsia="Times New Roman" w:hAnsi="Times New Roman" w:cs="Times New Roman"/>
          <w:b/>
          <w:color w:val="000000"/>
          <w:sz w:val="24"/>
          <w:szCs w:val="24"/>
          <w:lang w:eastAsia="uk-UA"/>
        </w:rPr>
        <w:t>- </w:t>
      </w:r>
      <w:r w:rsidRPr="007A7818">
        <w:rPr>
          <w:rFonts w:ascii="Times New Roman" w:eastAsia="Times New Roman" w:hAnsi="Times New Roman" w:cs="Times New Roman"/>
          <w:b/>
          <w:i/>
          <w:iCs/>
          <w:color w:val="000000"/>
          <w:sz w:val="24"/>
          <w:szCs w:val="24"/>
          <w:lang w:eastAsia="uk-UA"/>
        </w:rPr>
        <w:t>загальноміські</w:t>
      </w:r>
      <w:r w:rsidRPr="00BC44F0">
        <w:rPr>
          <w:rFonts w:ascii="Times New Roman" w:eastAsia="Times New Roman" w:hAnsi="Times New Roman" w:cs="Times New Roman"/>
          <w:i/>
          <w:iCs/>
          <w:color w:val="000000"/>
          <w:sz w:val="24"/>
          <w:szCs w:val="24"/>
          <w:lang w:eastAsia="uk-UA"/>
        </w:rPr>
        <w:t> </w:t>
      </w:r>
      <w:r w:rsidRPr="00BC44F0">
        <w:rPr>
          <w:rFonts w:ascii="Times New Roman" w:eastAsia="Times New Roman" w:hAnsi="Times New Roman" w:cs="Times New Roman"/>
          <w:color w:val="000000"/>
          <w:sz w:val="24"/>
          <w:szCs w:val="24"/>
          <w:lang w:eastAsia="uk-UA"/>
        </w:rPr>
        <w:t>(у межах території усього міста) – з питань, які зачіпають інтереси членів усієї міської громади або її загальноміських соціальних груп;</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7A7818">
        <w:rPr>
          <w:rFonts w:ascii="Times New Roman" w:eastAsia="Times New Roman" w:hAnsi="Times New Roman" w:cs="Times New Roman"/>
          <w:b/>
          <w:color w:val="000000"/>
          <w:sz w:val="24"/>
          <w:szCs w:val="24"/>
          <w:lang w:eastAsia="uk-UA"/>
        </w:rPr>
        <w:t>- </w:t>
      </w:r>
      <w:r w:rsidRPr="007A7818">
        <w:rPr>
          <w:rFonts w:ascii="Times New Roman" w:eastAsia="Times New Roman" w:hAnsi="Times New Roman" w:cs="Times New Roman"/>
          <w:b/>
          <w:i/>
          <w:iCs/>
          <w:color w:val="000000"/>
          <w:sz w:val="24"/>
          <w:szCs w:val="24"/>
          <w:lang w:eastAsia="uk-UA"/>
        </w:rPr>
        <w:t>локальні</w:t>
      </w:r>
      <w:r w:rsidRPr="00BC44F0">
        <w:rPr>
          <w:rFonts w:ascii="Times New Roman" w:eastAsia="Times New Roman" w:hAnsi="Times New Roman" w:cs="Times New Roman"/>
          <w:i/>
          <w:iCs/>
          <w:color w:val="000000"/>
          <w:sz w:val="24"/>
          <w:szCs w:val="24"/>
          <w:lang w:eastAsia="uk-UA"/>
        </w:rPr>
        <w:t> </w:t>
      </w:r>
      <w:r w:rsidRPr="00BC44F0">
        <w:rPr>
          <w:rFonts w:ascii="Times New Roman" w:eastAsia="Times New Roman" w:hAnsi="Times New Roman" w:cs="Times New Roman"/>
          <w:color w:val="000000"/>
          <w:sz w:val="24"/>
          <w:szCs w:val="24"/>
          <w:lang w:eastAsia="uk-UA"/>
        </w:rPr>
        <w:t>(у межах мікрорайону, кварталу, вулиці, групи житлових будинків та окремих багатоквартирних житлових будинків і гуртожитків) – з питань, які зачіпають інтереси мешканців відповідних територій.</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5.2. Громадські слухання можуть проводитись як </w:t>
      </w:r>
      <w:r w:rsidRPr="007A7818">
        <w:rPr>
          <w:rFonts w:ascii="Times New Roman" w:eastAsia="Times New Roman" w:hAnsi="Times New Roman" w:cs="Times New Roman"/>
          <w:b/>
          <w:i/>
          <w:iCs/>
          <w:color w:val="000000"/>
          <w:sz w:val="24"/>
          <w:szCs w:val="24"/>
          <w:lang w:eastAsia="uk-UA"/>
        </w:rPr>
        <w:t>обов’язкові </w:t>
      </w:r>
      <w:r w:rsidRPr="00BC44F0">
        <w:rPr>
          <w:rFonts w:ascii="Times New Roman" w:eastAsia="Times New Roman" w:hAnsi="Times New Roman" w:cs="Times New Roman"/>
          <w:color w:val="000000"/>
          <w:sz w:val="24"/>
          <w:szCs w:val="24"/>
          <w:lang w:eastAsia="uk-UA"/>
        </w:rPr>
        <w:t>або як </w:t>
      </w:r>
      <w:r w:rsidRPr="007A7818">
        <w:rPr>
          <w:rFonts w:ascii="Times New Roman" w:eastAsia="Times New Roman" w:hAnsi="Times New Roman" w:cs="Times New Roman"/>
          <w:b/>
          <w:i/>
          <w:iCs/>
          <w:color w:val="000000"/>
          <w:sz w:val="24"/>
          <w:szCs w:val="24"/>
          <w:lang w:eastAsia="uk-UA"/>
        </w:rPr>
        <w:t>ініціативні.</w:t>
      </w:r>
      <w:r w:rsidRPr="00BC44F0">
        <w:rPr>
          <w:rFonts w:ascii="Times New Roman" w:eastAsia="Times New Roman" w:hAnsi="Times New Roman" w:cs="Times New Roman"/>
          <w:color w:val="000000"/>
          <w:sz w:val="24"/>
          <w:szCs w:val="24"/>
          <w:lang w:eastAsia="uk-UA"/>
        </w:rPr>
        <w:t> У першому випадку громадські слухання проводяться з питань та у випадках, передбачених нормами чинного законодавства України. З питань, щодо яких у чинному законодавстві України не міститься прямої вимоги стосовно проведення громадських слухань, можуть проводитись ініціативні громадські слухання.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5.3. Участь в громадських слуханнях є обов’язковою для їх ініціаторів, авторів проектів актів, що виносяться на громадські слухання, представників профільних органів міської ради, які є відповідальними за вирішення питань, що виносяться на обговорення.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5.4. Неявка осіб, вказаних в п.5.3. цього Положення, не перешкоджає проведенню громадських слухань за їх відсутністю.</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5.5. Рішення, прийняті учасниками громадських слухань, підлягають обов’язковому розгляду органами місцевого самоврядування та носять рекомендаційний характер.</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5.6. Громадські слухання певного виду можуть відбутися не раніше трьох місяців від попередніх слухань, проведених з того ж самого питання. Громадські слухання з одного питання можуть проводитись у декілька етапів.</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7A7818">
        <w:rPr>
          <w:rFonts w:ascii="Times New Roman" w:eastAsia="Times New Roman" w:hAnsi="Times New Roman" w:cs="Times New Roman"/>
          <w:b/>
          <w:color w:val="000000"/>
          <w:sz w:val="24"/>
          <w:szCs w:val="24"/>
          <w:lang w:eastAsia="uk-UA"/>
        </w:rPr>
        <w:t> Розділ 2. ІНІЦІЮВАННЯ, ЗБІР ПІДПИСІВ, РЕЄСТРАЦІЯ ІНІЦІАТИВИ ЩОДО ПРОВЕДЕННЯ ГРОМАДСЬКИХ СЛУХАНЬ</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7A7818">
        <w:rPr>
          <w:rFonts w:ascii="Times New Roman" w:eastAsia="Times New Roman" w:hAnsi="Times New Roman" w:cs="Times New Roman"/>
          <w:b/>
          <w:color w:val="000000"/>
          <w:sz w:val="24"/>
          <w:szCs w:val="24"/>
          <w:lang w:eastAsia="uk-UA"/>
        </w:rPr>
        <w:t>Стаття 6. Суб’єкти ініціювання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6.1. Суб’єктами ініціювання громадських слухань можуть бути: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 </w:t>
      </w:r>
      <w:r w:rsidR="00BF55A3" w:rsidRPr="00BC44F0">
        <w:rPr>
          <w:rFonts w:ascii="Times New Roman" w:eastAsia="Times New Roman" w:hAnsi="Times New Roman" w:cs="Times New Roman"/>
          <w:color w:val="000000"/>
          <w:sz w:val="24"/>
          <w:szCs w:val="24"/>
          <w:lang w:eastAsia="uk-UA"/>
        </w:rPr>
        <w:t>міський голова;</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 </w:t>
      </w:r>
      <w:r w:rsidR="00BF55A3" w:rsidRPr="00BC44F0">
        <w:rPr>
          <w:rFonts w:ascii="Times New Roman" w:eastAsia="Times New Roman" w:hAnsi="Times New Roman" w:cs="Times New Roman"/>
          <w:color w:val="000000"/>
          <w:sz w:val="24"/>
          <w:szCs w:val="24"/>
          <w:lang w:eastAsia="uk-UA"/>
        </w:rPr>
        <w:t>міська рада;</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постійна комісія міської ради;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група депутатів міської ради кількістю не менше за мінімальний чисельний склад постійної комісії міської ради;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виконавчий орган міської ради (у сфері компетенції цього органу);</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орган самоорганізації населення – в межах території його діяльності;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об’єднання співвласників багатоквартирного будинку (ОСББ) – з питань, що стосуються його діяльності;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ініціативна група членів міської громади або її частини (мікрорайону, кварталу, вулиці, будинку тощо) у кількості осіб, визначених цим Положенням;</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інститути громадянського суспільства.</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7A7818">
        <w:rPr>
          <w:rFonts w:ascii="Times New Roman" w:eastAsia="Times New Roman" w:hAnsi="Times New Roman" w:cs="Times New Roman"/>
          <w:b/>
          <w:color w:val="000000"/>
          <w:sz w:val="24"/>
          <w:szCs w:val="24"/>
          <w:lang w:eastAsia="uk-UA"/>
        </w:rPr>
        <w:t> Стаття 7. Повідомлення про ініціювання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7.1. Громадські слухання, ініціатором проведення яких є міський голова чи міська рада, оголошуються безпосередньо шляхом видання або прийняття відповідного розпорядчого документа (розпорядження, рішення) із додержанням вимог п. 10.1 цього Положення.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7.2. В разі ініціювання проведення громадських слухань іншими суб’єктами, вони повинні офіційно повідомити про це міського голову. Форми відповідних повідомлень наведені у додатках 1 і 2 до цього Положення.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7.3. У повідомленні про ініціювання громадських слухань зазначається: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вид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тема (проблема, проект акта органу влади та інше), що пропонується до розгляду;</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питання, що виносяться на обговорення;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 дата, час та місце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прізвище, ім’я, по батькові та контакти особи, уповноваженої представляти ініціатора або ініціативну групу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склад депутатів, посадових осіб місцевого самоврядування та інших осіб, що запрошуються на слухання;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список і контакти осіб, які могли б увійти до складу організаційного комітету з підготовки та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7.4. До повідомлення про ініціативу щодо проведення громадських слухань додаються: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 постійної комісії міської ради – рішення комісії у вигляді витягу з протоколу її засідання, оформленого відповідно до норм Регламенту міської ради;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 групи депутатів міської ради – колективне депутатське звернення, підписане усіма членами цієї групи;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 виконавчого органу міської ради – лист керівника відповідного органу з обґрунтуванням необхідності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 органу самоорганізації населення – протокол засідання органу самоорганізації населення, підписаний головуючим та секретарем засідання;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 об’єднання співвласників багатоквартирного будинку – протокол зборів ОСББ, підписаний головуючим та секретарем зборів; </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 ініціативної групи членів міської громади – колективне звернення, підписане усіма її членами, але не менше: 15 (п’ятнадцяти) – для локальних слухань на рівні будинку, групи будинків, вулиці; 25 (двадцяти п’яти) – для локальних слухань на рівні мікрорайону</w:t>
      </w:r>
      <w:r w:rsidR="00A733E6">
        <w:rPr>
          <w:rFonts w:ascii="Times New Roman" w:eastAsia="Times New Roman" w:hAnsi="Times New Roman" w:cs="Times New Roman"/>
          <w:color w:val="000000"/>
          <w:sz w:val="24"/>
          <w:szCs w:val="24"/>
          <w:lang w:eastAsia="uk-UA"/>
        </w:rPr>
        <w:t>,</w:t>
      </w:r>
      <w:r w:rsidRPr="00BC44F0">
        <w:rPr>
          <w:rFonts w:ascii="Times New Roman" w:eastAsia="Times New Roman" w:hAnsi="Times New Roman" w:cs="Times New Roman"/>
          <w:color w:val="000000"/>
          <w:sz w:val="24"/>
          <w:szCs w:val="24"/>
          <w:lang w:eastAsia="uk-UA"/>
        </w:rPr>
        <w:t xml:space="preserve"> 100 (ста) – для загальноміських громадських слухань (форма звернення наведена в додатку 2);</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 інститутів громадянського суспільства – колективне звернення, підписане представниками керівних органів не менш як 10 (десяти) інститутів громадянського суспільства;</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7.5. До повідомлення про ініціативу щодо проведення громадських слухань також можуть додаватись інформаційно-аналітичні матеріали та проекти документів, що виносяться на слухання.</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7A7818">
        <w:rPr>
          <w:rFonts w:ascii="Times New Roman" w:eastAsia="Times New Roman" w:hAnsi="Times New Roman" w:cs="Times New Roman"/>
          <w:b/>
          <w:color w:val="000000"/>
          <w:sz w:val="24"/>
          <w:szCs w:val="24"/>
          <w:lang w:eastAsia="uk-UA"/>
        </w:rPr>
        <w:t>Стаття 8. Реєстрація ініціативи та прийняття рішення щодо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 8.1. Повідомлення про ініціативу щодо проведення громадських слухань, оформлені відповідно до вимог пунктів 7.3 і 7.4 цього Положення, подаються на ім’я </w:t>
      </w:r>
      <w:r w:rsidR="00FF4BF5">
        <w:rPr>
          <w:rFonts w:ascii="Times New Roman" w:eastAsia="Times New Roman" w:hAnsi="Times New Roman" w:cs="Times New Roman"/>
          <w:color w:val="000000"/>
          <w:sz w:val="24"/>
          <w:szCs w:val="24"/>
          <w:lang w:eastAsia="uk-UA"/>
        </w:rPr>
        <w:t>Переяслав-Хмельницького</w:t>
      </w:r>
      <w:r w:rsidRPr="00BC44F0">
        <w:rPr>
          <w:rFonts w:ascii="Times New Roman" w:eastAsia="Times New Roman" w:hAnsi="Times New Roman" w:cs="Times New Roman"/>
          <w:color w:val="000000"/>
          <w:sz w:val="24"/>
          <w:szCs w:val="24"/>
          <w:lang w:eastAsia="uk-UA"/>
        </w:rPr>
        <w:t xml:space="preserve"> міського голови й має бути зареєстроване згідно з вимогами Інструкції з діловодства </w:t>
      </w:r>
      <w:r w:rsidR="00A733E6">
        <w:rPr>
          <w:rFonts w:ascii="Times New Roman" w:eastAsia="Times New Roman" w:hAnsi="Times New Roman" w:cs="Times New Roman"/>
          <w:color w:val="000000"/>
          <w:sz w:val="24"/>
          <w:szCs w:val="24"/>
          <w:lang w:eastAsia="uk-UA"/>
        </w:rPr>
        <w:t xml:space="preserve">в управліннях, відділах та службах виконкому </w:t>
      </w:r>
      <w:r w:rsidR="00FF4BF5">
        <w:rPr>
          <w:rFonts w:ascii="Times New Roman" w:eastAsia="Times New Roman" w:hAnsi="Times New Roman" w:cs="Times New Roman"/>
          <w:color w:val="000000"/>
          <w:sz w:val="24"/>
          <w:szCs w:val="24"/>
          <w:lang w:eastAsia="uk-UA"/>
        </w:rPr>
        <w:t>Переяслав-Хмельницьк</w:t>
      </w:r>
      <w:r w:rsidR="00A733E6">
        <w:rPr>
          <w:rFonts w:ascii="Times New Roman" w:eastAsia="Times New Roman" w:hAnsi="Times New Roman" w:cs="Times New Roman"/>
          <w:color w:val="000000"/>
          <w:sz w:val="24"/>
          <w:szCs w:val="24"/>
          <w:lang w:eastAsia="uk-UA"/>
        </w:rPr>
        <w:t>ої</w:t>
      </w:r>
      <w:r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 xml:space="preserve">ої </w:t>
      </w:r>
      <w:r w:rsidRPr="00BC44F0">
        <w:rPr>
          <w:rFonts w:ascii="Times New Roman" w:eastAsia="Times New Roman" w:hAnsi="Times New Roman" w:cs="Times New Roman"/>
          <w:color w:val="000000"/>
          <w:sz w:val="24"/>
          <w:szCs w:val="24"/>
          <w:lang w:eastAsia="uk-UA"/>
        </w:rPr>
        <w:t>ра</w:t>
      </w:r>
      <w:r w:rsidR="00A733E6">
        <w:rPr>
          <w:rFonts w:ascii="Times New Roman" w:eastAsia="Times New Roman" w:hAnsi="Times New Roman" w:cs="Times New Roman"/>
          <w:color w:val="000000"/>
          <w:sz w:val="24"/>
          <w:szCs w:val="24"/>
          <w:lang w:eastAsia="uk-UA"/>
        </w:rPr>
        <w:t>ди</w:t>
      </w:r>
      <w:r w:rsidRPr="00BC44F0">
        <w:rPr>
          <w:rFonts w:ascii="Times New Roman" w:eastAsia="Times New Roman" w:hAnsi="Times New Roman" w:cs="Times New Roman"/>
          <w:color w:val="000000"/>
          <w:sz w:val="24"/>
          <w:szCs w:val="24"/>
          <w:lang w:eastAsia="uk-UA"/>
        </w:rPr>
        <w:t xml:space="preserve"> та </w:t>
      </w:r>
      <w:r w:rsidR="00A733E6">
        <w:rPr>
          <w:rFonts w:ascii="Times New Roman" w:eastAsia="Times New Roman" w:hAnsi="Times New Roman" w:cs="Times New Roman"/>
          <w:color w:val="000000"/>
          <w:sz w:val="24"/>
          <w:szCs w:val="24"/>
          <w:lang w:eastAsia="uk-UA"/>
        </w:rPr>
        <w:t>в управліннях, відділах та службах Переяслав-Хмельницької</w:t>
      </w:r>
      <w:r w:rsidR="00A733E6"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 xml:space="preserve">ої </w:t>
      </w:r>
      <w:r w:rsidR="00A733E6" w:rsidRPr="00BC44F0">
        <w:rPr>
          <w:rFonts w:ascii="Times New Roman" w:eastAsia="Times New Roman" w:hAnsi="Times New Roman" w:cs="Times New Roman"/>
          <w:color w:val="000000"/>
          <w:sz w:val="24"/>
          <w:szCs w:val="24"/>
          <w:lang w:eastAsia="uk-UA"/>
        </w:rPr>
        <w:t>ра</w:t>
      </w:r>
      <w:r w:rsidR="00A733E6">
        <w:rPr>
          <w:rFonts w:ascii="Times New Roman" w:eastAsia="Times New Roman" w:hAnsi="Times New Roman" w:cs="Times New Roman"/>
          <w:color w:val="000000"/>
          <w:sz w:val="24"/>
          <w:szCs w:val="24"/>
          <w:lang w:eastAsia="uk-UA"/>
        </w:rPr>
        <w:t>ди</w:t>
      </w:r>
      <w:r w:rsidRPr="00BC44F0">
        <w:rPr>
          <w:rFonts w:ascii="Times New Roman" w:eastAsia="Times New Roman" w:hAnsi="Times New Roman" w:cs="Times New Roman"/>
          <w:color w:val="000000"/>
          <w:sz w:val="24"/>
          <w:szCs w:val="24"/>
          <w:lang w:eastAsia="uk-UA"/>
        </w:rPr>
        <w:t>.</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8.2. Протягом 10 (десяти) робочих днів з дня реєстрації письмового звернення на ім’я міського голови з ініціативою щодо проведення громадських слухань приймається одне з таких рішень: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видати розпорядження міського голови про підготовку і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повідомити ініціатора громадських слухань про необхідність усунення недоліків, пов’язаних із неналежним оформленням повідомлення про ініціативу щодо проведення громадських слухань, недостатньою кількістю підписів на підтримку проведення громадських слухань, неповним заповненням підписних листів тощо, і приведення пакету документів у відповідність до вимог цього Положення;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запропонувати ініціаторам громадських слухань змінити час, місце проведення громадських слухань з обґрунтуванням такої пропозиції (яка має рекомендаційний характер);</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відмовити у проведенні громадських слухань із зазначенням причини цієї відмови.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Про прийняте рішення ініціаторів громадських слухань повинні повідомляються  письмово не пізніше, як за 15 (п’ятнадцять) робочих днів з дня реєстрації письмового звернення щодо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8.3. Звернення може бути доопрацьоване ініціаторами громадських слухань і подане повторно міському голові протягом десяти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8.4. У разі доопрацювання ініціаторами свого письмового звернення і відповідного комплекту документів і повторного подання на реєстрацію відлік встановленого строку здійснюється з моменту реєстрації подання остаточного варіанту письмового звернення з ініціативою щодо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8.5. Якщо протягом п’ятнадцяти робочих днів з моменту реєстрації письмового звернення з ініціативою щодо проведення громадських слухань міським головою не прийнято відповідне розпорядження про проведення громадських слухань чи рішення про відмову у проведенні громадських слухань або ініціаторів не повідомлено про необхідність усунення недоліків відповідно до п. 8.2 цього Положення, то громадські слухання проводяться їх ініціаторами за принципом «мовчазної згоди» з дотриманням вимог цього Положення.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8.6. Локальні громадські слухання з питань міського значення, які потребують термінового втручання членів міської громади, можуть проводитись за принципом «мовчазної згоди» без очікування 10 робочих днів, передбачених у п. 8.2. Необхідність термінового проведення громадських слухань має бути обґрунтована в заяві про проведення громадських слухань та у відповідних протоколах ініціаторів.</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7A7818">
        <w:rPr>
          <w:rFonts w:ascii="Times New Roman" w:eastAsia="Times New Roman" w:hAnsi="Times New Roman" w:cs="Times New Roman"/>
          <w:b/>
          <w:color w:val="000000"/>
          <w:sz w:val="24"/>
          <w:szCs w:val="24"/>
          <w:lang w:eastAsia="uk-UA"/>
        </w:rPr>
        <w:t>Розділ 3. ПІДГОТОВКА ДО ПРОВЕДЕННЯ  ГРОМАДСЬКИХ СЛУХАНЬ</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7A7818">
        <w:rPr>
          <w:rFonts w:ascii="Times New Roman" w:eastAsia="Times New Roman" w:hAnsi="Times New Roman" w:cs="Times New Roman"/>
          <w:b/>
          <w:color w:val="000000"/>
          <w:sz w:val="24"/>
          <w:szCs w:val="24"/>
          <w:lang w:eastAsia="uk-UA"/>
        </w:rPr>
        <w:t> Стаття 9. Загальні питання підготовки  і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9.1.Ініціативна група самостійно здійснює всі видатки на свою діяльність до моменту видання міським головою розпорядження щодо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9.2. У розпорядженні міського голови про проведення громадських слухань мають міститись такі дані: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вид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дата, місце та час їх проведення;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тема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питання, що виносяться на обговорення;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інформацію про ініціатора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перелік виконавчих органів чи посадових осіб органів місцевого самоврядування, відповідальних за своєчасну та якісну підготовку і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відомості щодо осіб, які запрошуються на слухання;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календарний план підготовки та проведення слухань (за необхідності);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склад організаційного комітету з підготовки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створення експертних груп із проблем, що пропонується розглянути на громадських слуханнях (за необхідності);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дата, місце та час попереднього ознайомлення з матеріалами громадських слухань, у т.ч. у приміщенні міської ради.</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7A7818">
        <w:rPr>
          <w:rFonts w:ascii="Times New Roman" w:eastAsia="Times New Roman" w:hAnsi="Times New Roman" w:cs="Times New Roman"/>
          <w:b/>
          <w:color w:val="000000"/>
          <w:sz w:val="24"/>
          <w:szCs w:val="24"/>
          <w:lang w:eastAsia="uk-UA"/>
        </w:rPr>
        <w:t>Стаття 10. Підготовка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10.1. Загальноміські громадські слухання повинні бути призначені на дату, що не перевищує 30 робочих днів від дати видання розпорядження міського голови про підготовку та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10.2. Органи місцевого самоврядування забезпечують приміщення для проведення громадських слухань, його технічне оснащення, у тому числі звукопідсилювальною апаратурою та засобами фіксування процесу обговорення, а також повідомлення громадськості та ЗМІ про проведення громадських слухань, запрошення представників органів місцевого самоврядування.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10.3. Витрати, пов’язані з підготовкою та проведенням громадських слухань, здійснюються за рахунок міського бюджету, крім випадків їхнього проведення за принципом мовчазної згоди.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10.4. Якщо громадські слухання проводяться за принципом «мовчазної згоди», то ініціатор самостійно визначає дату, місце та час проведення громадських слухань, здійснює необхідні підготовчі дії, про що повідомляє міського голову. У цьому разі ініціатор самостійно здійснює всі видатки з підготовки та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10.5. У разі, якщо загальноміські громадські слухання проводяться за принципом "мовчазної згоди", вони мають бути призначені на дату, яка не перевищує 45 робочих днів з моменту реєстрації письмового звернення з ініціативою про проведення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10.6. Громадські слухання призначаються, як правило, на неробочий день або неробочий час у придатному за кількістю місць приміщенні або на відкритому майданчику (за наявності належних кліматичних умов), розташованих, як правило, на території відповідної частини міста.</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7A7818">
        <w:rPr>
          <w:rFonts w:ascii="Times New Roman" w:eastAsia="Times New Roman" w:hAnsi="Times New Roman" w:cs="Times New Roman"/>
          <w:b/>
          <w:color w:val="000000"/>
          <w:sz w:val="24"/>
          <w:szCs w:val="24"/>
          <w:lang w:eastAsia="uk-UA"/>
        </w:rPr>
        <w:t> Стаття 11. Інформування міської громади про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11.1. Інформація про надходження письмового звернення з ініціативою щодо проведення громадських слухань, саме звернення та всі подані матеріали, розм</w:t>
      </w:r>
      <w:r w:rsidR="00A733E6">
        <w:rPr>
          <w:rFonts w:ascii="Times New Roman" w:eastAsia="Times New Roman" w:hAnsi="Times New Roman" w:cs="Times New Roman"/>
          <w:color w:val="000000"/>
          <w:sz w:val="24"/>
          <w:szCs w:val="24"/>
          <w:lang w:eastAsia="uk-UA"/>
        </w:rPr>
        <w:t xml:space="preserve">іщуються на офіційному сайті </w:t>
      </w:r>
      <w:r w:rsidR="00FF4BF5">
        <w:rPr>
          <w:rFonts w:ascii="Times New Roman" w:eastAsia="Times New Roman" w:hAnsi="Times New Roman" w:cs="Times New Roman"/>
          <w:color w:val="000000"/>
          <w:sz w:val="24"/>
          <w:szCs w:val="24"/>
          <w:lang w:eastAsia="uk-UA"/>
        </w:rPr>
        <w:t>Переяслав-Хмельницьк</w:t>
      </w:r>
      <w:r w:rsidR="00A733E6">
        <w:rPr>
          <w:rFonts w:ascii="Times New Roman" w:eastAsia="Times New Roman" w:hAnsi="Times New Roman" w:cs="Times New Roman"/>
          <w:color w:val="000000"/>
          <w:sz w:val="24"/>
          <w:szCs w:val="24"/>
          <w:lang w:eastAsia="uk-UA"/>
        </w:rPr>
        <w:t>ої</w:t>
      </w:r>
      <w:r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ої ради</w:t>
      </w:r>
      <w:r w:rsidRPr="00BC44F0">
        <w:rPr>
          <w:rFonts w:ascii="Times New Roman" w:eastAsia="Times New Roman" w:hAnsi="Times New Roman" w:cs="Times New Roman"/>
          <w:color w:val="000000"/>
          <w:sz w:val="24"/>
          <w:szCs w:val="24"/>
          <w:lang w:eastAsia="uk-UA"/>
        </w:rPr>
        <w:t xml:space="preserve"> протягом трьох робочих днів з моменту реєстрації без доступу до інформації, яка містить персональні дані громадян.</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11.2. Інформація на офіційному</w:t>
      </w:r>
      <w:r w:rsidR="00A733E6">
        <w:rPr>
          <w:rFonts w:ascii="Times New Roman" w:eastAsia="Times New Roman" w:hAnsi="Times New Roman" w:cs="Times New Roman"/>
          <w:color w:val="000000"/>
          <w:sz w:val="24"/>
          <w:szCs w:val="24"/>
          <w:lang w:eastAsia="uk-UA"/>
        </w:rPr>
        <w:t xml:space="preserve"> сайті Переяслав-Хмельницької</w:t>
      </w:r>
      <w:r w:rsidR="00A733E6"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ої ради</w:t>
      </w:r>
      <w:r w:rsidRPr="00BC44F0">
        <w:rPr>
          <w:rFonts w:ascii="Times New Roman" w:eastAsia="Times New Roman" w:hAnsi="Times New Roman" w:cs="Times New Roman"/>
          <w:color w:val="000000"/>
          <w:sz w:val="24"/>
          <w:szCs w:val="24"/>
          <w:lang w:eastAsia="uk-UA"/>
        </w:rPr>
        <w:t xml:space="preserve"> про стан розгляду письмового звернення з ініціативою щодо проведення громадських слухань у разі внесення в нього змін і доповнень оновлюється.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11.3 Розпорядження міського голови про підготовку та проведення громадських слухань у термін не пізніше п'яти робочих днів з дня його підписання розміщується на офіційному </w:t>
      </w:r>
      <w:r w:rsidR="00A733E6">
        <w:rPr>
          <w:rFonts w:ascii="Times New Roman" w:eastAsia="Times New Roman" w:hAnsi="Times New Roman" w:cs="Times New Roman"/>
          <w:color w:val="000000"/>
          <w:sz w:val="24"/>
          <w:szCs w:val="24"/>
          <w:lang w:eastAsia="uk-UA"/>
        </w:rPr>
        <w:t>сайті Переяслав-Хмельницької</w:t>
      </w:r>
      <w:r w:rsidR="00A733E6"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ої ради</w:t>
      </w:r>
      <w:r w:rsidR="00A733E6" w:rsidRPr="00BC44F0">
        <w:rPr>
          <w:rFonts w:ascii="Times New Roman" w:eastAsia="Times New Roman" w:hAnsi="Times New Roman" w:cs="Times New Roman"/>
          <w:color w:val="000000"/>
          <w:sz w:val="24"/>
          <w:szCs w:val="24"/>
          <w:lang w:eastAsia="uk-UA"/>
        </w:rPr>
        <w:t xml:space="preserve"> </w:t>
      </w:r>
      <w:r w:rsidRPr="00BC44F0">
        <w:rPr>
          <w:rFonts w:ascii="Times New Roman" w:eastAsia="Times New Roman" w:hAnsi="Times New Roman" w:cs="Times New Roman"/>
          <w:color w:val="000000"/>
          <w:sz w:val="24"/>
          <w:szCs w:val="24"/>
          <w:lang w:eastAsia="uk-UA"/>
        </w:rPr>
        <w:t>та у той же термін надсилається ініціатору громадських слухань, членам організаційного комітету та експертної групи (у разі їх створення) і посадовим особам, участь яких визнана обов’язковою.</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11.4. Розпорядження міського голови про підготовку та проведення громадських слухань обов’язково розміщується на офіційному </w:t>
      </w:r>
      <w:r w:rsidR="00A733E6">
        <w:rPr>
          <w:rFonts w:ascii="Times New Roman" w:eastAsia="Times New Roman" w:hAnsi="Times New Roman" w:cs="Times New Roman"/>
          <w:color w:val="000000"/>
          <w:sz w:val="24"/>
          <w:szCs w:val="24"/>
          <w:lang w:eastAsia="uk-UA"/>
        </w:rPr>
        <w:t>сайті Переяслав-Хмельницької</w:t>
      </w:r>
      <w:r w:rsidR="00A733E6"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ої ради</w:t>
      </w:r>
      <w:r w:rsidR="00A733E6" w:rsidRPr="00BC44F0">
        <w:rPr>
          <w:rFonts w:ascii="Times New Roman" w:eastAsia="Times New Roman" w:hAnsi="Times New Roman" w:cs="Times New Roman"/>
          <w:color w:val="000000"/>
          <w:sz w:val="24"/>
          <w:szCs w:val="24"/>
          <w:lang w:eastAsia="uk-UA"/>
        </w:rPr>
        <w:t xml:space="preserve"> </w:t>
      </w:r>
      <w:r w:rsidRPr="00BC44F0">
        <w:rPr>
          <w:rFonts w:ascii="Times New Roman" w:eastAsia="Times New Roman" w:hAnsi="Times New Roman" w:cs="Times New Roman"/>
          <w:color w:val="000000"/>
          <w:sz w:val="24"/>
          <w:szCs w:val="24"/>
          <w:lang w:eastAsia="uk-UA"/>
        </w:rPr>
        <w:t>не пізніше ніж за 14 робочих днів до узгодженої з ініціаторами дати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11.5. Розпорядження міського голови про підготовку та проведення громадських слухань також може розміщуватися в місцевих засобах масової інформації, соціальних медіа, соціальних мережах та поширюватися будь-якими іншими доступними засобами з метою ознайомлення з ним якомога більшого числа мешканців.</w:t>
      </w:r>
    </w:p>
    <w:p w:rsid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7A7818">
        <w:rPr>
          <w:rFonts w:ascii="Times New Roman" w:eastAsia="Times New Roman" w:hAnsi="Times New Roman" w:cs="Times New Roman"/>
          <w:b/>
          <w:color w:val="000000"/>
          <w:sz w:val="24"/>
          <w:szCs w:val="24"/>
          <w:lang w:eastAsia="uk-UA"/>
        </w:rPr>
        <w:t>Стаття 12. Діяльність організаційного комітету та експертних груп</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12.1. За необхідності для організації проведення громадських слухань розпорядженням міського голови створюється організаційний комітет, до складу якого включаються ініціатори громадських слухань, депутати міської ради, посадові особи її виконавчих органів, представники громадськості, фахівці та спеціалісти з тематики громадських слухань, інші зацікавлені особи та посадові особи, діяльність яких безпосередньо пов’язана з предметом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12.2. Регламент діяльності організаційного комітету визначається самим комітетом.</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12.3. Організаційний комітет забезпечує підготовку матеріалів, що надаються учасникам громадських слухань перед їх початком, підготовку проектів порядку денного та регламенту проведення громадських слухань, здійснює підготовку проектів підсумкових документів (рішень, висновків, рекомендацій, звернень тощо).</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12.4. За рекомендацією організаційного комітету розпорядженням міського голови можуть бути утворені експертні групи, які готують експертні висновки з питань, що виносяться на громадські слухання, та можуть доповідати по них на громадських слуханнях.</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7A7818">
        <w:rPr>
          <w:rFonts w:ascii="Times New Roman" w:eastAsia="Times New Roman" w:hAnsi="Times New Roman" w:cs="Times New Roman"/>
          <w:b/>
          <w:color w:val="000000"/>
          <w:sz w:val="24"/>
          <w:szCs w:val="24"/>
          <w:lang w:eastAsia="uk-UA"/>
        </w:rPr>
        <w:t>Розділ 4. ПОРЯДОК ПРОВЕДЕННЯ ГРОМАДСЬКИХ СЛУХАНЬ</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7A7818">
        <w:rPr>
          <w:rFonts w:ascii="Times New Roman" w:eastAsia="Times New Roman" w:hAnsi="Times New Roman" w:cs="Times New Roman"/>
          <w:b/>
          <w:color w:val="000000"/>
          <w:sz w:val="24"/>
          <w:szCs w:val="24"/>
          <w:lang w:eastAsia="uk-UA"/>
        </w:rPr>
        <w:t>Стаття 13. Учасники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 13.1. У громадських слуханнях беруть участь всі бажаючі, проте право ухвального голосу мають учасники громадських слухань, які мають постійне місце проживання на території міста </w:t>
      </w:r>
      <w:r w:rsidR="00FF4BF5">
        <w:rPr>
          <w:rFonts w:ascii="Times New Roman" w:eastAsia="Times New Roman" w:hAnsi="Times New Roman" w:cs="Times New Roman"/>
          <w:color w:val="000000"/>
          <w:sz w:val="24"/>
          <w:szCs w:val="24"/>
          <w:lang w:eastAsia="uk-UA"/>
        </w:rPr>
        <w:t>Переяслава-Хмельницького</w:t>
      </w:r>
      <w:r w:rsidRPr="00BC44F0">
        <w:rPr>
          <w:rFonts w:ascii="Times New Roman" w:eastAsia="Times New Roman" w:hAnsi="Times New Roman" w:cs="Times New Roman"/>
          <w:color w:val="000000"/>
          <w:sz w:val="24"/>
          <w:szCs w:val="24"/>
          <w:lang w:eastAsia="uk-UA"/>
        </w:rPr>
        <w:t>, в межах якої проводяться слухання.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13.2. До участі у громадських слуханнях можуть бути запрошені: народні депутати України, депутати </w:t>
      </w:r>
      <w:r w:rsidR="00FF4BF5">
        <w:rPr>
          <w:rFonts w:ascii="Times New Roman" w:eastAsia="Times New Roman" w:hAnsi="Times New Roman" w:cs="Times New Roman"/>
          <w:color w:val="000000"/>
          <w:sz w:val="24"/>
          <w:szCs w:val="24"/>
          <w:lang w:eastAsia="uk-UA"/>
        </w:rPr>
        <w:t>Київської</w:t>
      </w:r>
      <w:r w:rsidRPr="00BC44F0">
        <w:rPr>
          <w:rFonts w:ascii="Times New Roman" w:eastAsia="Times New Roman" w:hAnsi="Times New Roman" w:cs="Times New Roman"/>
          <w:color w:val="000000"/>
          <w:sz w:val="24"/>
          <w:szCs w:val="24"/>
          <w:lang w:eastAsia="uk-UA"/>
        </w:rPr>
        <w:t xml:space="preserve"> обласної ради, депутати </w:t>
      </w:r>
      <w:r w:rsidR="00FF4BF5">
        <w:rPr>
          <w:rFonts w:ascii="Times New Roman" w:eastAsia="Times New Roman" w:hAnsi="Times New Roman" w:cs="Times New Roman"/>
          <w:color w:val="000000"/>
          <w:sz w:val="24"/>
          <w:szCs w:val="24"/>
          <w:lang w:eastAsia="uk-UA"/>
        </w:rPr>
        <w:t>Переяслав-Хмельницької</w:t>
      </w:r>
      <w:r w:rsidRPr="00BC44F0">
        <w:rPr>
          <w:rFonts w:ascii="Times New Roman" w:eastAsia="Times New Roman" w:hAnsi="Times New Roman" w:cs="Times New Roman"/>
          <w:color w:val="000000"/>
          <w:sz w:val="24"/>
          <w:szCs w:val="24"/>
          <w:lang w:eastAsia="uk-UA"/>
        </w:rPr>
        <w:t xml:space="preserve"> міської ради, представники партій, рухів, інститутів громадянського суспільства, органів самоорганізації населення; керівники підприємств, установ та організацій усіх форм власності, розташованих на території міста, які надають соціальні, житлово-комунальні та інші послуги населенню; експерти, фахівці, спеціалісти з питань, що є предметом громадських слухань; представники засобів масової інформації та інші.</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7A7818">
        <w:rPr>
          <w:rFonts w:ascii="Times New Roman" w:eastAsia="Times New Roman" w:hAnsi="Times New Roman" w:cs="Times New Roman"/>
          <w:b/>
          <w:color w:val="000000"/>
          <w:sz w:val="24"/>
          <w:szCs w:val="24"/>
          <w:lang w:eastAsia="uk-UA"/>
        </w:rPr>
        <w:t>Стаття 1</w:t>
      </w:r>
      <w:r w:rsidR="00FF4BF5" w:rsidRPr="007A7818">
        <w:rPr>
          <w:rFonts w:ascii="Times New Roman" w:eastAsia="Times New Roman" w:hAnsi="Times New Roman" w:cs="Times New Roman"/>
          <w:b/>
          <w:color w:val="000000"/>
          <w:sz w:val="24"/>
          <w:szCs w:val="24"/>
          <w:lang w:eastAsia="uk-UA"/>
        </w:rPr>
        <w:t>4</w:t>
      </w:r>
      <w:r w:rsidRPr="007A7818">
        <w:rPr>
          <w:rFonts w:ascii="Times New Roman" w:eastAsia="Times New Roman" w:hAnsi="Times New Roman" w:cs="Times New Roman"/>
          <w:b/>
          <w:color w:val="000000"/>
          <w:sz w:val="24"/>
          <w:szCs w:val="24"/>
          <w:lang w:eastAsia="uk-UA"/>
        </w:rPr>
        <w:t>. Право голосу на громадських слуханнях</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1</w:t>
      </w:r>
      <w:r w:rsidR="00FF4BF5">
        <w:rPr>
          <w:rFonts w:ascii="Times New Roman" w:eastAsia="Times New Roman" w:hAnsi="Times New Roman" w:cs="Times New Roman"/>
          <w:color w:val="000000"/>
          <w:sz w:val="24"/>
          <w:szCs w:val="24"/>
          <w:lang w:eastAsia="uk-UA"/>
        </w:rPr>
        <w:t>4</w:t>
      </w:r>
      <w:r w:rsidRPr="00BC44F0">
        <w:rPr>
          <w:rFonts w:ascii="Times New Roman" w:eastAsia="Times New Roman" w:hAnsi="Times New Roman" w:cs="Times New Roman"/>
          <w:color w:val="000000"/>
          <w:sz w:val="24"/>
          <w:szCs w:val="24"/>
          <w:lang w:eastAsia="uk-UA"/>
        </w:rPr>
        <w:t xml:space="preserve">.1. Право ухвального голосу на громадських слуханнях, що проводяться у межах міста </w:t>
      </w:r>
      <w:r w:rsidR="00FF4BF5">
        <w:rPr>
          <w:rFonts w:ascii="Times New Roman" w:eastAsia="Times New Roman" w:hAnsi="Times New Roman" w:cs="Times New Roman"/>
          <w:color w:val="000000"/>
          <w:sz w:val="24"/>
          <w:szCs w:val="24"/>
          <w:lang w:eastAsia="uk-UA"/>
        </w:rPr>
        <w:t>Переяслава-Хмельницького</w:t>
      </w:r>
      <w:r w:rsidRPr="00BC44F0">
        <w:rPr>
          <w:rFonts w:ascii="Times New Roman" w:eastAsia="Times New Roman" w:hAnsi="Times New Roman" w:cs="Times New Roman"/>
          <w:color w:val="000000"/>
          <w:sz w:val="24"/>
          <w:szCs w:val="24"/>
          <w:lang w:eastAsia="uk-UA"/>
        </w:rPr>
        <w:t>, мають члени міської громади, наділені виборчим правом, які на законних підставах постійно проживають на території, у межах якої проводяться слухання, та зареєструвались для участі в громадських слуханнях згідно з вимогами цього Положення.</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7A7818">
        <w:rPr>
          <w:rFonts w:ascii="Times New Roman" w:eastAsia="Times New Roman" w:hAnsi="Times New Roman" w:cs="Times New Roman"/>
          <w:b/>
          <w:color w:val="000000"/>
          <w:sz w:val="24"/>
          <w:szCs w:val="24"/>
          <w:lang w:eastAsia="uk-UA"/>
        </w:rPr>
        <w:t>Стаття 1</w:t>
      </w:r>
      <w:r w:rsidR="00FF4BF5" w:rsidRPr="007A7818">
        <w:rPr>
          <w:rFonts w:ascii="Times New Roman" w:eastAsia="Times New Roman" w:hAnsi="Times New Roman" w:cs="Times New Roman"/>
          <w:b/>
          <w:color w:val="000000"/>
          <w:sz w:val="24"/>
          <w:szCs w:val="24"/>
          <w:lang w:eastAsia="uk-UA"/>
        </w:rPr>
        <w:t>5</w:t>
      </w:r>
      <w:r w:rsidRPr="007A7818">
        <w:rPr>
          <w:rFonts w:ascii="Times New Roman" w:eastAsia="Times New Roman" w:hAnsi="Times New Roman" w:cs="Times New Roman"/>
          <w:b/>
          <w:color w:val="000000"/>
          <w:sz w:val="24"/>
          <w:szCs w:val="24"/>
          <w:lang w:eastAsia="uk-UA"/>
        </w:rPr>
        <w:t>. Початок та робочі органи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5</w:t>
      </w:r>
      <w:r w:rsidRPr="00BC44F0">
        <w:rPr>
          <w:rFonts w:ascii="Times New Roman" w:eastAsia="Times New Roman" w:hAnsi="Times New Roman" w:cs="Times New Roman"/>
          <w:color w:val="000000"/>
          <w:sz w:val="24"/>
          <w:szCs w:val="24"/>
          <w:lang w:eastAsia="uk-UA"/>
        </w:rPr>
        <w:t>.1. Відкриває громадські слухання та головує на них голова організаційного комітету або ініціативної групи. Не може головувати на громадських слуханнях депутат чи посадова особа, звіт про роботу яких розглядається, або підпорядковані їм посадові особи.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5</w:t>
      </w:r>
      <w:r w:rsidRPr="00BC44F0">
        <w:rPr>
          <w:rFonts w:ascii="Times New Roman" w:eastAsia="Times New Roman" w:hAnsi="Times New Roman" w:cs="Times New Roman"/>
          <w:color w:val="000000"/>
          <w:sz w:val="24"/>
          <w:szCs w:val="24"/>
          <w:lang w:eastAsia="uk-UA"/>
        </w:rPr>
        <w:t>.2. Головуючий керує процесом проведення громадських слухань. Якщо він неналежним чином виконує функції головуючого, зловживає своїми правами, учасники громадських слухань більшістю голосів можуть висловити йому недовіру й обрати нового головуючого. </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5</w:t>
      </w:r>
      <w:r w:rsidRPr="00BC44F0">
        <w:rPr>
          <w:rFonts w:ascii="Times New Roman" w:eastAsia="Times New Roman" w:hAnsi="Times New Roman" w:cs="Times New Roman"/>
          <w:color w:val="000000"/>
          <w:sz w:val="24"/>
          <w:szCs w:val="24"/>
          <w:lang w:eastAsia="uk-UA"/>
        </w:rPr>
        <w:t>.3. На початку громадських слухань головуючий на основі даних реєстрації повідомляє учасників про те, скільки усього учасників присутні на слуханнях і скільки з них з правом ухвального голосу.</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5</w:t>
      </w:r>
      <w:r w:rsidRPr="00BC44F0">
        <w:rPr>
          <w:rFonts w:ascii="Times New Roman" w:eastAsia="Times New Roman" w:hAnsi="Times New Roman" w:cs="Times New Roman"/>
          <w:color w:val="000000"/>
          <w:sz w:val="24"/>
          <w:szCs w:val="24"/>
          <w:lang w:eastAsia="uk-UA"/>
        </w:rPr>
        <w:t>.4. Із числа учасників громадських слухань з правом ухвального голосу обирається секретар (секретаріат) громадських слухань, який організовує стенографування, зокрема за допомогою диктофонного запису та оформлює протокол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5</w:t>
      </w:r>
      <w:r w:rsidRPr="00BC44F0">
        <w:rPr>
          <w:rFonts w:ascii="Times New Roman" w:eastAsia="Times New Roman" w:hAnsi="Times New Roman" w:cs="Times New Roman"/>
          <w:color w:val="000000"/>
          <w:sz w:val="24"/>
          <w:szCs w:val="24"/>
          <w:lang w:eastAsia="uk-UA"/>
        </w:rPr>
        <w:t>.5. З числа учасників громадських слухань з правом ухвального голосу обирається лічильна комісія для підрахунку голосів учасників громадських слухань при голосуванні.</w:t>
      </w:r>
    </w:p>
    <w:p w:rsidR="00BC44F0" w:rsidRPr="00BC44F0" w:rsidRDefault="007A7818"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5</w:t>
      </w:r>
      <w:r w:rsidRPr="00BC44F0">
        <w:rPr>
          <w:rFonts w:ascii="Times New Roman" w:eastAsia="Times New Roman" w:hAnsi="Times New Roman" w:cs="Times New Roman"/>
          <w:color w:val="000000"/>
          <w:sz w:val="24"/>
          <w:szCs w:val="24"/>
          <w:lang w:eastAsia="uk-UA"/>
        </w:rPr>
        <w:t xml:space="preserve">.6. </w:t>
      </w:r>
      <w:r w:rsidR="00BC44F0" w:rsidRPr="00BC44F0">
        <w:rPr>
          <w:rFonts w:ascii="Times New Roman" w:eastAsia="Times New Roman" w:hAnsi="Times New Roman" w:cs="Times New Roman"/>
          <w:color w:val="000000"/>
          <w:sz w:val="24"/>
          <w:szCs w:val="24"/>
          <w:lang w:eastAsia="uk-UA"/>
        </w:rPr>
        <w:t>Членами лічильної комісії не можуть бути головуючий та секретар громадських слухань.</w:t>
      </w:r>
    </w:p>
    <w:p w:rsidR="00BC44F0" w:rsidRPr="00BC44F0" w:rsidRDefault="007A7818"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15.7. </w:t>
      </w:r>
      <w:r w:rsidR="00BC44F0" w:rsidRPr="00BC44F0">
        <w:rPr>
          <w:rFonts w:ascii="Times New Roman" w:eastAsia="Times New Roman" w:hAnsi="Times New Roman" w:cs="Times New Roman"/>
          <w:color w:val="000000"/>
          <w:sz w:val="24"/>
          <w:szCs w:val="24"/>
          <w:lang w:eastAsia="uk-UA"/>
        </w:rPr>
        <w:t>Лічильна комісія встановлює кількість присутніх учасників громадських слухань з правом ухвального голосу, підраховує голоси під час голосування, а також розглядає звернення, пов'язані з порушенням порядку голосування, здійснює контроль за використанням мандатів для голосування.</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7A7818">
        <w:rPr>
          <w:rFonts w:ascii="Times New Roman" w:eastAsia="Times New Roman" w:hAnsi="Times New Roman" w:cs="Times New Roman"/>
          <w:b/>
          <w:color w:val="000000"/>
          <w:sz w:val="24"/>
          <w:szCs w:val="24"/>
          <w:lang w:eastAsia="uk-UA"/>
        </w:rPr>
        <w:t>Стаття 1</w:t>
      </w:r>
      <w:r w:rsidR="00FF4BF5" w:rsidRPr="007A7818">
        <w:rPr>
          <w:rFonts w:ascii="Times New Roman" w:eastAsia="Times New Roman" w:hAnsi="Times New Roman" w:cs="Times New Roman"/>
          <w:b/>
          <w:color w:val="000000"/>
          <w:sz w:val="24"/>
          <w:szCs w:val="24"/>
          <w:lang w:eastAsia="uk-UA"/>
        </w:rPr>
        <w:t>6</w:t>
      </w:r>
      <w:r w:rsidRPr="007A7818">
        <w:rPr>
          <w:rFonts w:ascii="Times New Roman" w:eastAsia="Times New Roman" w:hAnsi="Times New Roman" w:cs="Times New Roman"/>
          <w:b/>
          <w:color w:val="000000"/>
          <w:sz w:val="24"/>
          <w:szCs w:val="24"/>
          <w:lang w:eastAsia="uk-UA"/>
        </w:rPr>
        <w:t>. Регламент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1</w:t>
      </w:r>
      <w:r w:rsidR="00FF4BF5">
        <w:rPr>
          <w:rFonts w:ascii="Times New Roman" w:eastAsia="Times New Roman" w:hAnsi="Times New Roman" w:cs="Times New Roman"/>
          <w:color w:val="000000"/>
          <w:sz w:val="24"/>
          <w:szCs w:val="24"/>
          <w:lang w:eastAsia="uk-UA"/>
        </w:rPr>
        <w:t>6</w:t>
      </w:r>
      <w:r w:rsidRPr="00BC44F0">
        <w:rPr>
          <w:rFonts w:ascii="Times New Roman" w:eastAsia="Times New Roman" w:hAnsi="Times New Roman" w:cs="Times New Roman"/>
          <w:color w:val="000000"/>
          <w:sz w:val="24"/>
          <w:szCs w:val="24"/>
          <w:lang w:eastAsia="uk-UA"/>
        </w:rPr>
        <w:t>.1. Після формування робочих органів громадських слухань затверджується їх регламент та порядок денний, до якого вносяться питання, попередньо зазначені у розпорядженні міського голови або у рішенні ініціативної групи (у разі проведення слухань за принципом «мовчазної згоди»).</w:t>
      </w:r>
    </w:p>
    <w:p w:rsidR="00BC44F0" w:rsidRPr="00BC44F0" w:rsidRDefault="007A7818"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6</w:t>
      </w:r>
      <w:r w:rsidRPr="00BC44F0">
        <w:rPr>
          <w:rFonts w:ascii="Times New Roman" w:eastAsia="Times New Roman" w:hAnsi="Times New Roman" w:cs="Times New Roman"/>
          <w:color w:val="000000"/>
          <w:sz w:val="24"/>
          <w:szCs w:val="24"/>
          <w:lang w:eastAsia="uk-UA"/>
        </w:rPr>
        <w:t xml:space="preserve">.2. </w:t>
      </w:r>
      <w:r w:rsidR="00BC44F0" w:rsidRPr="00BC44F0">
        <w:rPr>
          <w:rFonts w:ascii="Times New Roman" w:eastAsia="Times New Roman" w:hAnsi="Times New Roman" w:cs="Times New Roman"/>
          <w:color w:val="000000"/>
          <w:sz w:val="24"/>
          <w:szCs w:val="24"/>
          <w:lang w:eastAsia="uk-UA"/>
        </w:rPr>
        <w:t>Регламентом визначається час для звітів, доповідей, виступів, запитань і відповідей тощо. Регламент слухань має обов`язково передбачати: виступ представника ініціатора громадських слухань, запрошених депутатів чи посадових осіб органів місцевого самоврядування, виступи представників організаційного комітету та експертних груп, залучених фахівців; час для запитань, виступів учасників громадських слухань і для прийняття рішення громадських слухань.</w:t>
      </w:r>
    </w:p>
    <w:p w:rsidR="00BC44F0" w:rsidRPr="00BC44F0" w:rsidRDefault="007A7818"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6</w:t>
      </w:r>
      <w:r w:rsidRPr="00BC44F0">
        <w:rPr>
          <w:rFonts w:ascii="Times New Roman" w:eastAsia="Times New Roman" w:hAnsi="Times New Roman" w:cs="Times New Roman"/>
          <w:color w:val="000000"/>
          <w:sz w:val="24"/>
          <w:szCs w:val="24"/>
          <w:lang w:eastAsia="uk-UA"/>
        </w:rPr>
        <w:t xml:space="preserve">.3. </w:t>
      </w:r>
      <w:r w:rsidR="00BC44F0" w:rsidRPr="00BC44F0">
        <w:rPr>
          <w:rFonts w:ascii="Times New Roman" w:eastAsia="Times New Roman" w:hAnsi="Times New Roman" w:cs="Times New Roman"/>
          <w:color w:val="000000"/>
          <w:sz w:val="24"/>
          <w:szCs w:val="24"/>
          <w:lang w:eastAsia="uk-UA"/>
        </w:rPr>
        <w:t>Загальна тривалість проведення громадських слухань встановлюється Регламентом громадських слухань у кожному конкретному випадку.</w:t>
      </w:r>
    </w:p>
    <w:p w:rsidR="00BC44F0" w:rsidRPr="00BC44F0" w:rsidRDefault="007A7818"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6</w:t>
      </w:r>
      <w:r w:rsidRPr="00BC44F0">
        <w:rPr>
          <w:rFonts w:ascii="Times New Roman" w:eastAsia="Times New Roman" w:hAnsi="Times New Roman" w:cs="Times New Roman"/>
          <w:color w:val="000000"/>
          <w:sz w:val="24"/>
          <w:szCs w:val="24"/>
          <w:lang w:eastAsia="uk-UA"/>
        </w:rPr>
        <w:t xml:space="preserve">.4. </w:t>
      </w:r>
      <w:r w:rsidR="00BC44F0" w:rsidRPr="00BC44F0">
        <w:rPr>
          <w:rFonts w:ascii="Times New Roman" w:eastAsia="Times New Roman" w:hAnsi="Times New Roman" w:cs="Times New Roman"/>
          <w:color w:val="000000"/>
          <w:sz w:val="24"/>
          <w:szCs w:val="24"/>
          <w:lang w:eastAsia="uk-UA"/>
        </w:rPr>
        <w:t>Кожен учасник громадських слухань має право під час слухань подати пропозиції стосовно питань, що обговорюються, висловити зауваження, поставити усне чи письмове запитання. На вимогу учасника громадських слухань, що подає пропозицію, вона повинна бути поставлена на голосування. Усі пропозиції, зауваження і запитання заносяться (додаються) до протоколу.</w:t>
      </w:r>
    </w:p>
    <w:p w:rsidR="00BC44F0" w:rsidRPr="00BC44F0" w:rsidRDefault="007A7818"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16.5. </w:t>
      </w:r>
      <w:r w:rsidR="00BC44F0" w:rsidRPr="00BC44F0">
        <w:rPr>
          <w:rFonts w:ascii="Times New Roman" w:eastAsia="Times New Roman" w:hAnsi="Times New Roman" w:cs="Times New Roman"/>
          <w:color w:val="000000"/>
          <w:sz w:val="24"/>
          <w:szCs w:val="24"/>
          <w:lang w:eastAsia="uk-UA"/>
        </w:rPr>
        <w:t>Не допускаються розгляд на громадських слуханнях та прийняття рішень з питань, які не було внесено до порядку денного.</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7A7818">
        <w:rPr>
          <w:rFonts w:ascii="Times New Roman" w:eastAsia="Times New Roman" w:hAnsi="Times New Roman" w:cs="Times New Roman"/>
          <w:b/>
          <w:color w:val="000000"/>
          <w:sz w:val="24"/>
          <w:szCs w:val="24"/>
          <w:lang w:eastAsia="uk-UA"/>
        </w:rPr>
        <w:t>Стаття 1</w:t>
      </w:r>
      <w:r w:rsidR="00FF4BF5" w:rsidRPr="007A7818">
        <w:rPr>
          <w:rFonts w:ascii="Times New Roman" w:eastAsia="Times New Roman" w:hAnsi="Times New Roman" w:cs="Times New Roman"/>
          <w:b/>
          <w:color w:val="000000"/>
          <w:sz w:val="24"/>
          <w:szCs w:val="24"/>
          <w:lang w:eastAsia="uk-UA"/>
        </w:rPr>
        <w:t>7</w:t>
      </w:r>
      <w:r w:rsidRPr="007A7818">
        <w:rPr>
          <w:rFonts w:ascii="Times New Roman" w:eastAsia="Times New Roman" w:hAnsi="Times New Roman" w:cs="Times New Roman"/>
          <w:b/>
          <w:color w:val="000000"/>
          <w:sz w:val="24"/>
          <w:szCs w:val="24"/>
          <w:lang w:eastAsia="uk-UA"/>
        </w:rPr>
        <w:t>. Порядок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1</w:t>
      </w:r>
      <w:r w:rsidR="00FF4BF5">
        <w:rPr>
          <w:rFonts w:ascii="Times New Roman" w:eastAsia="Times New Roman" w:hAnsi="Times New Roman" w:cs="Times New Roman"/>
          <w:color w:val="000000"/>
          <w:sz w:val="24"/>
          <w:szCs w:val="24"/>
          <w:lang w:eastAsia="uk-UA"/>
        </w:rPr>
        <w:t>7</w:t>
      </w:r>
      <w:r w:rsidRPr="00BC44F0">
        <w:rPr>
          <w:rFonts w:ascii="Times New Roman" w:eastAsia="Times New Roman" w:hAnsi="Times New Roman" w:cs="Times New Roman"/>
          <w:color w:val="000000"/>
          <w:sz w:val="24"/>
          <w:szCs w:val="24"/>
          <w:lang w:eastAsia="uk-UA"/>
        </w:rPr>
        <w:t>.1. Головуючий по черзі, але відповідно до регламенту, надає слово для виступу учасникам слухань та запрошеним особам. Усі отримують слово тільки з дозволу головуючого. Втім виступи учасників громадських слухань не можуть перериватися, припинятися чи скасовуватись інакше, ніж у порядку, визначеному цією статтею.</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7</w:t>
      </w:r>
      <w:r w:rsidRPr="00BC44F0">
        <w:rPr>
          <w:rFonts w:ascii="Times New Roman" w:eastAsia="Times New Roman" w:hAnsi="Times New Roman" w:cs="Times New Roman"/>
          <w:color w:val="000000"/>
          <w:sz w:val="24"/>
          <w:szCs w:val="24"/>
          <w:lang w:eastAsia="uk-UA"/>
        </w:rPr>
        <w:t>.2. Під час громадських слухань всі виступаючі з місця мають представлятися, називаючи своє прізвище, ім’я, по батькові та організацію, яку представляють (за наявності такої), для внесення у протокол. Головуючий може перервати виступаючого, якщо його виступ не стосується теми слухань або перевищує встановлений регламент.</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7</w:t>
      </w:r>
      <w:r w:rsidRPr="00BC44F0">
        <w:rPr>
          <w:rFonts w:ascii="Times New Roman" w:eastAsia="Times New Roman" w:hAnsi="Times New Roman" w:cs="Times New Roman"/>
          <w:color w:val="000000"/>
          <w:sz w:val="24"/>
          <w:szCs w:val="24"/>
          <w:lang w:eastAsia="uk-UA"/>
        </w:rPr>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та інших дій, що заважають обговоренню.</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7</w:t>
      </w:r>
      <w:r w:rsidRPr="00BC44F0">
        <w:rPr>
          <w:rFonts w:ascii="Times New Roman" w:eastAsia="Times New Roman" w:hAnsi="Times New Roman" w:cs="Times New Roman"/>
          <w:color w:val="000000"/>
          <w:sz w:val="24"/>
          <w:szCs w:val="24"/>
          <w:lang w:eastAsia="uk-UA"/>
        </w:rPr>
        <w:t>.4. У разі порушення вимог цього Положення чи інших нормативно-правових актів учасники громадських слухань більшістю голосів можуть прийняти рішення про видалення порушника чи порушників з місця, де проводяться громадські слухання, у тому числі за допомогою правоохоронних органів.</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 </w:t>
      </w:r>
      <w:r w:rsidRPr="007A7818">
        <w:rPr>
          <w:rFonts w:ascii="Times New Roman" w:eastAsia="Times New Roman" w:hAnsi="Times New Roman" w:cs="Times New Roman"/>
          <w:b/>
          <w:color w:val="000000"/>
          <w:sz w:val="24"/>
          <w:szCs w:val="24"/>
          <w:lang w:eastAsia="uk-UA"/>
        </w:rPr>
        <w:t>Стаття 1</w:t>
      </w:r>
      <w:r w:rsidR="00FF4BF5" w:rsidRPr="007A7818">
        <w:rPr>
          <w:rFonts w:ascii="Times New Roman" w:eastAsia="Times New Roman" w:hAnsi="Times New Roman" w:cs="Times New Roman"/>
          <w:b/>
          <w:color w:val="000000"/>
          <w:sz w:val="24"/>
          <w:szCs w:val="24"/>
          <w:lang w:eastAsia="uk-UA"/>
        </w:rPr>
        <w:t>8</w:t>
      </w:r>
      <w:r w:rsidRPr="007A7818">
        <w:rPr>
          <w:rFonts w:ascii="Times New Roman" w:eastAsia="Times New Roman" w:hAnsi="Times New Roman" w:cs="Times New Roman"/>
          <w:b/>
          <w:color w:val="000000"/>
          <w:sz w:val="24"/>
          <w:szCs w:val="24"/>
          <w:lang w:eastAsia="uk-UA"/>
        </w:rPr>
        <w:t>. Висвітлення ходу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1</w:t>
      </w:r>
      <w:r w:rsidR="00FF4BF5">
        <w:rPr>
          <w:rFonts w:ascii="Times New Roman" w:eastAsia="Times New Roman" w:hAnsi="Times New Roman" w:cs="Times New Roman"/>
          <w:color w:val="000000"/>
          <w:sz w:val="24"/>
          <w:szCs w:val="24"/>
          <w:lang w:eastAsia="uk-UA"/>
        </w:rPr>
        <w:t>8</w:t>
      </w:r>
      <w:r w:rsidRPr="00BC44F0">
        <w:rPr>
          <w:rFonts w:ascii="Times New Roman" w:eastAsia="Times New Roman" w:hAnsi="Times New Roman" w:cs="Times New Roman"/>
          <w:color w:val="000000"/>
          <w:sz w:val="24"/>
          <w:szCs w:val="24"/>
          <w:lang w:eastAsia="uk-UA"/>
        </w:rPr>
        <w:t xml:space="preserve">.1. Громадські слухання відбуваються у відкритому режимі. Кожен учасник громадських слухань має право робити </w:t>
      </w:r>
      <w:proofErr w:type="spellStart"/>
      <w:r w:rsidRPr="00BC44F0">
        <w:rPr>
          <w:rFonts w:ascii="Times New Roman" w:eastAsia="Times New Roman" w:hAnsi="Times New Roman" w:cs="Times New Roman"/>
          <w:color w:val="000000"/>
          <w:sz w:val="24"/>
          <w:szCs w:val="24"/>
          <w:lang w:eastAsia="uk-UA"/>
        </w:rPr>
        <w:t>аудіо-</w:t>
      </w:r>
      <w:proofErr w:type="spellEnd"/>
      <w:r w:rsidRPr="00BC44F0">
        <w:rPr>
          <w:rFonts w:ascii="Times New Roman" w:eastAsia="Times New Roman" w:hAnsi="Times New Roman" w:cs="Times New Roman"/>
          <w:color w:val="000000"/>
          <w:sz w:val="24"/>
          <w:szCs w:val="24"/>
          <w:lang w:eastAsia="uk-UA"/>
        </w:rPr>
        <w:t xml:space="preserve">, відеозапис чи організовувати </w:t>
      </w:r>
      <w:proofErr w:type="spellStart"/>
      <w:r w:rsidRPr="00BC44F0">
        <w:rPr>
          <w:rFonts w:ascii="Times New Roman" w:eastAsia="Times New Roman" w:hAnsi="Times New Roman" w:cs="Times New Roman"/>
          <w:color w:val="000000"/>
          <w:sz w:val="24"/>
          <w:szCs w:val="24"/>
          <w:lang w:eastAsia="uk-UA"/>
        </w:rPr>
        <w:t>веб-трансляцію</w:t>
      </w:r>
      <w:proofErr w:type="spellEnd"/>
      <w:r w:rsidRPr="00BC44F0">
        <w:rPr>
          <w:rFonts w:ascii="Times New Roman" w:eastAsia="Times New Roman" w:hAnsi="Times New Roman" w:cs="Times New Roman"/>
          <w:color w:val="000000"/>
          <w:sz w:val="24"/>
          <w:szCs w:val="24"/>
          <w:lang w:eastAsia="uk-UA"/>
        </w:rPr>
        <w:t xml:space="preserve"> громадських слухань, не заважаючи їхньому проведенню.</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1</w:t>
      </w:r>
      <w:r w:rsidR="00FF4BF5">
        <w:rPr>
          <w:rFonts w:ascii="Times New Roman" w:eastAsia="Times New Roman" w:hAnsi="Times New Roman" w:cs="Times New Roman"/>
          <w:color w:val="000000"/>
          <w:sz w:val="24"/>
          <w:szCs w:val="24"/>
          <w:lang w:eastAsia="uk-UA"/>
        </w:rPr>
        <w:t>8</w:t>
      </w:r>
      <w:r w:rsidRPr="00BC44F0">
        <w:rPr>
          <w:rFonts w:ascii="Times New Roman" w:eastAsia="Times New Roman" w:hAnsi="Times New Roman" w:cs="Times New Roman"/>
          <w:color w:val="000000"/>
          <w:sz w:val="24"/>
          <w:szCs w:val="24"/>
          <w:lang w:eastAsia="uk-UA"/>
        </w:rPr>
        <w:t xml:space="preserve">.2. Засоби масової інформації мають право вести пряму </w:t>
      </w:r>
      <w:proofErr w:type="spellStart"/>
      <w:r w:rsidRPr="00BC44F0">
        <w:rPr>
          <w:rFonts w:ascii="Times New Roman" w:eastAsia="Times New Roman" w:hAnsi="Times New Roman" w:cs="Times New Roman"/>
          <w:color w:val="000000"/>
          <w:sz w:val="24"/>
          <w:szCs w:val="24"/>
          <w:lang w:eastAsia="uk-UA"/>
        </w:rPr>
        <w:t>відео-</w:t>
      </w:r>
      <w:proofErr w:type="spellEnd"/>
      <w:r w:rsidRPr="00BC44F0">
        <w:rPr>
          <w:rFonts w:ascii="Times New Roman" w:eastAsia="Times New Roman" w:hAnsi="Times New Roman" w:cs="Times New Roman"/>
          <w:color w:val="000000"/>
          <w:sz w:val="24"/>
          <w:szCs w:val="24"/>
          <w:lang w:eastAsia="uk-UA"/>
        </w:rPr>
        <w:t xml:space="preserve"> чи радіотрансляцію громадських слухань.</w:t>
      </w:r>
    </w:p>
    <w:p w:rsidR="00BC44F0" w:rsidRPr="007A7818"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7A7818">
        <w:rPr>
          <w:rFonts w:ascii="Times New Roman" w:eastAsia="Times New Roman" w:hAnsi="Times New Roman" w:cs="Times New Roman"/>
          <w:b/>
          <w:color w:val="000000"/>
          <w:sz w:val="24"/>
          <w:szCs w:val="24"/>
          <w:lang w:eastAsia="uk-UA"/>
        </w:rPr>
        <w:t xml:space="preserve"> Стаття </w:t>
      </w:r>
      <w:r w:rsidR="00FF4BF5" w:rsidRPr="007A7818">
        <w:rPr>
          <w:rFonts w:ascii="Times New Roman" w:eastAsia="Times New Roman" w:hAnsi="Times New Roman" w:cs="Times New Roman"/>
          <w:b/>
          <w:color w:val="000000"/>
          <w:sz w:val="24"/>
          <w:szCs w:val="24"/>
          <w:lang w:eastAsia="uk-UA"/>
        </w:rPr>
        <w:t>19</w:t>
      </w:r>
      <w:r w:rsidRPr="007A7818">
        <w:rPr>
          <w:rFonts w:ascii="Times New Roman" w:eastAsia="Times New Roman" w:hAnsi="Times New Roman" w:cs="Times New Roman"/>
          <w:b/>
          <w:color w:val="000000"/>
          <w:sz w:val="24"/>
          <w:szCs w:val="24"/>
          <w:lang w:eastAsia="uk-UA"/>
        </w:rPr>
        <w:t>. Прийняття рішення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w:t>
      </w:r>
      <w:r w:rsidR="00FF4BF5">
        <w:rPr>
          <w:rFonts w:ascii="Times New Roman" w:eastAsia="Times New Roman" w:hAnsi="Times New Roman" w:cs="Times New Roman"/>
          <w:color w:val="000000"/>
          <w:sz w:val="24"/>
          <w:szCs w:val="24"/>
          <w:lang w:eastAsia="uk-UA"/>
        </w:rPr>
        <w:t>19</w:t>
      </w:r>
      <w:r w:rsidRPr="00BC44F0">
        <w:rPr>
          <w:rFonts w:ascii="Times New Roman" w:eastAsia="Times New Roman" w:hAnsi="Times New Roman" w:cs="Times New Roman"/>
          <w:color w:val="000000"/>
          <w:sz w:val="24"/>
          <w:szCs w:val="24"/>
          <w:lang w:eastAsia="uk-UA"/>
        </w:rPr>
        <w:t>.1. За результатами обговорення питань, винесених на громадські слухання, рішення приймаються простою більшістю голосів зареєстрованих учасників громадських слухань з правом ухвального</w:t>
      </w:r>
      <w:r w:rsidRPr="00BC44F0">
        <w:rPr>
          <w:rFonts w:ascii="Times New Roman" w:eastAsia="Times New Roman" w:hAnsi="Times New Roman" w:cs="Times New Roman"/>
          <w:color w:val="7030A0"/>
          <w:sz w:val="24"/>
          <w:szCs w:val="24"/>
          <w:lang w:eastAsia="uk-UA"/>
        </w:rPr>
        <w:t> </w:t>
      </w:r>
      <w:r w:rsidRPr="00BC44F0">
        <w:rPr>
          <w:rFonts w:ascii="Times New Roman" w:eastAsia="Times New Roman" w:hAnsi="Times New Roman" w:cs="Times New Roman"/>
          <w:color w:val="000000"/>
          <w:sz w:val="24"/>
          <w:szCs w:val="24"/>
          <w:lang w:eastAsia="uk-UA"/>
        </w:rPr>
        <w:t>голосу, кількість яких має бути не менше:</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- 15 (п’ятнадцяти) осіб для локальних слухань на рівні будинку, групи будинків, вулиці;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 </w:t>
      </w:r>
      <w:r w:rsidR="007A7818" w:rsidRPr="00BC44F0">
        <w:rPr>
          <w:rFonts w:ascii="Times New Roman" w:eastAsia="Times New Roman" w:hAnsi="Times New Roman" w:cs="Times New Roman"/>
          <w:color w:val="000000"/>
          <w:sz w:val="24"/>
          <w:szCs w:val="24"/>
          <w:lang w:eastAsia="uk-UA"/>
        </w:rPr>
        <w:t xml:space="preserve">75 (сімдесяти п’яти) </w:t>
      </w:r>
      <w:r w:rsidRPr="00BC44F0">
        <w:rPr>
          <w:rFonts w:ascii="Times New Roman" w:eastAsia="Times New Roman" w:hAnsi="Times New Roman" w:cs="Times New Roman"/>
          <w:color w:val="000000"/>
          <w:sz w:val="24"/>
          <w:szCs w:val="24"/>
          <w:lang w:eastAsia="uk-UA"/>
        </w:rPr>
        <w:t>осіб для локальних слухань на рівні мікрорайону;</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- 100 (ста) осіб для загальноміських громадських слухань.</w:t>
      </w:r>
    </w:p>
    <w:p w:rsidR="00BC44F0" w:rsidRPr="00BC44F0" w:rsidRDefault="00FF4BF5"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r w:rsidR="00BC44F0" w:rsidRPr="00BC44F0">
        <w:rPr>
          <w:rFonts w:ascii="Times New Roman" w:eastAsia="Times New Roman" w:hAnsi="Times New Roman" w:cs="Times New Roman"/>
          <w:color w:val="000000"/>
          <w:sz w:val="24"/>
          <w:szCs w:val="24"/>
          <w:lang w:eastAsia="uk-UA"/>
        </w:rPr>
        <w:t>.2. Запитання, звернення та пропозиції, які в ході громадських слухань надійшли у письмовій формі від учасників, направляються організаторами та ініціаторами громадських слухань на розгляд і реагування депутатам, органам і посадовим особам, яким вони були адресовані.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w:t>
      </w:r>
      <w:r w:rsidR="00FF4BF5">
        <w:rPr>
          <w:rFonts w:ascii="Times New Roman" w:eastAsia="Times New Roman" w:hAnsi="Times New Roman" w:cs="Times New Roman"/>
          <w:color w:val="000000"/>
          <w:sz w:val="24"/>
          <w:szCs w:val="24"/>
          <w:lang w:eastAsia="uk-UA"/>
        </w:rPr>
        <w:t>19</w:t>
      </w:r>
      <w:r w:rsidRPr="00BC44F0">
        <w:rPr>
          <w:rFonts w:ascii="Times New Roman" w:eastAsia="Times New Roman" w:hAnsi="Times New Roman" w:cs="Times New Roman"/>
          <w:color w:val="000000"/>
          <w:sz w:val="24"/>
          <w:szCs w:val="24"/>
          <w:lang w:eastAsia="uk-UA"/>
        </w:rPr>
        <w:t>.3. Рішення, прийняті на громадських слуханнях з порушенням встановленої процедури, можуть бути оскаржені у встановленому законом порядку.</w:t>
      </w:r>
    </w:p>
    <w:p w:rsidR="00BC44F0" w:rsidRPr="00D055EE"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D055EE">
        <w:rPr>
          <w:rFonts w:ascii="Times New Roman" w:eastAsia="Times New Roman" w:hAnsi="Times New Roman" w:cs="Times New Roman"/>
          <w:b/>
          <w:color w:val="000000"/>
          <w:sz w:val="24"/>
          <w:szCs w:val="24"/>
          <w:lang w:eastAsia="uk-UA"/>
        </w:rPr>
        <w:t>Стаття 2</w:t>
      </w:r>
      <w:r w:rsidR="00FF4BF5" w:rsidRPr="00D055EE">
        <w:rPr>
          <w:rFonts w:ascii="Times New Roman" w:eastAsia="Times New Roman" w:hAnsi="Times New Roman" w:cs="Times New Roman"/>
          <w:b/>
          <w:color w:val="000000"/>
          <w:sz w:val="24"/>
          <w:szCs w:val="24"/>
          <w:lang w:eastAsia="uk-UA"/>
        </w:rPr>
        <w:t>0</w:t>
      </w:r>
      <w:r w:rsidRPr="00D055EE">
        <w:rPr>
          <w:rFonts w:ascii="Times New Roman" w:eastAsia="Times New Roman" w:hAnsi="Times New Roman" w:cs="Times New Roman"/>
          <w:b/>
          <w:color w:val="000000"/>
          <w:sz w:val="24"/>
          <w:szCs w:val="24"/>
          <w:lang w:eastAsia="uk-UA"/>
        </w:rPr>
        <w:t>. Неправомочність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2</w:t>
      </w:r>
      <w:r w:rsidR="00FF4BF5">
        <w:rPr>
          <w:rFonts w:ascii="Times New Roman" w:eastAsia="Times New Roman" w:hAnsi="Times New Roman" w:cs="Times New Roman"/>
          <w:color w:val="000000"/>
          <w:sz w:val="24"/>
          <w:szCs w:val="24"/>
          <w:lang w:eastAsia="uk-UA"/>
        </w:rPr>
        <w:t>0</w:t>
      </w:r>
      <w:r w:rsidRPr="00BC44F0">
        <w:rPr>
          <w:rFonts w:ascii="Times New Roman" w:eastAsia="Times New Roman" w:hAnsi="Times New Roman" w:cs="Times New Roman"/>
          <w:color w:val="000000"/>
          <w:sz w:val="24"/>
          <w:szCs w:val="24"/>
          <w:lang w:eastAsia="uk-UA"/>
        </w:rPr>
        <w:t>.1. Громадські слухання вважаються такими, що не відбулися у разі недотримання вимог статті  11 цього Положення або порушення вимог законодавства України під час їх проведення. </w:t>
      </w:r>
    </w:p>
    <w:p w:rsidR="00BC44F0" w:rsidRPr="00D055EE"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D055EE">
        <w:rPr>
          <w:rFonts w:ascii="Times New Roman" w:eastAsia="Times New Roman" w:hAnsi="Times New Roman" w:cs="Times New Roman"/>
          <w:b/>
          <w:color w:val="000000"/>
          <w:sz w:val="24"/>
          <w:szCs w:val="24"/>
          <w:lang w:eastAsia="uk-UA"/>
        </w:rPr>
        <w:t>Розділ 5. ОФОРМЛЕННЯ РІШЕННЯ ГРОМАДСЬКИХ СЛУХАНЬ ТА ВРАХУВАННЯ ЇХ ОРГАНАМИ МІСЦЕВОГО САМОВРЯДУВАННЯ</w:t>
      </w:r>
    </w:p>
    <w:p w:rsidR="00BC44F0" w:rsidRPr="00D055EE"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D055EE">
        <w:rPr>
          <w:rFonts w:ascii="Times New Roman" w:eastAsia="Times New Roman" w:hAnsi="Times New Roman" w:cs="Times New Roman"/>
          <w:b/>
          <w:color w:val="000000"/>
          <w:sz w:val="24"/>
          <w:szCs w:val="24"/>
          <w:lang w:eastAsia="uk-UA"/>
        </w:rPr>
        <w:t> Стаття 2</w:t>
      </w:r>
      <w:r w:rsidR="00FF4BF5" w:rsidRPr="00D055EE">
        <w:rPr>
          <w:rFonts w:ascii="Times New Roman" w:eastAsia="Times New Roman" w:hAnsi="Times New Roman" w:cs="Times New Roman"/>
          <w:b/>
          <w:color w:val="000000"/>
          <w:sz w:val="24"/>
          <w:szCs w:val="24"/>
          <w:lang w:eastAsia="uk-UA"/>
        </w:rPr>
        <w:t>1</w:t>
      </w:r>
      <w:r w:rsidRPr="00D055EE">
        <w:rPr>
          <w:rFonts w:ascii="Times New Roman" w:eastAsia="Times New Roman" w:hAnsi="Times New Roman" w:cs="Times New Roman"/>
          <w:b/>
          <w:color w:val="000000"/>
          <w:sz w:val="24"/>
          <w:szCs w:val="24"/>
          <w:lang w:eastAsia="uk-UA"/>
        </w:rPr>
        <w:t>. Протокол та резолюція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2</w:t>
      </w:r>
      <w:r w:rsidR="00FF4BF5">
        <w:rPr>
          <w:rFonts w:ascii="Times New Roman" w:eastAsia="Times New Roman" w:hAnsi="Times New Roman" w:cs="Times New Roman"/>
          <w:color w:val="000000"/>
          <w:sz w:val="24"/>
          <w:szCs w:val="24"/>
          <w:lang w:eastAsia="uk-UA"/>
        </w:rPr>
        <w:t>1</w:t>
      </w:r>
      <w:r w:rsidRPr="00BC44F0">
        <w:rPr>
          <w:rFonts w:ascii="Times New Roman" w:eastAsia="Times New Roman" w:hAnsi="Times New Roman" w:cs="Times New Roman"/>
          <w:color w:val="000000"/>
          <w:sz w:val="24"/>
          <w:szCs w:val="24"/>
          <w:lang w:eastAsia="uk-UA"/>
        </w:rPr>
        <w:t>.1. Хід громадських слухань фіксується у протоколі, який повинен містити: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тему, час та місце проведення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загальну кількість зареєстрованих учасників громадських слухань, у тому числі тих, що мають право ухвального голосу та тих, що мають право дорадчого голосу.</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прізвища, імена, по батькові, найменування посад посадових осіб, що присутні на громадських слуханнях;</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 дату, номер розпорядження міського голови про проведення громадських слухань (у разі його видання);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порядок денний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основні тези виступів осіб;</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b/>
          <w:bCs/>
          <w:color w:val="000000"/>
          <w:sz w:val="24"/>
          <w:szCs w:val="24"/>
          <w:lang w:eastAsia="uk-UA"/>
        </w:rPr>
        <w:t>- </w:t>
      </w:r>
      <w:r w:rsidRPr="00BC44F0">
        <w:rPr>
          <w:rFonts w:ascii="Times New Roman" w:eastAsia="Times New Roman" w:hAnsi="Times New Roman" w:cs="Times New Roman"/>
          <w:color w:val="000000"/>
          <w:sz w:val="24"/>
          <w:szCs w:val="24"/>
          <w:lang w:eastAsia="uk-UA"/>
        </w:rPr>
        <w:t>порушені питання та внесені пропозиції;</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b/>
          <w:bCs/>
          <w:color w:val="000000"/>
          <w:sz w:val="24"/>
          <w:szCs w:val="24"/>
          <w:lang w:eastAsia="uk-UA"/>
        </w:rPr>
        <w:t>- </w:t>
      </w:r>
      <w:r w:rsidRPr="00BC44F0">
        <w:rPr>
          <w:rFonts w:ascii="Times New Roman" w:eastAsia="Times New Roman" w:hAnsi="Times New Roman" w:cs="Times New Roman"/>
          <w:color w:val="000000"/>
          <w:sz w:val="24"/>
          <w:szCs w:val="24"/>
          <w:lang w:eastAsia="uk-UA"/>
        </w:rPr>
        <w:t>резолюцію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xml:space="preserve">Форма протоколу за підсумками проведення громадських слухань наведена у додатку </w:t>
      </w:r>
      <w:r w:rsidR="00A733E6">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 xml:space="preserve"> до цього Положення.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1</w:t>
      </w:r>
      <w:r w:rsidRPr="00BC44F0">
        <w:rPr>
          <w:rFonts w:ascii="Times New Roman" w:eastAsia="Times New Roman" w:hAnsi="Times New Roman" w:cs="Times New Roman"/>
          <w:color w:val="000000"/>
          <w:sz w:val="24"/>
          <w:szCs w:val="24"/>
          <w:lang w:eastAsia="uk-UA"/>
        </w:rPr>
        <w:t>.2. До протоколу, крім іншого, додаються запитання, звернення та пропозиції, що були оголошені на слуханнях та подані учасниками до головуючого і секретаря слухань під час їх проведення у письмовій формі. Внесення пропозиції до протоколу громадських слухань здійснюється за умови озвучення змісту цієї пропозиції на громадських слуханнях та надання її секретарю громадських слухань у письмовій формі.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1</w:t>
      </w:r>
      <w:r w:rsidRPr="00BC44F0">
        <w:rPr>
          <w:rFonts w:ascii="Times New Roman" w:eastAsia="Times New Roman" w:hAnsi="Times New Roman" w:cs="Times New Roman"/>
          <w:color w:val="000000"/>
          <w:sz w:val="24"/>
          <w:szCs w:val="24"/>
          <w:lang w:eastAsia="uk-UA"/>
        </w:rPr>
        <w:t>.3. Підсумкове рішення громадських слухань може оформлюватись у вигляді рішення або резолюції, до яких можуть долучатись звернення та рекомендації.</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1</w:t>
      </w:r>
      <w:r w:rsidRPr="00BC44F0">
        <w:rPr>
          <w:rFonts w:ascii="Times New Roman" w:eastAsia="Times New Roman" w:hAnsi="Times New Roman" w:cs="Times New Roman"/>
          <w:color w:val="000000"/>
          <w:sz w:val="24"/>
          <w:szCs w:val="24"/>
          <w:lang w:eastAsia="uk-UA"/>
        </w:rPr>
        <w:t>.</w:t>
      </w:r>
      <w:r w:rsidR="004E654C">
        <w:rPr>
          <w:rFonts w:ascii="Times New Roman" w:eastAsia="Times New Roman" w:hAnsi="Times New Roman" w:cs="Times New Roman"/>
          <w:color w:val="000000"/>
          <w:sz w:val="24"/>
          <w:szCs w:val="24"/>
          <w:lang w:eastAsia="uk-UA"/>
        </w:rPr>
        <w:t>4</w:t>
      </w:r>
      <w:r w:rsidRPr="00BC44F0">
        <w:rPr>
          <w:rFonts w:ascii="Times New Roman" w:eastAsia="Times New Roman" w:hAnsi="Times New Roman" w:cs="Times New Roman"/>
          <w:color w:val="000000"/>
          <w:sz w:val="24"/>
          <w:szCs w:val="24"/>
          <w:lang w:eastAsia="uk-UA"/>
        </w:rPr>
        <w:t xml:space="preserve">. Протокол громадських слухань оформлюється у трьох примірниках не пізніше п’яти </w:t>
      </w:r>
      <w:r w:rsidRPr="004E654C">
        <w:rPr>
          <w:rFonts w:ascii="Times New Roman" w:eastAsia="Times New Roman" w:hAnsi="Times New Roman" w:cs="Times New Roman"/>
          <w:color w:val="000000"/>
          <w:sz w:val="24"/>
          <w:szCs w:val="24"/>
          <w:lang w:eastAsia="uk-UA"/>
        </w:rPr>
        <w:t>днів після проведення громадських слухань, кожний з яких підписується головуючим та</w:t>
      </w:r>
      <w:r w:rsidRPr="00BC44F0">
        <w:rPr>
          <w:rFonts w:ascii="Times New Roman" w:eastAsia="Times New Roman" w:hAnsi="Times New Roman" w:cs="Times New Roman"/>
          <w:color w:val="000000"/>
          <w:sz w:val="24"/>
          <w:szCs w:val="24"/>
          <w:lang w:eastAsia="uk-UA"/>
        </w:rPr>
        <w:t xml:space="preserve"> секретарем (членами секретаріату). Один примірник надається міському голові; други</w:t>
      </w:r>
      <w:r w:rsidR="00FF4BF5">
        <w:rPr>
          <w:rFonts w:ascii="Times New Roman" w:eastAsia="Times New Roman" w:hAnsi="Times New Roman" w:cs="Times New Roman"/>
          <w:color w:val="000000"/>
          <w:sz w:val="24"/>
          <w:szCs w:val="24"/>
          <w:lang w:eastAsia="uk-UA"/>
        </w:rPr>
        <w:t>й</w:t>
      </w:r>
      <w:r w:rsidRPr="00BC44F0">
        <w:rPr>
          <w:rFonts w:ascii="Times New Roman" w:eastAsia="Times New Roman" w:hAnsi="Times New Roman" w:cs="Times New Roman"/>
          <w:color w:val="000000"/>
          <w:sz w:val="24"/>
          <w:szCs w:val="24"/>
          <w:lang w:eastAsia="uk-UA"/>
        </w:rPr>
        <w:t xml:space="preserve"> примірник надається ініціаторові; треті</w:t>
      </w:r>
      <w:r w:rsidR="00FF4BF5">
        <w:rPr>
          <w:rFonts w:ascii="Times New Roman" w:eastAsia="Times New Roman" w:hAnsi="Times New Roman" w:cs="Times New Roman"/>
          <w:color w:val="000000"/>
          <w:sz w:val="24"/>
          <w:szCs w:val="24"/>
          <w:lang w:eastAsia="uk-UA"/>
        </w:rPr>
        <w:t>й</w:t>
      </w:r>
      <w:r w:rsidR="00D055EE">
        <w:rPr>
          <w:rFonts w:ascii="Times New Roman" w:eastAsia="Times New Roman" w:hAnsi="Times New Roman" w:cs="Times New Roman"/>
          <w:color w:val="000000"/>
          <w:sz w:val="24"/>
          <w:szCs w:val="24"/>
          <w:lang w:eastAsia="uk-UA"/>
        </w:rPr>
        <w:t xml:space="preserve"> розміщується для ознай</w:t>
      </w:r>
      <w:r w:rsidRPr="00BC44F0">
        <w:rPr>
          <w:rFonts w:ascii="Times New Roman" w:eastAsia="Times New Roman" w:hAnsi="Times New Roman" w:cs="Times New Roman"/>
          <w:color w:val="000000"/>
          <w:sz w:val="24"/>
          <w:szCs w:val="24"/>
          <w:lang w:eastAsia="uk-UA"/>
        </w:rPr>
        <w:t>омлення в місці проведення г</w:t>
      </w:r>
      <w:r w:rsidR="00FF4BF5">
        <w:rPr>
          <w:rFonts w:ascii="Times New Roman" w:eastAsia="Times New Roman" w:hAnsi="Times New Roman" w:cs="Times New Roman"/>
          <w:color w:val="000000"/>
          <w:sz w:val="24"/>
          <w:szCs w:val="24"/>
          <w:lang w:eastAsia="uk-UA"/>
        </w:rPr>
        <w:t>ромадських слухань та на офіцій</w:t>
      </w:r>
      <w:r w:rsidRPr="00BC44F0">
        <w:rPr>
          <w:rFonts w:ascii="Times New Roman" w:eastAsia="Times New Roman" w:hAnsi="Times New Roman" w:cs="Times New Roman"/>
          <w:color w:val="000000"/>
          <w:sz w:val="24"/>
          <w:szCs w:val="24"/>
          <w:lang w:eastAsia="uk-UA"/>
        </w:rPr>
        <w:t xml:space="preserve">ному </w:t>
      </w:r>
      <w:r w:rsidR="00A733E6">
        <w:rPr>
          <w:rFonts w:ascii="Times New Roman" w:eastAsia="Times New Roman" w:hAnsi="Times New Roman" w:cs="Times New Roman"/>
          <w:color w:val="000000"/>
          <w:sz w:val="24"/>
          <w:szCs w:val="24"/>
          <w:lang w:eastAsia="uk-UA"/>
        </w:rPr>
        <w:t>сайті Переяслав-Хмельницької</w:t>
      </w:r>
      <w:r w:rsidR="00A733E6"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ої ради.</w:t>
      </w:r>
    </w:p>
    <w:p w:rsidR="00BC44F0" w:rsidRPr="00D055EE"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D055EE">
        <w:rPr>
          <w:rFonts w:ascii="Times New Roman" w:eastAsia="Times New Roman" w:hAnsi="Times New Roman" w:cs="Times New Roman"/>
          <w:b/>
          <w:color w:val="000000"/>
          <w:sz w:val="24"/>
          <w:szCs w:val="24"/>
          <w:lang w:eastAsia="uk-UA"/>
        </w:rPr>
        <w:t>Стаття 2</w:t>
      </w:r>
      <w:r w:rsidR="00FF4BF5" w:rsidRPr="00D055EE">
        <w:rPr>
          <w:rFonts w:ascii="Times New Roman" w:eastAsia="Times New Roman" w:hAnsi="Times New Roman" w:cs="Times New Roman"/>
          <w:b/>
          <w:color w:val="000000"/>
          <w:sz w:val="24"/>
          <w:szCs w:val="24"/>
          <w:lang w:eastAsia="uk-UA"/>
        </w:rPr>
        <w:t>2</w:t>
      </w:r>
      <w:r w:rsidRPr="00D055EE">
        <w:rPr>
          <w:rFonts w:ascii="Times New Roman" w:eastAsia="Times New Roman" w:hAnsi="Times New Roman" w:cs="Times New Roman"/>
          <w:b/>
          <w:color w:val="000000"/>
          <w:sz w:val="24"/>
          <w:szCs w:val="24"/>
          <w:lang w:eastAsia="uk-UA"/>
        </w:rPr>
        <w:t>. Врахування органами місцевого самоврядування рішення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.1. Пропозиції, які вносяться за результатами громадських слухань, підлягають обов’язковому розгляду органами місцевого самоврядування за участі ініціаторів громадських слухань з правом їхнього виступу при розгляді наданих пропозицій.</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.2. Протягом п’яти днів з моменту надходження до міської ради протоколу громадських слухань секретар ради готує проект розпорядження міського голови щодо утворення робочої групи з опрацювання пропозицій громадських слухань та підготовки їх розгляду міською радою.</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.3. За підсумками розгляду матеріалів громадських слухань робоча група за участю ініціаторів громадських слухань розглядає надані пропозиції та протягом двох тижнів готує один з трьох варіантів висновку щодо реалізації рекомендацій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реалізувати пропозиції громадських слухань у повному обсязі;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реалізувати пропозиції громадських слухань частково (вказати, у якій частині);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визнати неможливим або недоцільним реалізацію пропозицій громадських слухань із зазначенням причин такого висновку.</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lastRenderedPageBreak/>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.4. Про результати попереднього розгляду рекомендацій громадських слухань їх ініціаторам офіційно повідомляється листом за підписом міського голови.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.5. Ініціатори громадських слухань можуть оскаржити до міського голови рішення створеної робочої групи, яким реалізація пропозицій громадських слухань була визнана неможливою або недоцільною.</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.6. Проект рішення міської ради, за необхідністю підготовлений робочою групою за результатами громадських слухань, у встановленому порядку виноситься на розгляд міської ради.</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.7. Під час розгляду проекту рішення на сесії міської ради уповноважена особа ініціативної групи має право на співдоповідь з цього питання та участь у його подальшому обговоренні.</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 xml:space="preserve">.8. Рішення міської ради з питання, що було предметом громадських слухань, підлягає обов’язковому оприлюдненню на офіційному </w:t>
      </w:r>
      <w:r w:rsidR="00846159">
        <w:rPr>
          <w:rFonts w:ascii="Times New Roman" w:eastAsia="Times New Roman" w:hAnsi="Times New Roman" w:cs="Times New Roman"/>
          <w:color w:val="000000"/>
          <w:sz w:val="24"/>
          <w:szCs w:val="24"/>
          <w:lang w:eastAsia="uk-UA"/>
        </w:rPr>
        <w:t>сайті Переяслав-Хмельницької</w:t>
      </w:r>
      <w:r w:rsidR="00846159" w:rsidRPr="00BC44F0">
        <w:rPr>
          <w:rFonts w:ascii="Times New Roman" w:eastAsia="Times New Roman" w:hAnsi="Times New Roman" w:cs="Times New Roman"/>
          <w:color w:val="000000"/>
          <w:sz w:val="24"/>
          <w:szCs w:val="24"/>
          <w:lang w:eastAsia="uk-UA"/>
        </w:rPr>
        <w:t xml:space="preserve"> міськ</w:t>
      </w:r>
      <w:r w:rsidR="00846159">
        <w:rPr>
          <w:rFonts w:ascii="Times New Roman" w:eastAsia="Times New Roman" w:hAnsi="Times New Roman" w:cs="Times New Roman"/>
          <w:color w:val="000000"/>
          <w:sz w:val="24"/>
          <w:szCs w:val="24"/>
          <w:lang w:eastAsia="uk-UA"/>
        </w:rPr>
        <w:t>ої ради</w:t>
      </w:r>
      <w:r w:rsidR="00846159" w:rsidRPr="00BC44F0">
        <w:rPr>
          <w:rFonts w:ascii="Times New Roman" w:eastAsia="Times New Roman" w:hAnsi="Times New Roman" w:cs="Times New Roman"/>
          <w:color w:val="000000"/>
          <w:sz w:val="24"/>
          <w:szCs w:val="24"/>
          <w:lang w:eastAsia="uk-UA"/>
        </w:rPr>
        <w:t xml:space="preserve"> </w:t>
      </w:r>
      <w:r w:rsidRPr="00BC44F0">
        <w:rPr>
          <w:rFonts w:ascii="Times New Roman" w:eastAsia="Times New Roman" w:hAnsi="Times New Roman" w:cs="Times New Roman"/>
          <w:color w:val="000000"/>
          <w:sz w:val="24"/>
          <w:szCs w:val="24"/>
          <w:lang w:eastAsia="uk-UA"/>
        </w:rPr>
        <w:t>і надається уповноваженій особі ініціаторів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.9. Відповіді на запитання і звернення та результати розгляду пропозицій, які надійшли в ході громадських слухань від їхніх учасників, окремо направляються організаторами та ініціаторами громадських слухань органам і посадовим особам, депутатам, яким вони адресовані на розгляд і реагування.</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2</w:t>
      </w:r>
      <w:r w:rsidR="00FF4BF5">
        <w:rPr>
          <w:rFonts w:ascii="Times New Roman" w:eastAsia="Times New Roman" w:hAnsi="Times New Roman" w:cs="Times New Roman"/>
          <w:color w:val="000000"/>
          <w:sz w:val="24"/>
          <w:szCs w:val="24"/>
          <w:lang w:eastAsia="uk-UA"/>
        </w:rPr>
        <w:t>2</w:t>
      </w:r>
      <w:r w:rsidRPr="00BC44F0">
        <w:rPr>
          <w:rFonts w:ascii="Times New Roman" w:eastAsia="Times New Roman" w:hAnsi="Times New Roman" w:cs="Times New Roman"/>
          <w:color w:val="000000"/>
          <w:sz w:val="24"/>
          <w:szCs w:val="24"/>
          <w:lang w:eastAsia="uk-UA"/>
        </w:rPr>
        <w:t>.10. Відповіді на запитання і звернення, результати розгляду пропозицій, які за підсумками громадських слухань були окремо у письмовій формі направлені на розгляд і реагування відповідним органам і посадовим особам, депутатам, доводяться організаторами та ініціаторами слухань до авторів цих запитань, звернень і пропозицій, а також оприлюднюються у тому ж порядку, що й громадські слухання.</w:t>
      </w:r>
    </w:p>
    <w:p w:rsidR="00BC44F0" w:rsidRPr="00D055EE"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D055EE">
        <w:rPr>
          <w:rFonts w:ascii="Times New Roman" w:eastAsia="Times New Roman" w:hAnsi="Times New Roman" w:cs="Times New Roman"/>
          <w:b/>
          <w:color w:val="000000"/>
          <w:sz w:val="24"/>
          <w:szCs w:val="24"/>
          <w:lang w:eastAsia="uk-UA"/>
        </w:rPr>
        <w:t>Стаття 2</w:t>
      </w:r>
      <w:r w:rsidR="00FF4BF5" w:rsidRPr="00D055EE">
        <w:rPr>
          <w:rFonts w:ascii="Times New Roman" w:eastAsia="Times New Roman" w:hAnsi="Times New Roman" w:cs="Times New Roman"/>
          <w:b/>
          <w:color w:val="000000"/>
          <w:sz w:val="24"/>
          <w:szCs w:val="24"/>
          <w:lang w:eastAsia="uk-UA"/>
        </w:rPr>
        <w:t>3</w:t>
      </w:r>
      <w:r w:rsidRPr="00D055EE">
        <w:rPr>
          <w:rFonts w:ascii="Times New Roman" w:eastAsia="Times New Roman" w:hAnsi="Times New Roman" w:cs="Times New Roman"/>
          <w:b/>
          <w:color w:val="000000"/>
          <w:sz w:val="24"/>
          <w:szCs w:val="24"/>
          <w:lang w:eastAsia="uk-UA"/>
        </w:rPr>
        <w:t>. Оприлюднення рішення органів місцевого самоврядування за результатами розгляду протоколу та резолюції громадських слухань</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2</w:t>
      </w:r>
      <w:r w:rsidR="00FF4BF5">
        <w:rPr>
          <w:rFonts w:ascii="Times New Roman" w:eastAsia="Times New Roman" w:hAnsi="Times New Roman" w:cs="Times New Roman"/>
          <w:color w:val="000000"/>
          <w:sz w:val="24"/>
          <w:szCs w:val="24"/>
          <w:lang w:eastAsia="uk-UA"/>
        </w:rPr>
        <w:t>3</w:t>
      </w:r>
      <w:r w:rsidRPr="00BC44F0">
        <w:rPr>
          <w:rFonts w:ascii="Times New Roman" w:eastAsia="Times New Roman" w:hAnsi="Times New Roman" w:cs="Times New Roman"/>
          <w:color w:val="000000"/>
          <w:sz w:val="24"/>
          <w:szCs w:val="24"/>
          <w:lang w:eastAsia="uk-UA"/>
        </w:rPr>
        <w:t xml:space="preserve">.1. Рішення органів місцевого самоврядування, їх посадових осіб за результатами розгляду протоколу та резолюції громадських слухань протягом десяти робочих днів надсилається ініціаторам громадських слухань, розміщується на офіційному </w:t>
      </w:r>
      <w:r w:rsidR="00A733E6">
        <w:rPr>
          <w:rFonts w:ascii="Times New Roman" w:eastAsia="Times New Roman" w:hAnsi="Times New Roman" w:cs="Times New Roman"/>
          <w:color w:val="000000"/>
          <w:sz w:val="24"/>
          <w:szCs w:val="24"/>
          <w:lang w:eastAsia="uk-UA"/>
        </w:rPr>
        <w:t>сайті Переяслав-Хмельницької</w:t>
      </w:r>
      <w:r w:rsidR="00A733E6" w:rsidRPr="00BC44F0">
        <w:rPr>
          <w:rFonts w:ascii="Times New Roman" w:eastAsia="Times New Roman" w:hAnsi="Times New Roman" w:cs="Times New Roman"/>
          <w:color w:val="000000"/>
          <w:sz w:val="24"/>
          <w:szCs w:val="24"/>
          <w:lang w:eastAsia="uk-UA"/>
        </w:rPr>
        <w:t xml:space="preserve"> міськ</w:t>
      </w:r>
      <w:r w:rsidR="00A733E6">
        <w:rPr>
          <w:rFonts w:ascii="Times New Roman" w:eastAsia="Times New Roman" w:hAnsi="Times New Roman" w:cs="Times New Roman"/>
          <w:color w:val="000000"/>
          <w:sz w:val="24"/>
          <w:szCs w:val="24"/>
          <w:lang w:eastAsia="uk-UA"/>
        </w:rPr>
        <w:t>ої ради</w:t>
      </w:r>
      <w:r w:rsidR="00A733E6" w:rsidRPr="00BC44F0">
        <w:rPr>
          <w:rFonts w:ascii="Times New Roman" w:eastAsia="Times New Roman" w:hAnsi="Times New Roman" w:cs="Times New Roman"/>
          <w:color w:val="000000"/>
          <w:sz w:val="24"/>
          <w:szCs w:val="24"/>
          <w:lang w:eastAsia="uk-UA"/>
        </w:rPr>
        <w:t xml:space="preserve"> </w:t>
      </w:r>
      <w:r w:rsidRPr="00BC44F0">
        <w:rPr>
          <w:rFonts w:ascii="Times New Roman" w:eastAsia="Times New Roman" w:hAnsi="Times New Roman" w:cs="Times New Roman"/>
          <w:color w:val="000000"/>
          <w:sz w:val="24"/>
          <w:szCs w:val="24"/>
          <w:lang w:eastAsia="uk-UA"/>
        </w:rPr>
        <w:t>та оприлюднюється у ЗМІ в порядку, визначеному Регламентом міської ради або її виконавчого комітету.</w:t>
      </w:r>
    </w:p>
    <w:p w:rsidR="00BC44F0" w:rsidRPr="00D055EE"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BC44F0">
        <w:rPr>
          <w:rFonts w:ascii="Times New Roman" w:eastAsia="Times New Roman" w:hAnsi="Times New Roman" w:cs="Times New Roman"/>
          <w:color w:val="000000"/>
          <w:sz w:val="24"/>
          <w:szCs w:val="24"/>
          <w:lang w:eastAsia="uk-UA"/>
        </w:rPr>
        <w:t> </w:t>
      </w:r>
      <w:r w:rsidRPr="00D055EE">
        <w:rPr>
          <w:rFonts w:ascii="Times New Roman" w:eastAsia="Times New Roman" w:hAnsi="Times New Roman" w:cs="Times New Roman"/>
          <w:b/>
          <w:color w:val="000000"/>
          <w:sz w:val="24"/>
          <w:szCs w:val="24"/>
          <w:lang w:eastAsia="uk-UA"/>
        </w:rPr>
        <w:t>Розділ 6. ПРИКІНЦЕВІ ПОЛОЖЕННЯ</w:t>
      </w:r>
    </w:p>
    <w:p w:rsidR="00BC44F0" w:rsidRPr="00D055EE"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D055EE">
        <w:rPr>
          <w:rFonts w:ascii="Times New Roman" w:eastAsia="Times New Roman" w:hAnsi="Times New Roman" w:cs="Times New Roman"/>
          <w:b/>
          <w:color w:val="000000"/>
          <w:sz w:val="24"/>
          <w:szCs w:val="24"/>
          <w:lang w:eastAsia="uk-UA"/>
        </w:rPr>
        <w:t> Стаття 2</w:t>
      </w:r>
      <w:r w:rsidR="00FF4BF5" w:rsidRPr="00D055EE">
        <w:rPr>
          <w:rFonts w:ascii="Times New Roman" w:eastAsia="Times New Roman" w:hAnsi="Times New Roman" w:cs="Times New Roman"/>
          <w:b/>
          <w:color w:val="000000"/>
          <w:sz w:val="24"/>
          <w:szCs w:val="24"/>
          <w:lang w:eastAsia="uk-UA"/>
        </w:rPr>
        <w:t>4</w:t>
      </w:r>
      <w:r w:rsidRPr="00D055EE">
        <w:rPr>
          <w:rFonts w:ascii="Times New Roman" w:eastAsia="Times New Roman" w:hAnsi="Times New Roman" w:cs="Times New Roman"/>
          <w:b/>
          <w:color w:val="000000"/>
          <w:sz w:val="24"/>
          <w:szCs w:val="24"/>
          <w:lang w:eastAsia="uk-UA"/>
        </w:rPr>
        <w:t>. Дії та бездіяльність службових та посадових осіб, які можна оскаржити</w:t>
      </w:r>
    </w:p>
    <w:p w:rsid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2</w:t>
      </w:r>
      <w:r w:rsidR="00FF4BF5">
        <w:rPr>
          <w:rFonts w:ascii="Times New Roman" w:eastAsia="Times New Roman" w:hAnsi="Times New Roman" w:cs="Times New Roman"/>
          <w:color w:val="000000"/>
          <w:sz w:val="24"/>
          <w:szCs w:val="24"/>
          <w:lang w:eastAsia="uk-UA"/>
        </w:rPr>
        <w:t>4.1. Д</w:t>
      </w:r>
      <w:r w:rsidRPr="00BC44F0">
        <w:rPr>
          <w:rFonts w:ascii="Times New Roman" w:eastAsia="Times New Roman" w:hAnsi="Times New Roman" w:cs="Times New Roman"/>
          <w:color w:val="000000"/>
          <w:sz w:val="24"/>
          <w:szCs w:val="24"/>
          <w:lang w:eastAsia="uk-UA"/>
        </w:rPr>
        <w:t>і</w:t>
      </w:r>
      <w:r w:rsidR="00FF4BF5">
        <w:rPr>
          <w:rFonts w:ascii="Times New Roman" w:eastAsia="Times New Roman" w:hAnsi="Times New Roman" w:cs="Times New Roman"/>
          <w:color w:val="000000"/>
          <w:sz w:val="24"/>
          <w:szCs w:val="24"/>
          <w:lang w:eastAsia="uk-UA"/>
        </w:rPr>
        <w:t>ї</w:t>
      </w:r>
      <w:r w:rsidRPr="00BC44F0">
        <w:rPr>
          <w:rFonts w:ascii="Times New Roman" w:eastAsia="Times New Roman" w:hAnsi="Times New Roman" w:cs="Times New Roman"/>
          <w:color w:val="000000"/>
          <w:sz w:val="24"/>
          <w:szCs w:val="24"/>
          <w:lang w:eastAsia="uk-UA"/>
        </w:rPr>
        <w:t xml:space="preserve"> та бездіяльність службових та посадових осіб у зв’язку із реалізацією права членів міської громади на проведення громадських слухань можуть бути оскаржені членами міської громади відповідно до діючого законодавства України та вимог цього Положення.</w:t>
      </w:r>
    </w:p>
    <w:p w:rsidR="00DA34A4" w:rsidRDefault="00DA34A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A34A4" w:rsidRDefault="00DA34A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A34A4" w:rsidRDefault="00DA34A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A34A4" w:rsidRPr="00BC44F0" w:rsidRDefault="00DA34A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BC44F0" w:rsidRPr="00D055EE" w:rsidRDefault="00BC44F0" w:rsidP="00BC44F0">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sidRPr="00D055EE">
        <w:rPr>
          <w:rFonts w:ascii="Times New Roman" w:eastAsia="Times New Roman" w:hAnsi="Times New Roman" w:cs="Times New Roman"/>
          <w:b/>
          <w:color w:val="000000"/>
          <w:sz w:val="24"/>
          <w:szCs w:val="24"/>
          <w:lang w:eastAsia="uk-UA"/>
        </w:rPr>
        <w:t>Стаття 2</w:t>
      </w:r>
      <w:r w:rsidR="00FF4BF5" w:rsidRPr="00D055EE">
        <w:rPr>
          <w:rFonts w:ascii="Times New Roman" w:eastAsia="Times New Roman" w:hAnsi="Times New Roman" w:cs="Times New Roman"/>
          <w:b/>
          <w:color w:val="000000"/>
          <w:sz w:val="24"/>
          <w:szCs w:val="24"/>
          <w:lang w:eastAsia="uk-UA"/>
        </w:rPr>
        <w:t>5</w:t>
      </w:r>
      <w:r w:rsidRPr="00D055EE">
        <w:rPr>
          <w:rFonts w:ascii="Times New Roman" w:eastAsia="Times New Roman" w:hAnsi="Times New Roman" w:cs="Times New Roman"/>
          <w:b/>
          <w:color w:val="000000"/>
          <w:sz w:val="24"/>
          <w:szCs w:val="24"/>
          <w:lang w:eastAsia="uk-UA"/>
        </w:rPr>
        <w:t>. Доведення тексту Положення до відома членів міської громади та внесення змін в нього</w:t>
      </w:r>
    </w:p>
    <w:p w:rsidR="00BC44F0" w:rsidRP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2</w:t>
      </w:r>
      <w:r w:rsidR="00FF4BF5">
        <w:rPr>
          <w:rFonts w:ascii="Times New Roman" w:eastAsia="Times New Roman" w:hAnsi="Times New Roman" w:cs="Times New Roman"/>
          <w:color w:val="000000"/>
          <w:sz w:val="24"/>
          <w:szCs w:val="24"/>
          <w:lang w:eastAsia="uk-UA"/>
        </w:rPr>
        <w:t>5</w:t>
      </w:r>
      <w:r w:rsidRPr="00BC44F0">
        <w:rPr>
          <w:rFonts w:ascii="Times New Roman" w:eastAsia="Times New Roman" w:hAnsi="Times New Roman" w:cs="Times New Roman"/>
          <w:color w:val="000000"/>
          <w:sz w:val="24"/>
          <w:szCs w:val="24"/>
          <w:lang w:eastAsia="uk-UA"/>
        </w:rPr>
        <w:t xml:space="preserve">.1. Чинний текст Положення доводиться до відома членів міської громади, депутатів і посадових осіб виконавчих органів міської ради. З цією метою текст Положення про громадські слухання розміщується на офіційному </w:t>
      </w:r>
      <w:r w:rsidR="00846159">
        <w:rPr>
          <w:rFonts w:ascii="Times New Roman" w:eastAsia="Times New Roman" w:hAnsi="Times New Roman" w:cs="Times New Roman"/>
          <w:color w:val="000000"/>
          <w:sz w:val="24"/>
          <w:szCs w:val="24"/>
          <w:lang w:eastAsia="uk-UA"/>
        </w:rPr>
        <w:t>сайті Переяслав-Хмельницької</w:t>
      </w:r>
      <w:r w:rsidR="00846159" w:rsidRPr="00BC44F0">
        <w:rPr>
          <w:rFonts w:ascii="Times New Roman" w:eastAsia="Times New Roman" w:hAnsi="Times New Roman" w:cs="Times New Roman"/>
          <w:color w:val="000000"/>
          <w:sz w:val="24"/>
          <w:szCs w:val="24"/>
          <w:lang w:eastAsia="uk-UA"/>
        </w:rPr>
        <w:t xml:space="preserve"> міськ</w:t>
      </w:r>
      <w:r w:rsidR="00846159">
        <w:rPr>
          <w:rFonts w:ascii="Times New Roman" w:eastAsia="Times New Roman" w:hAnsi="Times New Roman" w:cs="Times New Roman"/>
          <w:color w:val="000000"/>
          <w:sz w:val="24"/>
          <w:szCs w:val="24"/>
          <w:lang w:eastAsia="uk-UA"/>
        </w:rPr>
        <w:t xml:space="preserve">ої ради, </w:t>
      </w:r>
      <w:r w:rsidRPr="00BC44F0">
        <w:rPr>
          <w:rFonts w:ascii="Times New Roman" w:eastAsia="Times New Roman" w:hAnsi="Times New Roman" w:cs="Times New Roman"/>
          <w:color w:val="000000"/>
          <w:sz w:val="24"/>
          <w:szCs w:val="24"/>
          <w:lang w:eastAsia="uk-UA"/>
        </w:rPr>
        <w:t>де створюється окрема сторінка, присвячена громадським слуханням. </w:t>
      </w:r>
    </w:p>
    <w:p w:rsidR="00BC44F0" w:rsidRDefault="00BC44F0"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r w:rsidRPr="00BC44F0">
        <w:rPr>
          <w:rFonts w:ascii="Times New Roman" w:eastAsia="Times New Roman" w:hAnsi="Times New Roman" w:cs="Times New Roman"/>
          <w:color w:val="000000"/>
          <w:sz w:val="24"/>
          <w:szCs w:val="24"/>
          <w:lang w:eastAsia="uk-UA"/>
        </w:rPr>
        <w:t> </w:t>
      </w:r>
    </w:p>
    <w:p w:rsidR="002D08C4" w:rsidRDefault="002D08C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2D08C4" w:rsidRDefault="002D08C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2D08C4" w:rsidRDefault="002D08C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2D08C4" w:rsidRDefault="002D08C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2D08C4" w:rsidRDefault="002D08C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FF4BF5" w:rsidRDefault="00FF4BF5"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FF4BF5" w:rsidRDefault="00FF4BF5"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FF4BF5" w:rsidRDefault="00FF4BF5"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FF4BF5" w:rsidRDefault="00FF4BF5"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A74549" w:rsidRDefault="00A74549" w:rsidP="00A74549">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A74549" w:rsidRDefault="00A74549" w:rsidP="00A74549">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Секретар ради                                                                                                          П.П. </w:t>
      </w:r>
      <w:proofErr w:type="spellStart"/>
      <w:r>
        <w:rPr>
          <w:rFonts w:ascii="Times New Roman" w:eastAsia="Times New Roman" w:hAnsi="Times New Roman" w:cs="Times New Roman"/>
          <w:b/>
          <w:color w:val="000000"/>
          <w:sz w:val="24"/>
          <w:szCs w:val="24"/>
          <w:lang w:eastAsia="uk-UA"/>
        </w:rPr>
        <w:t>Бочарін</w:t>
      </w:r>
      <w:proofErr w:type="spellEnd"/>
    </w:p>
    <w:p w:rsidR="00D055EE" w:rsidRDefault="00D055EE"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055EE" w:rsidRDefault="00D055EE"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055EE" w:rsidRDefault="00D055EE"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055EE" w:rsidRDefault="00D055EE"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055EE" w:rsidRDefault="00D055EE"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846159" w:rsidRDefault="00846159"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A34A4" w:rsidRDefault="00DA34A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DA34A4" w:rsidRDefault="00DA34A4"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87768A">
      <w:pPr>
        <w:pStyle w:val="a6"/>
        <w:jc w:val="right"/>
        <w:rPr>
          <w:rFonts w:ascii="Times New Roman" w:hAnsi="Times New Roman" w:cs="Times New Roman"/>
          <w:lang w:eastAsia="uk-UA"/>
        </w:rPr>
      </w:pP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Додаток 1</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до Положення</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iCs/>
          <w:lang w:eastAsia="uk-UA"/>
        </w:rPr>
        <w:t>Рекомендований зразок</w:t>
      </w:r>
    </w:p>
    <w:p w:rsidR="00BC44F0" w:rsidRPr="004E654C" w:rsidRDefault="0087768A" w:rsidP="004E654C">
      <w:pPr>
        <w:pStyle w:val="a6"/>
        <w:jc w:val="right"/>
        <w:rPr>
          <w:rFonts w:ascii="Times New Roman" w:hAnsi="Times New Roman" w:cs="Times New Roman"/>
          <w:lang w:eastAsia="uk-UA"/>
        </w:rPr>
      </w:pPr>
      <w:r w:rsidRPr="004E654C">
        <w:rPr>
          <w:rFonts w:ascii="Times New Roman" w:eastAsia="Times New Roman" w:hAnsi="Times New Roman" w:cs="Times New Roman"/>
          <w:color w:val="000000"/>
          <w:sz w:val="24"/>
          <w:szCs w:val="24"/>
          <w:lang w:eastAsia="uk-UA"/>
        </w:rPr>
        <w:t xml:space="preserve">Переяслав-Хмельницькому </w:t>
      </w:r>
      <w:r w:rsidR="00BC44F0" w:rsidRPr="004E654C">
        <w:rPr>
          <w:rFonts w:ascii="Times New Roman" w:hAnsi="Times New Roman" w:cs="Times New Roman"/>
          <w:lang w:eastAsia="uk-UA"/>
        </w:rPr>
        <w:t>міському голові</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_______________________________________</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 </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_______________________________________</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iCs/>
          <w:lang w:eastAsia="uk-UA"/>
        </w:rPr>
        <w:t>П.І.П/б заявника</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що мешкає за адресою:</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_______________________________________</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iCs/>
          <w:lang w:eastAsia="uk-UA"/>
        </w:rPr>
        <w:t>домашня адреса із зазначенням номера контактного телефону та, за наявності,електронної пошти</w:t>
      </w:r>
    </w:p>
    <w:p w:rsidR="00BC44F0" w:rsidRPr="004E654C" w:rsidRDefault="00BC44F0" w:rsidP="004E654C">
      <w:pPr>
        <w:pStyle w:val="a6"/>
        <w:jc w:val="right"/>
        <w:rPr>
          <w:rFonts w:ascii="Times New Roman" w:eastAsia="Times New Roman" w:hAnsi="Times New Roman" w:cs="Times New Roman"/>
          <w:color w:val="000000"/>
          <w:sz w:val="24"/>
          <w:szCs w:val="24"/>
          <w:lang w:eastAsia="uk-UA"/>
        </w:rPr>
      </w:pPr>
      <w:r w:rsidRPr="004E654C">
        <w:rPr>
          <w:rFonts w:ascii="Times New Roman" w:eastAsia="Times New Roman" w:hAnsi="Times New Roman" w:cs="Times New Roman"/>
          <w:i/>
          <w:iCs/>
          <w:color w:val="000000"/>
          <w:sz w:val="24"/>
          <w:szCs w:val="24"/>
          <w:lang w:eastAsia="uk-UA"/>
        </w:rPr>
        <w:t> </w:t>
      </w:r>
    </w:p>
    <w:p w:rsidR="00BC44F0" w:rsidRPr="0087768A" w:rsidRDefault="00BC44F0" w:rsidP="0087768A">
      <w:pPr>
        <w:shd w:val="clear" w:color="auto" w:fill="FFFFFF"/>
        <w:spacing w:after="360" w:line="240" w:lineRule="auto"/>
        <w:jc w:val="center"/>
        <w:rPr>
          <w:rFonts w:ascii="Times New Roman" w:eastAsia="Times New Roman" w:hAnsi="Times New Roman" w:cs="Times New Roman"/>
          <w:b/>
          <w:color w:val="000000"/>
          <w:sz w:val="24"/>
          <w:szCs w:val="24"/>
          <w:lang w:eastAsia="uk-UA"/>
        </w:rPr>
      </w:pPr>
      <w:r w:rsidRPr="0087768A">
        <w:rPr>
          <w:rFonts w:ascii="Times New Roman" w:eastAsia="Times New Roman" w:hAnsi="Times New Roman" w:cs="Times New Roman"/>
          <w:b/>
          <w:color w:val="000000"/>
          <w:sz w:val="24"/>
          <w:szCs w:val="24"/>
          <w:lang w:eastAsia="uk-UA"/>
        </w:rPr>
        <w:t>КОЛЕКТИВНЕ ЗВЕРНЕННЯ</w:t>
      </w:r>
    </w:p>
    <w:p w:rsidR="00BC44F0" w:rsidRPr="0087768A" w:rsidRDefault="00BC44F0" w:rsidP="0087768A">
      <w:pPr>
        <w:shd w:val="clear" w:color="auto" w:fill="FFFFFF"/>
        <w:spacing w:after="360" w:line="240" w:lineRule="auto"/>
        <w:jc w:val="center"/>
        <w:rPr>
          <w:rFonts w:ascii="Times New Roman" w:eastAsia="Times New Roman" w:hAnsi="Times New Roman" w:cs="Times New Roman"/>
          <w:b/>
          <w:color w:val="000000"/>
          <w:sz w:val="24"/>
          <w:szCs w:val="24"/>
          <w:lang w:eastAsia="uk-UA"/>
        </w:rPr>
      </w:pPr>
      <w:r w:rsidRPr="0087768A">
        <w:rPr>
          <w:rFonts w:ascii="Times New Roman" w:eastAsia="Times New Roman" w:hAnsi="Times New Roman" w:cs="Times New Roman"/>
          <w:b/>
          <w:color w:val="000000"/>
          <w:sz w:val="24"/>
          <w:szCs w:val="24"/>
          <w:lang w:eastAsia="uk-UA"/>
        </w:rPr>
        <w:t>З ІНІЦІАТИВОЮ ЩОДО ПРОВЕДЕННЯ ГРОМАДСЬКИХ СЛУХАНЬ</w:t>
      </w:r>
    </w:p>
    <w:p w:rsidR="00BC44F0" w:rsidRPr="004E654C" w:rsidRDefault="00BC44F0" w:rsidP="004E654C">
      <w:pPr>
        <w:shd w:val="clear" w:color="auto" w:fill="FFFFFF"/>
        <w:spacing w:after="360" w:line="240" w:lineRule="auto"/>
        <w:jc w:val="both"/>
        <w:rPr>
          <w:rFonts w:ascii="Times New Roman" w:hAnsi="Times New Roman" w:cs="Times New Roman"/>
          <w:lang w:eastAsia="uk-UA"/>
        </w:rPr>
      </w:pPr>
      <w:r w:rsidRPr="00BC44F0">
        <w:rPr>
          <w:rFonts w:ascii="Times New Roman" w:eastAsia="Times New Roman" w:hAnsi="Times New Roman" w:cs="Times New Roman"/>
          <w:color w:val="000000"/>
          <w:sz w:val="24"/>
          <w:szCs w:val="24"/>
          <w:lang w:eastAsia="uk-UA"/>
        </w:rPr>
        <w:t> </w:t>
      </w:r>
      <w:r w:rsidRPr="004E654C">
        <w:rPr>
          <w:rFonts w:ascii="Times New Roman" w:hAnsi="Times New Roman" w:cs="Times New Roman"/>
          <w:lang w:eastAsia="uk-UA"/>
        </w:rPr>
        <w:t xml:space="preserve">Відповідно до статті 13 Закону України "Про місцеве самоврядування в Україні", статті 1 Закону України "Про звернення громадян", статті 8 Положення про громадські слухання в місті </w:t>
      </w:r>
      <w:r w:rsidR="0087768A" w:rsidRPr="004E654C">
        <w:rPr>
          <w:rFonts w:ascii="Times New Roman" w:hAnsi="Times New Roman" w:cs="Times New Roman"/>
          <w:lang w:eastAsia="uk-UA"/>
        </w:rPr>
        <w:t xml:space="preserve">Переяславі-Хмельницькому </w:t>
      </w:r>
      <w:r w:rsidRPr="004E654C">
        <w:rPr>
          <w:rFonts w:ascii="Times New Roman" w:hAnsi="Times New Roman" w:cs="Times New Roman"/>
          <w:lang w:eastAsia="uk-UA"/>
        </w:rPr>
        <w:t>просимо:</w:t>
      </w:r>
    </w:p>
    <w:p w:rsidR="00BC44F0" w:rsidRPr="004E654C" w:rsidRDefault="00BC44F0" w:rsidP="00846159">
      <w:pPr>
        <w:pStyle w:val="a6"/>
        <w:rPr>
          <w:rFonts w:ascii="Times New Roman" w:hAnsi="Times New Roman" w:cs="Times New Roman"/>
          <w:lang w:eastAsia="uk-UA"/>
        </w:rPr>
      </w:pPr>
      <w:r w:rsidRPr="004E654C">
        <w:rPr>
          <w:rFonts w:ascii="Times New Roman" w:hAnsi="Times New Roman" w:cs="Times New Roman"/>
          <w:lang w:eastAsia="uk-UA"/>
        </w:rPr>
        <w:t>1. Зареєструвати ініціативу щодо проведення (</w:t>
      </w:r>
      <w:r w:rsidRPr="004E654C">
        <w:rPr>
          <w:rFonts w:ascii="Times New Roman" w:hAnsi="Times New Roman" w:cs="Times New Roman"/>
          <w:i/>
          <w:iCs/>
          <w:lang w:eastAsia="uk-UA"/>
        </w:rPr>
        <w:t xml:space="preserve">загальноміських, </w:t>
      </w:r>
      <w:r w:rsidR="00846159">
        <w:rPr>
          <w:rFonts w:ascii="Times New Roman" w:hAnsi="Times New Roman" w:cs="Times New Roman"/>
          <w:i/>
          <w:iCs/>
          <w:lang w:eastAsia="uk-UA"/>
        </w:rPr>
        <w:t>локальних</w:t>
      </w:r>
      <w:r w:rsidRPr="004E654C">
        <w:rPr>
          <w:rFonts w:ascii="Times New Roman" w:hAnsi="Times New Roman" w:cs="Times New Roman"/>
          <w:lang w:eastAsia="uk-UA"/>
        </w:rPr>
        <w:t xml:space="preserve">) громадських слухань на тему (або з таких питань): </w:t>
      </w:r>
      <w:r w:rsidR="00846159">
        <w:rPr>
          <w:rFonts w:ascii="Times New Roman" w:hAnsi="Times New Roman" w:cs="Times New Roman"/>
          <w:lang w:eastAsia="uk-UA"/>
        </w:rPr>
        <w:t xml:space="preserve">                 </w:t>
      </w:r>
      <w:r w:rsidRPr="004E654C">
        <w:rPr>
          <w:rFonts w:ascii="Times New Roman" w:hAnsi="Times New Roman" w:cs="Times New Roman"/>
          <w:lang w:eastAsia="uk-UA"/>
        </w:rPr>
        <w:t>_________________________________________________</w:t>
      </w:r>
      <w:r w:rsidR="00846159">
        <w:rPr>
          <w:rFonts w:ascii="Times New Roman" w:hAnsi="Times New Roman" w:cs="Times New Roman"/>
          <w:lang w:eastAsia="uk-UA"/>
        </w:rPr>
        <w:t>____________________</w:t>
      </w:r>
      <w:r w:rsidRPr="004E654C">
        <w:rPr>
          <w:rFonts w:ascii="Times New Roman" w:hAnsi="Times New Roman" w:cs="Times New Roman"/>
          <w:lang w:eastAsia="uk-UA"/>
        </w:rPr>
        <w:t>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i/>
          <w:iCs/>
          <w:lang w:eastAsia="uk-UA"/>
        </w:rPr>
        <w:t>тема (проблема, питання, проект рішення та інше), що пропонується до розгляду</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2. Запросити на громадські слухання: __________________</w:t>
      </w:r>
      <w:r w:rsidR="00846159">
        <w:rPr>
          <w:rFonts w:ascii="Times New Roman" w:hAnsi="Times New Roman" w:cs="Times New Roman"/>
          <w:lang w:eastAsia="uk-UA"/>
        </w:rPr>
        <w:t>___________________</w:t>
      </w:r>
      <w:r w:rsidRPr="004E654C">
        <w:rPr>
          <w:rFonts w:ascii="Times New Roman" w:hAnsi="Times New Roman" w:cs="Times New Roman"/>
          <w:lang w:eastAsia="uk-UA"/>
        </w:rPr>
        <w:t>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i/>
          <w:iCs/>
          <w:lang w:eastAsia="uk-UA"/>
        </w:rPr>
        <w:t>П.І.П/б та посади посадових осіб</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3. Призначити слухання на _________________________</w:t>
      </w:r>
      <w:r w:rsidR="00846159">
        <w:rPr>
          <w:rFonts w:ascii="Times New Roman" w:hAnsi="Times New Roman" w:cs="Times New Roman"/>
          <w:lang w:eastAsia="uk-UA"/>
        </w:rPr>
        <w:t>____________________</w:t>
      </w:r>
      <w:r w:rsidRPr="004E654C">
        <w:rPr>
          <w:rFonts w:ascii="Times New Roman" w:hAnsi="Times New Roman" w:cs="Times New Roman"/>
          <w:lang w:eastAsia="uk-UA"/>
        </w:rPr>
        <w:t>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i/>
          <w:iCs/>
          <w:lang w:eastAsia="uk-UA"/>
        </w:rPr>
        <w:t>дата, час та місце запланованих громадських слухань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4. Контактувати з особою, уповноваженою представляти ініціаторів _____________________________________________________</w:t>
      </w:r>
      <w:r w:rsidR="00846159">
        <w:rPr>
          <w:rFonts w:ascii="Times New Roman" w:hAnsi="Times New Roman" w:cs="Times New Roman"/>
          <w:lang w:eastAsia="uk-UA"/>
        </w:rPr>
        <w:t>_____________</w:t>
      </w:r>
      <w:r w:rsidRPr="004E654C">
        <w:rPr>
          <w:rFonts w:ascii="Times New Roman" w:hAnsi="Times New Roman" w:cs="Times New Roman"/>
          <w:lang w:eastAsia="uk-UA"/>
        </w:rPr>
        <w:t>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i/>
          <w:iCs/>
          <w:lang w:eastAsia="uk-UA"/>
        </w:rPr>
        <w:t>П.І.П/б та контактні дані  особи, уповноваженої представляти ініціатора</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5. Утворити організаційний комітет з підготовки громадських слухань, включивши до його складу наступних осіб:</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1)_______________________________________________</w:t>
      </w:r>
      <w:r w:rsidR="00846159">
        <w:rPr>
          <w:rFonts w:ascii="Times New Roman" w:hAnsi="Times New Roman" w:cs="Times New Roman"/>
          <w:lang w:eastAsia="uk-UA"/>
        </w:rPr>
        <w:t>___________________</w:t>
      </w:r>
      <w:r w:rsidRPr="004E654C">
        <w:rPr>
          <w:rFonts w:ascii="Times New Roman" w:hAnsi="Times New Roman" w:cs="Times New Roman"/>
          <w:lang w:eastAsia="uk-UA"/>
        </w:rPr>
        <w:t>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2)________________________________________________</w:t>
      </w:r>
      <w:r w:rsidR="00846159">
        <w:rPr>
          <w:rFonts w:ascii="Times New Roman" w:hAnsi="Times New Roman" w:cs="Times New Roman"/>
          <w:lang w:eastAsia="uk-UA"/>
        </w:rPr>
        <w:t>__________________</w:t>
      </w:r>
      <w:r w:rsidRPr="004E654C">
        <w:rPr>
          <w:rFonts w:ascii="Times New Roman" w:hAnsi="Times New Roman" w:cs="Times New Roman"/>
          <w:lang w:eastAsia="uk-UA"/>
        </w:rPr>
        <w:t>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i/>
          <w:iCs/>
          <w:lang w:eastAsia="uk-UA"/>
        </w:rPr>
        <w:t>список і контакти осіб, що могли б увійти в робочу групу по підготовці громадських слухань, якщо є необхідність її створення</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xml:space="preserve">6. Надати відповідь у письмовій формі, у порядку та строки, передбачені Положенням про громадські слухання в місті </w:t>
      </w:r>
      <w:r w:rsidR="0087768A" w:rsidRPr="004E654C">
        <w:rPr>
          <w:rFonts w:ascii="Times New Roman" w:hAnsi="Times New Roman" w:cs="Times New Roman"/>
          <w:lang w:eastAsia="uk-UA"/>
        </w:rPr>
        <w:t xml:space="preserve">Переяславі-Хмельницькому </w:t>
      </w:r>
      <w:r w:rsidRPr="004E654C">
        <w:rPr>
          <w:rFonts w:ascii="Times New Roman" w:hAnsi="Times New Roman" w:cs="Times New Roman"/>
          <w:lang w:eastAsia="uk-UA"/>
        </w:rPr>
        <w:t>за адресою: _________________________________________________</w:t>
      </w:r>
      <w:r w:rsidR="00846159">
        <w:rPr>
          <w:rFonts w:ascii="Times New Roman" w:hAnsi="Times New Roman" w:cs="Times New Roman"/>
          <w:lang w:eastAsia="uk-UA"/>
        </w:rPr>
        <w:t>____________</w:t>
      </w:r>
      <w:r w:rsidRPr="004E654C">
        <w:rPr>
          <w:rFonts w:ascii="Times New Roman" w:hAnsi="Times New Roman" w:cs="Times New Roman"/>
          <w:lang w:eastAsia="uk-UA"/>
        </w:rPr>
        <w:t>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i/>
          <w:iCs/>
          <w:lang w:eastAsia="uk-UA"/>
        </w:rPr>
        <w:t>адреса для надання відповіді</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До звернення додаються:</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1. Список членів територіальної громади, що підписали це звернення (згідно з додатком до звернення);</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2. Матеріали, що стосуються теми слухань (за наявності).</w:t>
      </w:r>
    </w:p>
    <w:p w:rsidR="00BC44F0"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w:t>
      </w:r>
    </w:p>
    <w:p w:rsidR="004E654C" w:rsidRDefault="004E654C" w:rsidP="004E654C">
      <w:pPr>
        <w:pStyle w:val="a6"/>
        <w:rPr>
          <w:rFonts w:ascii="Times New Roman" w:hAnsi="Times New Roman" w:cs="Times New Roman"/>
          <w:lang w:eastAsia="uk-UA"/>
        </w:rPr>
      </w:pPr>
    </w:p>
    <w:p w:rsidR="004E654C" w:rsidRPr="004E654C" w:rsidRDefault="004E654C" w:rsidP="004E654C">
      <w:pPr>
        <w:pStyle w:val="a6"/>
        <w:rPr>
          <w:rFonts w:ascii="Times New Roman" w:hAnsi="Times New Roman" w:cs="Times New Roman"/>
          <w:lang w:eastAsia="uk-UA"/>
        </w:rPr>
      </w:pPr>
    </w:p>
    <w:p w:rsidR="00BC44F0" w:rsidRPr="004E654C" w:rsidRDefault="00BC44F0" w:rsidP="004E654C">
      <w:pPr>
        <w:pStyle w:val="a6"/>
        <w:rPr>
          <w:rFonts w:ascii="Times New Roman" w:hAnsi="Times New Roman" w:cs="Times New Roman"/>
          <w:lang w:eastAsia="uk-UA"/>
        </w:rPr>
      </w:pPr>
      <w:r w:rsidRPr="004E654C">
        <w:rPr>
          <w:rFonts w:ascii="Times New Roman" w:hAnsi="Times New Roman" w:cs="Times New Roman"/>
          <w:lang w:eastAsia="uk-UA"/>
        </w:rPr>
        <w:t> </w:t>
      </w:r>
    </w:p>
    <w:p w:rsidR="00BC44F0" w:rsidRPr="004E654C" w:rsidRDefault="00BC44F0" w:rsidP="004E654C">
      <w:pPr>
        <w:pStyle w:val="a6"/>
        <w:rPr>
          <w:rFonts w:ascii="Times New Roman" w:hAnsi="Times New Roman" w:cs="Times New Roman"/>
          <w:lang w:eastAsia="uk-UA"/>
        </w:rPr>
      </w:pPr>
      <w:r w:rsidRPr="004E654C">
        <w:rPr>
          <w:rFonts w:ascii="Times New Roman" w:hAnsi="Times New Roman" w:cs="Times New Roman"/>
          <w:i/>
          <w:iCs/>
          <w:lang w:eastAsia="uk-UA"/>
        </w:rPr>
        <w:t>Дата                                     підпис                      </w:t>
      </w:r>
      <w:r w:rsidR="004E654C">
        <w:rPr>
          <w:rFonts w:ascii="Times New Roman" w:hAnsi="Times New Roman" w:cs="Times New Roman"/>
          <w:i/>
          <w:iCs/>
          <w:lang w:eastAsia="uk-UA"/>
        </w:rPr>
        <w:t>              </w:t>
      </w:r>
      <w:r w:rsidRPr="004E654C">
        <w:rPr>
          <w:rFonts w:ascii="Times New Roman" w:hAnsi="Times New Roman" w:cs="Times New Roman"/>
          <w:i/>
          <w:iCs/>
          <w:lang w:eastAsia="uk-UA"/>
        </w:rPr>
        <w:t>    ім’я та прізвище особи, вказаної в заголовку</w:t>
      </w:r>
    </w:p>
    <w:p w:rsidR="00BC44F0" w:rsidRPr="004E654C" w:rsidRDefault="00BC44F0" w:rsidP="00BC44F0">
      <w:pPr>
        <w:shd w:val="clear" w:color="auto" w:fill="FFFFFF"/>
        <w:spacing w:after="360" w:line="240" w:lineRule="auto"/>
        <w:jc w:val="both"/>
        <w:rPr>
          <w:rFonts w:ascii="Times New Roman" w:eastAsia="Times New Roman" w:hAnsi="Times New Roman" w:cs="Times New Roman"/>
          <w:b/>
          <w:bCs/>
          <w:color w:val="000000"/>
          <w:sz w:val="24"/>
          <w:szCs w:val="24"/>
          <w:lang w:eastAsia="uk-UA"/>
        </w:rPr>
      </w:pPr>
      <w:r w:rsidRPr="004E654C">
        <w:rPr>
          <w:rFonts w:ascii="Times New Roman" w:eastAsia="Times New Roman" w:hAnsi="Times New Roman" w:cs="Times New Roman"/>
          <w:b/>
          <w:bCs/>
          <w:color w:val="000000"/>
          <w:sz w:val="24"/>
          <w:szCs w:val="24"/>
          <w:lang w:eastAsia="uk-UA"/>
        </w:rPr>
        <w:t> </w:t>
      </w:r>
    </w:p>
    <w:p w:rsidR="00A74549" w:rsidRDefault="00A74549" w:rsidP="00A74549">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A74549" w:rsidRDefault="00A74549" w:rsidP="00A74549">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Секретар ради                                                                                                          П.П. </w:t>
      </w:r>
      <w:proofErr w:type="spellStart"/>
      <w:r>
        <w:rPr>
          <w:rFonts w:ascii="Times New Roman" w:eastAsia="Times New Roman" w:hAnsi="Times New Roman" w:cs="Times New Roman"/>
          <w:b/>
          <w:color w:val="000000"/>
          <w:sz w:val="24"/>
          <w:szCs w:val="24"/>
          <w:lang w:eastAsia="uk-UA"/>
        </w:rPr>
        <w:t>Бочарін</w:t>
      </w:r>
      <w:proofErr w:type="spellEnd"/>
    </w:p>
    <w:p w:rsidR="0087768A" w:rsidRDefault="0087768A" w:rsidP="00BC44F0">
      <w:pPr>
        <w:shd w:val="clear" w:color="auto" w:fill="FFFFFF"/>
        <w:spacing w:after="360" w:line="240" w:lineRule="auto"/>
        <w:jc w:val="both"/>
        <w:rPr>
          <w:rFonts w:ascii="Times New Roman" w:eastAsia="Times New Roman" w:hAnsi="Times New Roman" w:cs="Times New Roman"/>
          <w:b/>
          <w:bCs/>
          <w:color w:val="000000"/>
          <w:sz w:val="24"/>
          <w:szCs w:val="24"/>
          <w:lang w:eastAsia="uk-UA"/>
        </w:rPr>
      </w:pPr>
    </w:p>
    <w:p w:rsidR="0087768A"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Додаток до звернення</w:t>
      </w:r>
    </w:p>
    <w:p w:rsidR="002D08C4" w:rsidRPr="004E654C" w:rsidRDefault="002D08C4" w:rsidP="004E654C">
      <w:pPr>
        <w:pStyle w:val="a6"/>
        <w:rPr>
          <w:rFonts w:ascii="Times New Roman" w:hAnsi="Times New Roman" w:cs="Times New Roman"/>
          <w:lang w:eastAsia="uk-UA"/>
        </w:rPr>
      </w:pP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i/>
          <w:iCs/>
          <w:lang w:eastAsia="uk-UA"/>
        </w:rPr>
        <w:t>Рекомендований зразок</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Список членів територіальної громади, що підписали колективне звернення з ініціативою щодо проведення громадських слухань на тему:</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________________________________________________________</w:t>
      </w:r>
      <w:r w:rsidR="004E654C">
        <w:rPr>
          <w:rFonts w:ascii="Times New Roman" w:hAnsi="Times New Roman" w:cs="Times New Roman"/>
          <w:lang w:eastAsia="uk-UA"/>
        </w:rPr>
        <w:t>__________________________________________________________________________________________________________</w:t>
      </w:r>
      <w:r w:rsidRPr="004E654C">
        <w:rPr>
          <w:rFonts w:ascii="Times New Roman" w:hAnsi="Times New Roman" w:cs="Times New Roman"/>
          <w:lang w:eastAsia="uk-UA"/>
        </w:rPr>
        <w:t>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i/>
          <w:iCs/>
          <w:lang w:eastAsia="uk-UA"/>
        </w:rPr>
        <w:t>тема (проблема, питання, проект рішення та інше), що пропонується до розгляду, згідно з поданою заявою</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Підпис особи засвідчує її згоду на отримання та використання її персональних даних в межах, визначених чинним законодавством України</w:t>
      </w:r>
    </w:p>
    <w:p w:rsidR="004E654C" w:rsidRDefault="00BC44F0" w:rsidP="00BC44F0">
      <w:pPr>
        <w:shd w:val="clear" w:color="auto" w:fill="FFFFFF"/>
        <w:spacing w:after="360" w:line="240" w:lineRule="auto"/>
        <w:jc w:val="both"/>
        <w:rPr>
          <w:rFonts w:ascii="Times New Roman" w:eastAsia="Times New Roman" w:hAnsi="Times New Roman" w:cs="Times New Roman"/>
          <w:b/>
          <w:bCs/>
          <w:color w:val="000000"/>
          <w:sz w:val="24"/>
          <w:szCs w:val="24"/>
          <w:lang w:eastAsia="uk-UA"/>
        </w:rPr>
      </w:pPr>
      <w:r w:rsidRPr="00BC44F0">
        <w:rPr>
          <w:rFonts w:ascii="Times New Roman" w:eastAsia="Times New Roman" w:hAnsi="Times New Roman" w:cs="Times New Roman"/>
          <w:b/>
          <w:bCs/>
          <w:color w:val="000000"/>
          <w:sz w:val="24"/>
          <w:szCs w:val="24"/>
          <w:lang w:eastAsia="uk-UA"/>
        </w:rPr>
        <w:t> </w:t>
      </w:r>
    </w:p>
    <w:p w:rsidR="00A74549" w:rsidRDefault="00A74549" w:rsidP="00BC44F0">
      <w:pPr>
        <w:shd w:val="clear" w:color="auto" w:fill="FFFFFF"/>
        <w:spacing w:after="360" w:line="240" w:lineRule="auto"/>
        <w:jc w:val="both"/>
        <w:rPr>
          <w:rFonts w:ascii="Times New Roman" w:eastAsia="Times New Roman" w:hAnsi="Times New Roman" w:cs="Times New Roman"/>
          <w:b/>
          <w:bCs/>
          <w:color w:val="000000"/>
          <w:sz w:val="24"/>
          <w:szCs w:val="24"/>
          <w:lang w:eastAsia="uk-UA"/>
        </w:rPr>
      </w:pPr>
    </w:p>
    <w:p w:rsidR="00A74549" w:rsidRDefault="00A74549" w:rsidP="00BC44F0">
      <w:pPr>
        <w:shd w:val="clear" w:color="auto" w:fill="FFFFFF"/>
        <w:spacing w:after="360" w:line="240" w:lineRule="auto"/>
        <w:jc w:val="both"/>
        <w:rPr>
          <w:rFonts w:ascii="Times New Roman" w:eastAsia="Times New Roman" w:hAnsi="Times New Roman" w:cs="Times New Roman"/>
          <w:b/>
          <w:bCs/>
          <w:color w:val="000000"/>
          <w:sz w:val="24"/>
          <w:szCs w:val="24"/>
          <w:lang w:eastAsia="uk-UA"/>
        </w:rPr>
      </w:pPr>
    </w:p>
    <w:p w:rsidR="00A74549" w:rsidRDefault="00A74549" w:rsidP="00BC44F0">
      <w:pPr>
        <w:shd w:val="clear" w:color="auto" w:fill="FFFFFF"/>
        <w:spacing w:after="360" w:line="240" w:lineRule="auto"/>
        <w:jc w:val="both"/>
        <w:rPr>
          <w:rFonts w:ascii="Times New Roman" w:eastAsia="Times New Roman" w:hAnsi="Times New Roman" w:cs="Times New Roman"/>
          <w:b/>
          <w:bCs/>
          <w:color w:val="000000"/>
          <w:sz w:val="24"/>
          <w:szCs w:val="24"/>
          <w:lang w:eastAsia="uk-UA"/>
        </w:rPr>
      </w:pPr>
    </w:p>
    <w:p w:rsidR="00A74549" w:rsidRDefault="00A74549"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A74549" w:rsidRDefault="00A74549" w:rsidP="00A74549">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A74549" w:rsidRDefault="00A74549" w:rsidP="00A74549">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Секретар ради                                                                                                          П.П. </w:t>
      </w:r>
      <w:proofErr w:type="spellStart"/>
      <w:r>
        <w:rPr>
          <w:rFonts w:ascii="Times New Roman" w:eastAsia="Times New Roman" w:hAnsi="Times New Roman" w:cs="Times New Roman"/>
          <w:b/>
          <w:color w:val="000000"/>
          <w:sz w:val="24"/>
          <w:szCs w:val="24"/>
          <w:lang w:eastAsia="uk-UA"/>
        </w:rPr>
        <w:t>Бочарін</w:t>
      </w:r>
      <w:proofErr w:type="spellEnd"/>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4E654C" w:rsidRDefault="004E654C" w:rsidP="00BC44F0">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lastRenderedPageBreak/>
        <w:t>Додаток 2</w:t>
      </w:r>
    </w:p>
    <w:p w:rsidR="00BC44F0" w:rsidRPr="004E654C" w:rsidRDefault="00BC44F0" w:rsidP="004E654C">
      <w:pPr>
        <w:pStyle w:val="a6"/>
        <w:jc w:val="right"/>
        <w:rPr>
          <w:rFonts w:ascii="Times New Roman" w:hAnsi="Times New Roman" w:cs="Times New Roman"/>
          <w:lang w:eastAsia="uk-UA"/>
        </w:rPr>
      </w:pPr>
      <w:r w:rsidRPr="004E654C">
        <w:rPr>
          <w:rFonts w:ascii="Times New Roman" w:hAnsi="Times New Roman" w:cs="Times New Roman"/>
          <w:lang w:eastAsia="uk-UA"/>
        </w:rPr>
        <w:t>до Положення</w:t>
      </w:r>
    </w:p>
    <w:p w:rsidR="00BC44F0" w:rsidRPr="004E654C" w:rsidRDefault="00846159" w:rsidP="00846159">
      <w:pPr>
        <w:pStyle w:val="a6"/>
        <w:ind w:left="7080"/>
        <w:jc w:val="center"/>
        <w:rPr>
          <w:rFonts w:ascii="Times New Roman" w:hAnsi="Times New Roman" w:cs="Times New Roman"/>
          <w:lang w:eastAsia="uk-UA"/>
        </w:rPr>
      </w:pPr>
      <w:r>
        <w:rPr>
          <w:rFonts w:ascii="Times New Roman" w:hAnsi="Times New Roman" w:cs="Times New Roman"/>
          <w:lang w:eastAsia="uk-UA"/>
        </w:rPr>
        <w:t xml:space="preserve">    </w:t>
      </w:r>
      <w:r w:rsidR="00BC44F0" w:rsidRPr="004E654C">
        <w:rPr>
          <w:rFonts w:ascii="Times New Roman" w:hAnsi="Times New Roman" w:cs="Times New Roman"/>
          <w:lang w:eastAsia="uk-UA"/>
        </w:rPr>
        <w:t>Рекомендований зразок</w:t>
      </w:r>
    </w:p>
    <w:p w:rsidR="00846159" w:rsidRDefault="00846159" w:rsidP="004E654C">
      <w:pPr>
        <w:pStyle w:val="a6"/>
        <w:jc w:val="center"/>
        <w:rPr>
          <w:rFonts w:ascii="Times New Roman" w:hAnsi="Times New Roman" w:cs="Times New Roman"/>
          <w:b/>
          <w:bCs/>
          <w:lang w:eastAsia="uk-UA"/>
        </w:rPr>
      </w:pPr>
    </w:p>
    <w:p w:rsidR="00BC44F0" w:rsidRPr="004E654C" w:rsidRDefault="00BC44F0" w:rsidP="004E654C">
      <w:pPr>
        <w:pStyle w:val="a6"/>
        <w:jc w:val="center"/>
        <w:rPr>
          <w:rFonts w:ascii="Times New Roman" w:hAnsi="Times New Roman" w:cs="Times New Roman"/>
          <w:lang w:eastAsia="uk-UA"/>
        </w:rPr>
      </w:pPr>
      <w:r w:rsidRPr="004E654C">
        <w:rPr>
          <w:rFonts w:ascii="Times New Roman" w:hAnsi="Times New Roman" w:cs="Times New Roman"/>
          <w:b/>
          <w:bCs/>
          <w:lang w:eastAsia="uk-UA"/>
        </w:rPr>
        <w:t>ПРОТОКОЛ</w:t>
      </w:r>
    </w:p>
    <w:p w:rsidR="00BC44F0" w:rsidRPr="004E654C" w:rsidRDefault="00BC44F0" w:rsidP="004E654C">
      <w:pPr>
        <w:pStyle w:val="a6"/>
        <w:jc w:val="center"/>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 громадських слухань</w:t>
      </w:r>
    </w:p>
    <w:p w:rsidR="00BC44F0" w:rsidRPr="004E654C" w:rsidRDefault="00BC44F0" w:rsidP="004E654C">
      <w:pPr>
        <w:pStyle w:val="a6"/>
        <w:jc w:val="center"/>
        <w:rPr>
          <w:rFonts w:ascii="Times New Roman" w:hAnsi="Times New Roman" w:cs="Times New Roman"/>
          <w:lang w:eastAsia="uk-UA"/>
        </w:rPr>
      </w:pPr>
      <w:r w:rsidRPr="004E654C">
        <w:rPr>
          <w:rFonts w:ascii="Times New Roman" w:hAnsi="Times New Roman" w:cs="Times New Roman"/>
          <w:lang w:eastAsia="uk-UA"/>
        </w:rPr>
        <w:t>(вид громадських слухань)</w:t>
      </w:r>
    </w:p>
    <w:p w:rsidR="00BC44F0" w:rsidRPr="004E654C" w:rsidRDefault="00BC44F0" w:rsidP="004E654C">
      <w:pPr>
        <w:pStyle w:val="a6"/>
        <w:jc w:val="center"/>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center"/>
        <w:rPr>
          <w:rFonts w:ascii="Times New Roman" w:hAnsi="Times New Roman" w:cs="Times New Roman"/>
          <w:lang w:eastAsia="uk-UA"/>
        </w:rPr>
      </w:pPr>
      <w:r w:rsidRPr="004E654C">
        <w:rPr>
          <w:rFonts w:ascii="Times New Roman" w:hAnsi="Times New Roman" w:cs="Times New Roman"/>
          <w:b/>
          <w:bCs/>
          <w:lang w:eastAsia="uk-UA"/>
        </w:rPr>
        <w:t>(тема громадських слухань)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"_____" _________ 20____ р.                                 </w:t>
      </w:r>
      <w:r w:rsidR="0087768A" w:rsidRPr="004E654C">
        <w:rPr>
          <w:rFonts w:ascii="Times New Roman" w:hAnsi="Times New Roman" w:cs="Times New Roman"/>
          <w:b/>
          <w:bCs/>
          <w:lang w:eastAsia="uk-UA"/>
        </w:rPr>
        <w:t>                    </w:t>
      </w:r>
      <w:r w:rsidRPr="004E654C">
        <w:rPr>
          <w:rFonts w:ascii="Times New Roman" w:hAnsi="Times New Roman" w:cs="Times New Roman"/>
          <w:b/>
          <w:bCs/>
          <w:lang w:eastAsia="uk-UA"/>
        </w:rPr>
        <w:t xml:space="preserve">  м. </w:t>
      </w:r>
      <w:r w:rsidR="0087768A" w:rsidRPr="004E654C">
        <w:rPr>
          <w:rFonts w:ascii="Times New Roman" w:hAnsi="Times New Roman" w:cs="Times New Roman"/>
          <w:b/>
          <w:lang w:eastAsia="uk-UA"/>
        </w:rPr>
        <w:t>Переяслав-Хмельницький</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w:t>
      </w:r>
      <w:r w:rsidRPr="004E654C">
        <w:rPr>
          <w:rFonts w:ascii="Times New Roman" w:hAnsi="Times New Roman" w:cs="Times New Roman"/>
          <w:lang w:eastAsia="uk-UA"/>
        </w:rPr>
        <w:t>Присутні:</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учасники громадських слухань членів територіальної громади міста в кількості __________ (_____________________) осіб (згідно з додатком до даного Протоколу);</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інші учасники громадських слухань (див. пп. 13.1-13.3 Положення).</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ПОРЯДОК ДЕННИЙ:</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1. Обрання головуючого, секретаря та членів лічильної комісії.</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2. Затвердження порядку денного та регламенту слухань.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3. Розгляд питань, що виносяться на громадські слухання.</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w:t>
      </w:r>
      <w:r w:rsidRPr="004E654C">
        <w:rPr>
          <w:rFonts w:ascii="Times New Roman" w:hAnsi="Times New Roman" w:cs="Times New Roman"/>
          <w:lang w:eastAsia="uk-UA"/>
        </w:rPr>
        <w:t>1. Обрання головуючого, секретаря та членів лічильної комісії.</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1.1. СЛУХАЛИ: 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1.2. ВИСТУПИЛИ: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1.3. ГОЛОСУВАЛИ: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«За»</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«Проти»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«Утримались»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w:t>
      </w:r>
      <w:r w:rsidRPr="004E654C">
        <w:rPr>
          <w:rFonts w:ascii="Times New Roman" w:hAnsi="Times New Roman" w:cs="Times New Roman"/>
          <w:lang w:eastAsia="uk-UA"/>
        </w:rPr>
        <w:t>1.4. УХВАЛИЛИ: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1) Обрати головуючим слухань: 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(прізвище, ім'я, по батькові, домашня адреса та контакти)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2) Обрати секретарем слухань: 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(прізвище, ім'я, по батькові, домашня адреса та контакти).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3) Обрати членами лічильної комісії слухань:</w:t>
      </w:r>
      <w:r w:rsidRPr="004E654C">
        <w:rPr>
          <w:rFonts w:ascii="Times New Roman" w:hAnsi="Times New Roman" w:cs="Times New Roman"/>
          <w:b/>
          <w:bCs/>
          <w:lang w:eastAsia="uk-UA"/>
        </w:rPr>
        <w:t> </w:t>
      </w:r>
      <w:r w:rsidRPr="004E654C">
        <w:rPr>
          <w:rFonts w:ascii="Times New Roman" w:hAnsi="Times New Roman" w:cs="Times New Roman"/>
          <w:lang w:eastAsia="uk-UA"/>
        </w:rPr>
        <w:t>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___________________________________________________________________ .</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(прізвища, ім'я по батькові, домашні адреси та контакти)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lang w:eastAsia="uk-UA"/>
        </w:rPr>
        <w:t> 2. Затвердження порядку денного та регламенту слухань.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2.1. СЛУХАЛИ: пропозиції про затвердження порядку денного та регламенту слухань.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2.1.1. ВИСТУПИЛИ: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2.2. ГОЛОСУВАЛИ: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«За»</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«Проти»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«Утримались»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2.3. УХВАЛИЛИ: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1) Затвердити такий порядок денний слухань: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2) Затвердити такий регламент слухань: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xml:space="preserve">- на вступне слово головуючого до </w:t>
      </w:r>
      <w:proofErr w:type="spellStart"/>
      <w:r w:rsidRPr="004E654C">
        <w:rPr>
          <w:rFonts w:ascii="Times New Roman" w:hAnsi="Times New Roman" w:cs="Times New Roman"/>
          <w:b/>
          <w:bCs/>
          <w:lang w:eastAsia="uk-UA"/>
        </w:rPr>
        <w:t>________хвилин</w:t>
      </w:r>
      <w:proofErr w:type="spellEnd"/>
      <w:r w:rsidRPr="004E654C">
        <w:rPr>
          <w:rFonts w:ascii="Times New Roman" w:hAnsi="Times New Roman" w:cs="Times New Roman"/>
          <w:b/>
          <w:bCs/>
          <w:lang w:eastAsia="uk-UA"/>
        </w:rPr>
        <w:t>;</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на доповідь до ___________ хвилин;</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на відповіді на запитання після доповіді до ________ хвилин;</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на виступи експертів до ____________ хвилин;</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на виступи в обговоренні до _____________ хвилин.</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w:t>
      </w:r>
      <w:r w:rsidRPr="004E654C">
        <w:rPr>
          <w:rFonts w:ascii="Times New Roman" w:hAnsi="Times New Roman" w:cs="Times New Roman"/>
          <w:lang w:eastAsia="uk-UA"/>
        </w:rPr>
        <w:t>3. Розгляд питань, що виносяться на слухання.</w:t>
      </w:r>
    </w:p>
    <w:p w:rsidR="00846159" w:rsidRDefault="00846159" w:rsidP="004E654C">
      <w:pPr>
        <w:pStyle w:val="a6"/>
        <w:jc w:val="both"/>
        <w:rPr>
          <w:rFonts w:ascii="Times New Roman" w:hAnsi="Times New Roman" w:cs="Times New Roman"/>
          <w:b/>
          <w:bCs/>
          <w:lang w:eastAsia="uk-UA"/>
        </w:rPr>
      </w:pPr>
    </w:p>
    <w:p w:rsidR="00846159" w:rsidRDefault="00846159" w:rsidP="004E654C">
      <w:pPr>
        <w:pStyle w:val="a6"/>
        <w:jc w:val="both"/>
        <w:rPr>
          <w:rFonts w:ascii="Times New Roman" w:hAnsi="Times New Roman" w:cs="Times New Roman"/>
          <w:b/>
          <w:bCs/>
          <w:lang w:eastAsia="uk-UA"/>
        </w:rPr>
      </w:pP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3.1. СЛУХАЛИ: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lastRenderedPageBreak/>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ВИСТУПИЛИ: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____________________________________________________________________.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3.2. ГОЛОСУВАЛИ: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«За»</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«Проти»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«Утримались»</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 3.3. УХВАЛИЛИ:</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1) 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2) __________________________________________________________________;</w:t>
      </w:r>
    </w:p>
    <w:p w:rsidR="00BC44F0" w:rsidRPr="004E654C" w:rsidRDefault="00BC44F0" w:rsidP="004E654C">
      <w:pPr>
        <w:pStyle w:val="a6"/>
        <w:jc w:val="both"/>
        <w:rPr>
          <w:rFonts w:ascii="Times New Roman" w:hAnsi="Times New Roman" w:cs="Times New Roman"/>
          <w:lang w:eastAsia="uk-UA"/>
        </w:rPr>
      </w:pPr>
      <w:r w:rsidRPr="004E654C">
        <w:rPr>
          <w:rFonts w:ascii="Times New Roman" w:hAnsi="Times New Roman" w:cs="Times New Roman"/>
          <w:b/>
          <w:bCs/>
          <w:lang w:eastAsia="uk-UA"/>
        </w:rPr>
        <w:t>3) __________________________________________________________________.</w:t>
      </w:r>
    </w:p>
    <w:p w:rsidR="004E654C" w:rsidRDefault="004E654C" w:rsidP="004E654C">
      <w:pPr>
        <w:pStyle w:val="a6"/>
        <w:rPr>
          <w:rFonts w:ascii="Times New Roman" w:hAnsi="Times New Roman" w:cs="Times New Roman"/>
          <w:b/>
          <w:bCs/>
          <w:lang w:eastAsia="uk-UA"/>
        </w:rPr>
      </w:pPr>
    </w:p>
    <w:p w:rsidR="004E654C" w:rsidRDefault="004E654C" w:rsidP="004E654C">
      <w:pPr>
        <w:pStyle w:val="a6"/>
        <w:rPr>
          <w:rFonts w:ascii="Times New Roman" w:hAnsi="Times New Roman" w:cs="Times New Roman"/>
          <w:b/>
          <w:bCs/>
          <w:lang w:eastAsia="uk-UA"/>
        </w:rPr>
      </w:pPr>
    </w:p>
    <w:p w:rsidR="004E654C" w:rsidRDefault="004E654C" w:rsidP="004E654C">
      <w:pPr>
        <w:pStyle w:val="a6"/>
        <w:rPr>
          <w:rFonts w:ascii="Times New Roman" w:hAnsi="Times New Roman" w:cs="Times New Roman"/>
          <w:b/>
          <w:bCs/>
          <w:lang w:eastAsia="uk-UA"/>
        </w:rPr>
      </w:pPr>
    </w:p>
    <w:p w:rsidR="004E654C" w:rsidRDefault="004E654C" w:rsidP="004E654C">
      <w:pPr>
        <w:pStyle w:val="a6"/>
        <w:rPr>
          <w:rFonts w:ascii="Times New Roman" w:hAnsi="Times New Roman" w:cs="Times New Roman"/>
          <w:b/>
          <w:bCs/>
          <w:lang w:eastAsia="uk-UA"/>
        </w:rPr>
      </w:pPr>
    </w:p>
    <w:p w:rsidR="004E654C" w:rsidRDefault="004E654C" w:rsidP="004E654C">
      <w:pPr>
        <w:pStyle w:val="a6"/>
        <w:rPr>
          <w:rFonts w:ascii="Times New Roman" w:hAnsi="Times New Roman" w:cs="Times New Roman"/>
          <w:b/>
          <w:bCs/>
          <w:lang w:eastAsia="uk-UA"/>
        </w:rPr>
      </w:pPr>
    </w:p>
    <w:p w:rsidR="004E654C" w:rsidRDefault="004E654C" w:rsidP="004E654C">
      <w:pPr>
        <w:pStyle w:val="a6"/>
        <w:rPr>
          <w:rFonts w:ascii="Times New Roman" w:hAnsi="Times New Roman" w:cs="Times New Roman"/>
          <w:b/>
          <w:bCs/>
          <w:lang w:eastAsia="uk-UA"/>
        </w:rPr>
      </w:pPr>
    </w:p>
    <w:p w:rsidR="004E654C" w:rsidRDefault="004E654C" w:rsidP="004E654C">
      <w:pPr>
        <w:pStyle w:val="a6"/>
        <w:rPr>
          <w:rFonts w:ascii="Times New Roman" w:hAnsi="Times New Roman" w:cs="Times New Roman"/>
          <w:b/>
          <w:bCs/>
          <w:lang w:eastAsia="uk-UA"/>
        </w:rPr>
      </w:pPr>
    </w:p>
    <w:p w:rsidR="004E654C" w:rsidRDefault="004E654C" w:rsidP="004E654C">
      <w:pPr>
        <w:pStyle w:val="a6"/>
        <w:rPr>
          <w:rFonts w:ascii="Times New Roman" w:hAnsi="Times New Roman" w:cs="Times New Roman"/>
          <w:b/>
          <w:bCs/>
          <w:lang w:eastAsia="uk-UA"/>
        </w:rPr>
      </w:pPr>
    </w:p>
    <w:p w:rsidR="004E654C" w:rsidRDefault="004E654C" w:rsidP="004E654C">
      <w:pPr>
        <w:pStyle w:val="a6"/>
        <w:rPr>
          <w:rFonts w:ascii="Times New Roman" w:hAnsi="Times New Roman" w:cs="Times New Roman"/>
          <w:b/>
          <w:bCs/>
          <w:lang w:eastAsia="uk-UA"/>
        </w:rPr>
      </w:pPr>
    </w:p>
    <w:p w:rsidR="00BC44F0" w:rsidRPr="004E654C" w:rsidRDefault="00BC44F0" w:rsidP="004E654C">
      <w:pPr>
        <w:pStyle w:val="a6"/>
        <w:jc w:val="center"/>
        <w:rPr>
          <w:rFonts w:ascii="Times New Roman" w:hAnsi="Times New Roman" w:cs="Times New Roman"/>
          <w:lang w:eastAsia="uk-UA"/>
        </w:rPr>
      </w:pPr>
      <w:r w:rsidRPr="004E654C">
        <w:rPr>
          <w:rFonts w:ascii="Times New Roman" w:hAnsi="Times New Roman" w:cs="Times New Roman"/>
          <w:b/>
          <w:bCs/>
          <w:lang w:eastAsia="uk-UA"/>
        </w:rPr>
        <w:t>Голова слухань                                           підпис                                       ініціали  та прізвище</w:t>
      </w:r>
    </w:p>
    <w:p w:rsidR="00BC44F0" w:rsidRPr="004E654C" w:rsidRDefault="00BC44F0" w:rsidP="004E654C">
      <w:pPr>
        <w:pStyle w:val="a6"/>
        <w:rPr>
          <w:rFonts w:ascii="Times New Roman" w:hAnsi="Times New Roman" w:cs="Times New Roman"/>
          <w:lang w:eastAsia="uk-UA"/>
        </w:rPr>
      </w:pPr>
      <w:r w:rsidRPr="004E654C">
        <w:rPr>
          <w:rFonts w:ascii="Times New Roman" w:hAnsi="Times New Roman" w:cs="Times New Roman"/>
          <w:b/>
          <w:bCs/>
          <w:lang w:eastAsia="uk-UA"/>
        </w:rPr>
        <w:t> </w:t>
      </w:r>
    </w:p>
    <w:p w:rsidR="00BC44F0" w:rsidRDefault="00BC44F0" w:rsidP="004E654C">
      <w:pPr>
        <w:pStyle w:val="a6"/>
        <w:jc w:val="center"/>
        <w:rPr>
          <w:rFonts w:ascii="Times New Roman" w:hAnsi="Times New Roman" w:cs="Times New Roman"/>
          <w:b/>
          <w:bCs/>
          <w:lang w:eastAsia="uk-UA"/>
        </w:rPr>
      </w:pPr>
      <w:r w:rsidRPr="004E654C">
        <w:rPr>
          <w:rFonts w:ascii="Times New Roman" w:hAnsi="Times New Roman" w:cs="Times New Roman"/>
          <w:b/>
          <w:bCs/>
          <w:lang w:eastAsia="uk-UA"/>
        </w:rPr>
        <w:t>Секретар слухань                                        підпис                                       ініціали  та прізвище</w:t>
      </w: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4E654C">
      <w:pPr>
        <w:pStyle w:val="a6"/>
        <w:jc w:val="center"/>
        <w:rPr>
          <w:rFonts w:ascii="Times New Roman" w:hAnsi="Times New Roman" w:cs="Times New Roman"/>
          <w:b/>
          <w:bCs/>
          <w:lang w:eastAsia="uk-UA"/>
        </w:rPr>
      </w:pPr>
    </w:p>
    <w:p w:rsidR="00A74549" w:rsidRDefault="00A74549" w:rsidP="00A74549">
      <w:pPr>
        <w:shd w:val="clear" w:color="auto" w:fill="FFFFFF"/>
        <w:spacing w:after="360" w:line="240" w:lineRule="auto"/>
        <w:jc w:val="both"/>
        <w:rPr>
          <w:rFonts w:ascii="Times New Roman" w:eastAsia="Times New Roman" w:hAnsi="Times New Roman" w:cs="Times New Roman"/>
          <w:color w:val="000000"/>
          <w:sz w:val="24"/>
          <w:szCs w:val="24"/>
          <w:lang w:eastAsia="uk-UA"/>
        </w:rPr>
      </w:pPr>
    </w:p>
    <w:p w:rsidR="00A74549" w:rsidRDefault="00A74549"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Секретар ради                                                                                                          П.П. </w:t>
      </w:r>
      <w:proofErr w:type="spellStart"/>
      <w:r>
        <w:rPr>
          <w:rFonts w:ascii="Times New Roman" w:eastAsia="Times New Roman" w:hAnsi="Times New Roman" w:cs="Times New Roman"/>
          <w:b/>
          <w:color w:val="000000"/>
          <w:sz w:val="24"/>
          <w:szCs w:val="24"/>
          <w:lang w:eastAsia="uk-UA"/>
        </w:rPr>
        <w:t>Бочарін</w:t>
      </w:r>
      <w:proofErr w:type="spellEnd"/>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Pr="00BF55A3" w:rsidRDefault="00DA34A4" w:rsidP="00DA34A4">
      <w:pPr>
        <w:pStyle w:val="a6"/>
        <w:jc w:val="right"/>
        <w:rPr>
          <w:rFonts w:ascii="Times New Roman" w:hAnsi="Times New Roman" w:cs="Times New Roman"/>
          <w:lang w:eastAsia="uk-UA"/>
        </w:rPr>
      </w:pPr>
      <w:r>
        <w:rPr>
          <w:rFonts w:ascii="Times New Roman" w:hAnsi="Times New Roman" w:cs="Times New Roman"/>
          <w:lang w:eastAsia="uk-UA"/>
        </w:rPr>
        <w:lastRenderedPageBreak/>
        <w:t>Д</w:t>
      </w:r>
      <w:r w:rsidRPr="00BF55A3">
        <w:rPr>
          <w:rFonts w:ascii="Times New Roman" w:hAnsi="Times New Roman" w:cs="Times New Roman"/>
          <w:lang w:eastAsia="uk-UA"/>
        </w:rPr>
        <w:t xml:space="preserve">одаток </w:t>
      </w:r>
      <w:r>
        <w:rPr>
          <w:rFonts w:ascii="Times New Roman" w:hAnsi="Times New Roman" w:cs="Times New Roman"/>
          <w:lang w:eastAsia="uk-UA"/>
        </w:rPr>
        <w:t>2</w:t>
      </w:r>
    </w:p>
    <w:p w:rsidR="00DA34A4" w:rsidRPr="00BF55A3" w:rsidRDefault="00DA34A4" w:rsidP="00DA34A4">
      <w:pPr>
        <w:pStyle w:val="a6"/>
        <w:jc w:val="right"/>
        <w:rPr>
          <w:rFonts w:ascii="Times New Roman" w:hAnsi="Times New Roman" w:cs="Times New Roman"/>
          <w:lang w:eastAsia="uk-UA"/>
        </w:rPr>
      </w:pPr>
      <w:r w:rsidRPr="00BF55A3">
        <w:rPr>
          <w:rFonts w:ascii="Times New Roman" w:hAnsi="Times New Roman" w:cs="Times New Roman"/>
          <w:lang w:eastAsia="uk-UA"/>
        </w:rPr>
        <w:t xml:space="preserve">до рішення міської ради </w:t>
      </w:r>
    </w:p>
    <w:p w:rsidR="00DA34A4" w:rsidRPr="00BF55A3" w:rsidRDefault="00DA34A4" w:rsidP="00DA34A4">
      <w:pPr>
        <w:pStyle w:val="a6"/>
        <w:jc w:val="right"/>
        <w:rPr>
          <w:rFonts w:ascii="Times New Roman" w:hAnsi="Times New Roman" w:cs="Times New Roman"/>
          <w:lang w:eastAsia="uk-UA"/>
        </w:rPr>
      </w:pPr>
      <w:r w:rsidRPr="00BF55A3">
        <w:rPr>
          <w:rFonts w:ascii="Times New Roman" w:hAnsi="Times New Roman" w:cs="Times New Roman"/>
          <w:lang w:eastAsia="uk-UA"/>
        </w:rPr>
        <w:t>№____________ від __________</w:t>
      </w:r>
      <w:r>
        <w:rPr>
          <w:rFonts w:ascii="Times New Roman" w:hAnsi="Times New Roman" w:cs="Times New Roman"/>
          <w:lang w:eastAsia="uk-UA"/>
        </w:rPr>
        <w:t>_</w:t>
      </w:r>
      <w:r w:rsidRPr="00BF55A3">
        <w:rPr>
          <w:rFonts w:ascii="Times New Roman" w:hAnsi="Times New Roman" w:cs="Times New Roman"/>
          <w:lang w:eastAsia="uk-UA"/>
        </w:rPr>
        <w:t>__</w:t>
      </w: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Pr="00B37862" w:rsidRDefault="00DA34A4" w:rsidP="00DA34A4">
      <w:pPr>
        <w:pStyle w:val="a6"/>
        <w:jc w:val="both"/>
        <w:rPr>
          <w:rStyle w:val="FontStyle19"/>
          <w:rFonts w:cs="Times New Roman"/>
          <w:bCs/>
          <w:sz w:val="28"/>
          <w:szCs w:val="28"/>
          <w:lang w:eastAsia="uk-UA"/>
        </w:rPr>
      </w:pPr>
      <w:r w:rsidRPr="00B37862">
        <w:rPr>
          <w:rStyle w:val="FontStyle19"/>
          <w:rFonts w:cs="Times New Roman"/>
          <w:bCs/>
          <w:sz w:val="28"/>
          <w:szCs w:val="28"/>
          <w:lang w:eastAsia="uk-UA"/>
        </w:rPr>
        <w:t>Глава 2.7. Громадські слухання</w:t>
      </w:r>
    </w:p>
    <w:p w:rsidR="00DA34A4" w:rsidRPr="00B37862" w:rsidRDefault="00DA34A4" w:rsidP="00DA34A4">
      <w:pPr>
        <w:pStyle w:val="a6"/>
        <w:jc w:val="both"/>
        <w:rPr>
          <w:rStyle w:val="FontStyle19"/>
          <w:rFonts w:cs="Times New Roman"/>
          <w:bCs/>
          <w:sz w:val="28"/>
          <w:szCs w:val="28"/>
          <w:lang w:eastAsia="uk-UA"/>
        </w:rPr>
      </w:pP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Style w:val="FontStyle22"/>
          <w:rFonts w:cs="Times New Roman"/>
          <w:bCs/>
          <w:iCs/>
          <w:sz w:val="28"/>
          <w:szCs w:val="28"/>
          <w:lang w:eastAsia="uk-UA"/>
        </w:rPr>
        <w:t xml:space="preserve">Стаття 2.7.1. </w:t>
      </w:r>
      <w:r w:rsidRPr="00B37862">
        <w:rPr>
          <w:rFonts w:ascii="Times New Roman" w:eastAsia="Times New Roman" w:hAnsi="Times New Roman" w:cs="Times New Roman"/>
          <w:color w:val="000000"/>
          <w:sz w:val="28"/>
          <w:szCs w:val="28"/>
          <w:lang w:eastAsia="uk-UA"/>
        </w:rPr>
        <w:t>У громадських слуханнях беруть участь всі бажаючі, проте право ухвального голосу мають учасники громадських слухань, які мають постійне місце проживання на території міста Переяслава-Хмельницького, в межах якої проводяться слухання.</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На громадських слуханнях:</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заслуховуються доповіді та інформації про роботу міського голови, міської ради, постійних депутатських комісій міської ради,  окремих депутатів, виконавчих органів міської ради та їх посадових осіб, органів самоорганізації населення;</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обговорюються проекти рішень міської ради  та її виконавчого комітету з метою внесення пропозицій щодо питань місцевого значення, які віднесені до відання міського самоврядування;</w:t>
      </w:r>
    </w:p>
    <w:p w:rsidR="00DA34A4"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може бути винесено будь-яке питання місцевого значення, яке не суперечить Конституції та чинному законодавству України.</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Style w:val="FontStyle22"/>
          <w:rFonts w:cs="Times New Roman"/>
          <w:bCs/>
          <w:iCs/>
          <w:sz w:val="28"/>
          <w:szCs w:val="28"/>
          <w:lang w:eastAsia="uk-UA"/>
        </w:rPr>
        <w:t xml:space="preserve">Стаття 2.7.2. </w:t>
      </w:r>
      <w:r w:rsidRPr="00B37862">
        <w:rPr>
          <w:rFonts w:ascii="Times New Roman" w:eastAsia="Times New Roman" w:hAnsi="Times New Roman" w:cs="Times New Roman"/>
          <w:color w:val="000000"/>
          <w:sz w:val="28"/>
          <w:szCs w:val="28"/>
          <w:lang w:eastAsia="uk-UA"/>
        </w:rPr>
        <w:t>Суб’єктами ініціювання громадських слухань можуть бути:</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міський голова;</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міська рада;</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постійна комісія міської ради;</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група депутатів міської ради кількістю не менше за мінімальний чисельний склад постійної комісії міської ради;</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виконавчий орган міської ради (у сфері компетенції цього органу);</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орган самоорганізації населення – в межах території його діяльності;</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об’єднання співвласників багатоквартирного будинку (ОСББ) – з питань, що стосуються його діяльності;</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ініціативна група членів міської громади або її частини (мікрорайону, кварталу, вулиці, будинку тощо) у кількості осіб, визначених цим Положенням;</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інститути громадянського суспільства.</w:t>
      </w:r>
    </w:p>
    <w:p w:rsidR="00DA34A4" w:rsidRPr="00B37862" w:rsidRDefault="00DA34A4" w:rsidP="00DA34A4">
      <w:pPr>
        <w:pStyle w:val="a6"/>
        <w:jc w:val="both"/>
        <w:rPr>
          <w:rStyle w:val="FontStyle23"/>
          <w:rFonts w:cs="Times New Roman"/>
          <w:sz w:val="28"/>
          <w:szCs w:val="28"/>
          <w:lang w:eastAsia="uk-UA"/>
        </w:rPr>
      </w:pP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Style w:val="FontStyle22"/>
          <w:rFonts w:cs="Times New Roman"/>
          <w:bCs/>
          <w:iCs/>
          <w:sz w:val="28"/>
          <w:szCs w:val="28"/>
          <w:lang w:eastAsia="uk-UA"/>
        </w:rPr>
        <w:t xml:space="preserve">Стаття 2.7.3. </w:t>
      </w:r>
      <w:r w:rsidRPr="00B37862">
        <w:rPr>
          <w:rFonts w:ascii="Times New Roman" w:eastAsia="Times New Roman" w:hAnsi="Times New Roman" w:cs="Times New Roman"/>
          <w:color w:val="000000"/>
          <w:sz w:val="28"/>
          <w:szCs w:val="28"/>
          <w:lang w:eastAsia="uk-UA"/>
        </w:rPr>
        <w:t>За результатами обговорення питань, винесених на громадські слухання, рішення приймаються простою більшістю голосів зареєстрованих учасників громадських слухань з правом ухвального</w:t>
      </w:r>
      <w:r w:rsidRPr="00B37862">
        <w:rPr>
          <w:rFonts w:ascii="Times New Roman" w:eastAsia="Times New Roman" w:hAnsi="Times New Roman" w:cs="Times New Roman"/>
          <w:color w:val="7030A0"/>
          <w:sz w:val="28"/>
          <w:szCs w:val="28"/>
          <w:lang w:eastAsia="uk-UA"/>
        </w:rPr>
        <w:t> </w:t>
      </w:r>
      <w:r w:rsidRPr="00B37862">
        <w:rPr>
          <w:rFonts w:ascii="Times New Roman" w:eastAsia="Times New Roman" w:hAnsi="Times New Roman" w:cs="Times New Roman"/>
          <w:color w:val="000000"/>
          <w:sz w:val="28"/>
          <w:szCs w:val="28"/>
          <w:lang w:eastAsia="uk-UA"/>
        </w:rPr>
        <w:t>голосу, кількість яких має бути не менше:</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- 15 (п’ятнадцяти) осіб для локальних слухань на рівні будинку, групи будинків, вулиці;</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- 75 (сімдесяти п’яти) осіб для локальних слухань на рівні мікрорайону;</w:t>
      </w:r>
    </w:p>
    <w:p w:rsidR="00DA34A4" w:rsidRPr="00B37862" w:rsidRDefault="00DA34A4" w:rsidP="00DA34A4">
      <w:pPr>
        <w:pStyle w:val="a6"/>
        <w:jc w:val="both"/>
        <w:rPr>
          <w:rFonts w:ascii="Times New Roman" w:eastAsia="Times New Roman" w:hAnsi="Times New Roman" w:cs="Times New Roman"/>
          <w:color w:val="000000"/>
          <w:sz w:val="28"/>
          <w:szCs w:val="28"/>
          <w:lang w:eastAsia="uk-UA"/>
        </w:rPr>
      </w:pPr>
      <w:r w:rsidRPr="00B37862">
        <w:rPr>
          <w:rFonts w:ascii="Times New Roman" w:eastAsia="Times New Roman" w:hAnsi="Times New Roman" w:cs="Times New Roman"/>
          <w:color w:val="000000"/>
          <w:sz w:val="28"/>
          <w:szCs w:val="28"/>
          <w:lang w:eastAsia="uk-UA"/>
        </w:rPr>
        <w:t>- 100 (ста) осіб для загальноміських громадських слухань.</w:t>
      </w:r>
    </w:p>
    <w:p w:rsidR="00DA34A4" w:rsidRPr="00B37862" w:rsidRDefault="00DA34A4" w:rsidP="00DA34A4">
      <w:pPr>
        <w:pStyle w:val="a6"/>
        <w:jc w:val="both"/>
        <w:rPr>
          <w:rStyle w:val="FontStyle23"/>
          <w:rFonts w:cs="Times New Roman"/>
          <w:sz w:val="28"/>
          <w:szCs w:val="28"/>
          <w:lang w:eastAsia="uk-UA"/>
        </w:rPr>
      </w:pPr>
      <w:r w:rsidRPr="00B37862">
        <w:rPr>
          <w:rStyle w:val="FontStyle23"/>
          <w:rFonts w:cs="Times New Roman"/>
          <w:sz w:val="28"/>
          <w:szCs w:val="28"/>
          <w:lang w:eastAsia="uk-UA"/>
        </w:rPr>
        <w:t>Про результати громадського слухання секретар міської ради інформує жителів міста в десятиденний термін.</w:t>
      </w:r>
    </w:p>
    <w:p w:rsidR="00DA34A4" w:rsidRPr="00B37862" w:rsidRDefault="00DA34A4" w:rsidP="00DA34A4">
      <w:pPr>
        <w:pStyle w:val="a6"/>
        <w:jc w:val="both"/>
        <w:rPr>
          <w:rStyle w:val="FontStyle23"/>
          <w:rFonts w:cs="Times New Roman"/>
          <w:sz w:val="28"/>
          <w:szCs w:val="28"/>
          <w:lang w:eastAsia="uk-UA"/>
        </w:rPr>
      </w:pPr>
    </w:p>
    <w:p w:rsidR="00DA34A4" w:rsidRPr="00B37862" w:rsidRDefault="00DA34A4" w:rsidP="00DA34A4">
      <w:pPr>
        <w:pStyle w:val="a6"/>
        <w:jc w:val="both"/>
        <w:rPr>
          <w:rStyle w:val="FontStyle23"/>
          <w:rFonts w:cs="Times New Roman"/>
          <w:sz w:val="28"/>
          <w:szCs w:val="28"/>
          <w:lang w:eastAsia="uk-UA"/>
        </w:rPr>
      </w:pPr>
      <w:r w:rsidRPr="00B37862">
        <w:rPr>
          <w:rStyle w:val="FontStyle22"/>
          <w:rFonts w:cs="Times New Roman"/>
          <w:bCs/>
          <w:iCs/>
          <w:sz w:val="28"/>
          <w:szCs w:val="28"/>
          <w:lang w:eastAsia="uk-UA"/>
        </w:rPr>
        <w:lastRenderedPageBreak/>
        <w:t xml:space="preserve">Стаття 2.7.4. </w:t>
      </w:r>
      <w:r w:rsidRPr="00B37862">
        <w:rPr>
          <w:rStyle w:val="FontStyle23"/>
          <w:rFonts w:cs="Times New Roman"/>
          <w:sz w:val="28"/>
          <w:szCs w:val="28"/>
          <w:lang w:eastAsia="uk-UA"/>
        </w:rPr>
        <w:t>Порядок скликання та проведення громадських слухань визначаються «Положенням про громадські слухання в місті Переяславі-Хмельницькому», яке затверджується рішенням міської ради.</w:t>
      </w: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Default="00DA34A4" w:rsidP="00DA34A4">
      <w:pPr>
        <w:shd w:val="clear" w:color="auto" w:fill="FFFFFF"/>
        <w:spacing w:after="360" w:line="240" w:lineRule="auto"/>
        <w:jc w:val="center"/>
        <w:rPr>
          <w:rFonts w:ascii="Times New Roman" w:eastAsia="Times New Roman" w:hAnsi="Times New Roman" w:cs="Times New Roman"/>
          <w:color w:val="000000"/>
          <w:sz w:val="24"/>
          <w:szCs w:val="24"/>
          <w:lang w:eastAsia="uk-UA"/>
        </w:rPr>
      </w:pPr>
    </w:p>
    <w:p w:rsidR="00DA34A4" w:rsidRPr="00B37862" w:rsidRDefault="00DA34A4" w:rsidP="00DA34A4">
      <w:pPr>
        <w:shd w:val="clear" w:color="auto" w:fill="FFFFFF"/>
        <w:spacing w:after="360" w:line="240" w:lineRule="auto"/>
        <w:jc w:val="center"/>
        <w:rPr>
          <w:rFonts w:ascii="Times New Roman" w:eastAsia="Times New Roman" w:hAnsi="Times New Roman" w:cs="Times New Roman"/>
          <w:b/>
          <w:color w:val="000000"/>
          <w:sz w:val="28"/>
          <w:szCs w:val="28"/>
          <w:lang w:eastAsia="uk-UA"/>
        </w:rPr>
      </w:pPr>
      <w:r w:rsidRPr="00B37862">
        <w:rPr>
          <w:rFonts w:ascii="Times New Roman" w:eastAsia="Times New Roman" w:hAnsi="Times New Roman" w:cs="Times New Roman"/>
          <w:b/>
          <w:color w:val="000000"/>
          <w:sz w:val="28"/>
          <w:szCs w:val="28"/>
          <w:lang w:eastAsia="uk-UA"/>
        </w:rPr>
        <w:t xml:space="preserve">Секретар ради                              </w:t>
      </w:r>
      <w:r>
        <w:rPr>
          <w:rFonts w:ascii="Times New Roman" w:eastAsia="Times New Roman" w:hAnsi="Times New Roman" w:cs="Times New Roman"/>
          <w:b/>
          <w:color w:val="000000"/>
          <w:sz w:val="28"/>
          <w:szCs w:val="28"/>
          <w:lang w:eastAsia="uk-UA"/>
        </w:rPr>
        <w:t xml:space="preserve">      </w:t>
      </w:r>
      <w:r w:rsidRPr="00B37862">
        <w:rPr>
          <w:rFonts w:ascii="Times New Roman" w:eastAsia="Times New Roman" w:hAnsi="Times New Roman" w:cs="Times New Roman"/>
          <w:b/>
          <w:color w:val="000000"/>
          <w:sz w:val="28"/>
          <w:szCs w:val="28"/>
          <w:lang w:eastAsia="uk-UA"/>
        </w:rPr>
        <w:t xml:space="preserve">                                       П</w:t>
      </w:r>
      <w:r>
        <w:rPr>
          <w:rFonts w:ascii="Times New Roman" w:eastAsia="Times New Roman" w:hAnsi="Times New Roman" w:cs="Times New Roman"/>
          <w:b/>
          <w:color w:val="000000"/>
          <w:sz w:val="28"/>
          <w:szCs w:val="28"/>
          <w:lang w:eastAsia="uk-UA"/>
        </w:rPr>
        <w:t>.</w:t>
      </w:r>
      <w:r w:rsidRPr="00B37862">
        <w:rPr>
          <w:rFonts w:ascii="Times New Roman" w:eastAsia="Times New Roman" w:hAnsi="Times New Roman" w:cs="Times New Roman"/>
          <w:b/>
          <w:color w:val="000000"/>
          <w:sz w:val="28"/>
          <w:szCs w:val="28"/>
          <w:lang w:eastAsia="uk-UA"/>
        </w:rPr>
        <w:t>П.</w:t>
      </w:r>
      <w:r>
        <w:rPr>
          <w:rFonts w:ascii="Times New Roman" w:eastAsia="Times New Roman" w:hAnsi="Times New Roman" w:cs="Times New Roman"/>
          <w:b/>
          <w:color w:val="000000"/>
          <w:sz w:val="28"/>
          <w:szCs w:val="28"/>
          <w:lang w:eastAsia="uk-UA"/>
        </w:rPr>
        <w:t xml:space="preserve"> </w:t>
      </w:r>
      <w:proofErr w:type="spellStart"/>
      <w:r w:rsidRPr="00B37862">
        <w:rPr>
          <w:rFonts w:ascii="Times New Roman" w:eastAsia="Times New Roman" w:hAnsi="Times New Roman" w:cs="Times New Roman"/>
          <w:b/>
          <w:color w:val="000000"/>
          <w:sz w:val="28"/>
          <w:szCs w:val="28"/>
          <w:lang w:eastAsia="uk-UA"/>
        </w:rPr>
        <w:t>Бочарін</w:t>
      </w:r>
      <w:proofErr w:type="spellEnd"/>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Default="00DA34A4" w:rsidP="00DA34A4">
      <w:pPr>
        <w:shd w:val="clear" w:color="auto" w:fill="FFFFFF"/>
        <w:spacing w:after="360" w:line="240" w:lineRule="auto"/>
        <w:jc w:val="both"/>
        <w:rPr>
          <w:rFonts w:ascii="Times New Roman" w:eastAsia="Times New Roman" w:hAnsi="Times New Roman" w:cs="Times New Roman"/>
          <w:b/>
          <w:color w:val="000000"/>
          <w:sz w:val="24"/>
          <w:szCs w:val="24"/>
          <w:lang w:eastAsia="uk-UA"/>
        </w:rPr>
      </w:pPr>
    </w:p>
    <w:p w:rsidR="00DA34A4" w:rsidRPr="004E654C" w:rsidRDefault="00DA34A4" w:rsidP="00DA34A4">
      <w:pPr>
        <w:shd w:val="clear" w:color="auto" w:fill="FFFFFF"/>
        <w:spacing w:after="360" w:line="240" w:lineRule="auto"/>
        <w:jc w:val="both"/>
        <w:rPr>
          <w:rFonts w:ascii="Times New Roman" w:hAnsi="Times New Roman" w:cs="Times New Roman"/>
          <w:lang w:eastAsia="uk-UA"/>
        </w:rPr>
      </w:pPr>
    </w:p>
    <w:sectPr w:rsidR="00DA34A4" w:rsidRPr="004E654C" w:rsidSect="002D08C4">
      <w:footerReference w:type="default" r:id="rId7"/>
      <w:pgSz w:w="11906" w:h="16838"/>
      <w:pgMar w:top="284"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84" w:rsidRDefault="00755184" w:rsidP="004E654C">
      <w:pPr>
        <w:spacing w:after="0" w:line="240" w:lineRule="auto"/>
      </w:pPr>
      <w:r>
        <w:separator/>
      </w:r>
    </w:p>
  </w:endnote>
  <w:endnote w:type="continuationSeparator" w:id="0">
    <w:p w:rsidR="00755184" w:rsidRDefault="00755184" w:rsidP="004E6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4C" w:rsidRDefault="004E65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84" w:rsidRDefault="00755184" w:rsidP="004E654C">
      <w:pPr>
        <w:spacing w:after="0" w:line="240" w:lineRule="auto"/>
      </w:pPr>
      <w:r>
        <w:separator/>
      </w:r>
    </w:p>
  </w:footnote>
  <w:footnote w:type="continuationSeparator" w:id="0">
    <w:p w:rsidR="00755184" w:rsidRDefault="00755184" w:rsidP="004E65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826"/>
    <w:multiLevelType w:val="hybridMultilevel"/>
    <w:tmpl w:val="742AD68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
    <w:nsid w:val="21980CBA"/>
    <w:multiLevelType w:val="hybridMultilevel"/>
    <w:tmpl w:val="AAD06B68"/>
    <w:lvl w:ilvl="0" w:tplc="5C7A2FF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44F0"/>
    <w:rsid w:val="000107C6"/>
    <w:rsid w:val="00094ED3"/>
    <w:rsid w:val="000A3005"/>
    <w:rsid w:val="002D08C4"/>
    <w:rsid w:val="00392051"/>
    <w:rsid w:val="003B2B16"/>
    <w:rsid w:val="004E654C"/>
    <w:rsid w:val="00505599"/>
    <w:rsid w:val="00560152"/>
    <w:rsid w:val="005D68A8"/>
    <w:rsid w:val="005F05B2"/>
    <w:rsid w:val="00755184"/>
    <w:rsid w:val="007A7818"/>
    <w:rsid w:val="007B5F90"/>
    <w:rsid w:val="00846159"/>
    <w:rsid w:val="0087768A"/>
    <w:rsid w:val="008F5796"/>
    <w:rsid w:val="00964B84"/>
    <w:rsid w:val="00A733E6"/>
    <w:rsid w:val="00A74549"/>
    <w:rsid w:val="00A84263"/>
    <w:rsid w:val="00B247EA"/>
    <w:rsid w:val="00B37862"/>
    <w:rsid w:val="00BC44F0"/>
    <w:rsid w:val="00BF55A3"/>
    <w:rsid w:val="00D055EE"/>
    <w:rsid w:val="00D53C2D"/>
    <w:rsid w:val="00D6077F"/>
    <w:rsid w:val="00DA34A4"/>
    <w:rsid w:val="00DD652F"/>
    <w:rsid w:val="00E60F19"/>
    <w:rsid w:val="00F12CAB"/>
    <w:rsid w:val="00F94911"/>
    <w:rsid w:val="00F961B3"/>
    <w:rsid w:val="00FC1CE0"/>
    <w:rsid w:val="00FF4B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4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C44F0"/>
  </w:style>
  <w:style w:type="character" w:styleId="a4">
    <w:name w:val="Strong"/>
    <w:basedOn w:val="a0"/>
    <w:uiPriority w:val="22"/>
    <w:qFormat/>
    <w:rsid w:val="00BC44F0"/>
    <w:rPr>
      <w:b/>
      <w:bCs/>
    </w:rPr>
  </w:style>
  <w:style w:type="character" w:styleId="a5">
    <w:name w:val="Emphasis"/>
    <w:basedOn w:val="a0"/>
    <w:uiPriority w:val="20"/>
    <w:qFormat/>
    <w:rsid w:val="00BC44F0"/>
    <w:rPr>
      <w:i/>
      <w:iCs/>
    </w:rPr>
  </w:style>
  <w:style w:type="paragraph" w:styleId="a6">
    <w:name w:val="No Spacing"/>
    <w:uiPriority w:val="1"/>
    <w:qFormat/>
    <w:rsid w:val="000107C6"/>
    <w:pPr>
      <w:spacing w:after="0" w:line="240" w:lineRule="auto"/>
    </w:pPr>
  </w:style>
  <w:style w:type="paragraph" w:styleId="a7">
    <w:name w:val="List Paragraph"/>
    <w:basedOn w:val="a"/>
    <w:uiPriority w:val="34"/>
    <w:qFormat/>
    <w:rsid w:val="00BF55A3"/>
    <w:pPr>
      <w:ind w:left="720"/>
      <w:contextualSpacing/>
    </w:pPr>
  </w:style>
  <w:style w:type="paragraph" w:styleId="a8">
    <w:name w:val="header"/>
    <w:basedOn w:val="a"/>
    <w:link w:val="a9"/>
    <w:uiPriority w:val="99"/>
    <w:semiHidden/>
    <w:unhideWhenUsed/>
    <w:rsid w:val="004E654C"/>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4E654C"/>
  </w:style>
  <w:style w:type="paragraph" w:styleId="aa">
    <w:name w:val="footer"/>
    <w:basedOn w:val="a"/>
    <w:link w:val="ab"/>
    <w:uiPriority w:val="99"/>
    <w:unhideWhenUsed/>
    <w:rsid w:val="004E654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E654C"/>
  </w:style>
  <w:style w:type="paragraph" w:customStyle="1" w:styleId="Style2">
    <w:name w:val="Style2"/>
    <w:basedOn w:val="a"/>
    <w:uiPriority w:val="99"/>
    <w:rsid w:val="005F05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5F05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uiPriority w:val="99"/>
    <w:rsid w:val="005F05B2"/>
    <w:rPr>
      <w:rFonts w:ascii="Times New Roman" w:hAnsi="Times New Roman"/>
      <w:b/>
      <w:sz w:val="20"/>
    </w:rPr>
  </w:style>
  <w:style w:type="character" w:customStyle="1" w:styleId="FontStyle22">
    <w:name w:val="Font Style22"/>
    <w:uiPriority w:val="99"/>
    <w:rsid w:val="005F05B2"/>
    <w:rPr>
      <w:rFonts w:ascii="Times New Roman" w:hAnsi="Times New Roman"/>
      <w:b/>
      <w:i/>
      <w:sz w:val="18"/>
    </w:rPr>
  </w:style>
  <w:style w:type="character" w:customStyle="1" w:styleId="FontStyle23">
    <w:name w:val="Font Style23"/>
    <w:uiPriority w:val="99"/>
    <w:rsid w:val="005F05B2"/>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68626434">
      <w:bodyDiv w:val="1"/>
      <w:marLeft w:val="0"/>
      <w:marRight w:val="0"/>
      <w:marTop w:val="0"/>
      <w:marBottom w:val="0"/>
      <w:divBdr>
        <w:top w:val="none" w:sz="0" w:space="0" w:color="auto"/>
        <w:left w:val="none" w:sz="0" w:space="0" w:color="auto"/>
        <w:bottom w:val="none" w:sz="0" w:space="0" w:color="auto"/>
        <w:right w:val="none" w:sz="0" w:space="0" w:color="auto"/>
      </w:divBdr>
    </w:div>
    <w:div w:id="487865060">
      <w:bodyDiv w:val="1"/>
      <w:marLeft w:val="0"/>
      <w:marRight w:val="0"/>
      <w:marTop w:val="0"/>
      <w:marBottom w:val="0"/>
      <w:divBdr>
        <w:top w:val="none" w:sz="0" w:space="0" w:color="auto"/>
        <w:left w:val="none" w:sz="0" w:space="0" w:color="auto"/>
        <w:bottom w:val="none" w:sz="0" w:space="0" w:color="auto"/>
        <w:right w:val="none" w:sz="0" w:space="0" w:color="auto"/>
      </w:divBdr>
    </w:div>
    <w:div w:id="541595823">
      <w:bodyDiv w:val="1"/>
      <w:marLeft w:val="0"/>
      <w:marRight w:val="0"/>
      <w:marTop w:val="0"/>
      <w:marBottom w:val="0"/>
      <w:divBdr>
        <w:top w:val="none" w:sz="0" w:space="0" w:color="auto"/>
        <w:left w:val="none" w:sz="0" w:space="0" w:color="auto"/>
        <w:bottom w:val="none" w:sz="0" w:space="0" w:color="auto"/>
        <w:right w:val="none" w:sz="0" w:space="0" w:color="auto"/>
      </w:divBdr>
    </w:div>
    <w:div w:id="1153452360">
      <w:bodyDiv w:val="1"/>
      <w:marLeft w:val="0"/>
      <w:marRight w:val="0"/>
      <w:marTop w:val="0"/>
      <w:marBottom w:val="0"/>
      <w:divBdr>
        <w:top w:val="none" w:sz="0" w:space="0" w:color="auto"/>
        <w:left w:val="none" w:sz="0" w:space="0" w:color="auto"/>
        <w:bottom w:val="none" w:sz="0" w:space="0" w:color="auto"/>
        <w:right w:val="none" w:sz="0" w:space="0" w:color="auto"/>
      </w:divBdr>
    </w:div>
    <w:div w:id="21123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20</Pages>
  <Words>27128</Words>
  <Characters>15463</Characters>
  <Application>Microsoft Office Word</Application>
  <DocSecurity>0</DocSecurity>
  <Lines>128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2017-01-27T09:28:00Z</cp:lastPrinted>
  <dcterms:created xsi:type="dcterms:W3CDTF">2016-10-28T06:47:00Z</dcterms:created>
  <dcterms:modified xsi:type="dcterms:W3CDTF">2017-01-27T13:04:00Z</dcterms:modified>
</cp:coreProperties>
</file>