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FD" w:rsidRDefault="00A456FD" w:rsidP="000A3D16">
      <w:pPr>
        <w:jc w:val="center"/>
        <w:rPr>
          <w:lang w:val="uk-UA"/>
        </w:rPr>
      </w:pPr>
      <w:r w:rsidRPr="009F238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нимок.PNG" style="width:287.25pt;height:375pt;visibility:visible">
            <v:imagedata r:id="rId5" o:title=""/>
          </v:shape>
        </w:pict>
      </w:r>
    </w:p>
    <w:p w:rsidR="00A456FD" w:rsidRDefault="00A456FD">
      <w:pPr>
        <w:rPr>
          <w:lang w:val="uk-UA"/>
        </w:rPr>
      </w:pPr>
    </w:p>
    <w:p w:rsidR="00A456FD" w:rsidRPr="00EF4A50" w:rsidRDefault="00A456FD" w:rsidP="00EF4A50">
      <w:pPr>
        <w:jc w:val="center"/>
        <w:rPr>
          <w:rFonts w:ascii="Georgia" w:hAnsi="Georgia"/>
          <w:b/>
          <w:sz w:val="40"/>
          <w:szCs w:val="40"/>
          <w:lang w:val="uk-UA"/>
        </w:rPr>
      </w:pPr>
      <w:r w:rsidRPr="006B6971">
        <w:rPr>
          <w:rFonts w:ascii="Georgia" w:hAnsi="Georgia"/>
          <w:b/>
          <w:sz w:val="40"/>
          <w:szCs w:val="40"/>
          <w:lang w:val="uk-UA"/>
        </w:rPr>
        <w:t>ПРОТОКОЛ №</w:t>
      </w:r>
      <w:r>
        <w:rPr>
          <w:rFonts w:ascii="Georgia" w:hAnsi="Georgia"/>
          <w:b/>
          <w:sz w:val="40"/>
          <w:szCs w:val="40"/>
          <w:lang w:val="uk-UA"/>
        </w:rPr>
        <w:t>11</w:t>
      </w:r>
    </w:p>
    <w:p w:rsidR="00A456FD" w:rsidRDefault="00A456FD" w:rsidP="00EF4A50">
      <w:pPr>
        <w:jc w:val="center"/>
        <w:rPr>
          <w:rFonts w:ascii="Georgia" w:hAnsi="Georgia"/>
          <w:b/>
          <w:lang w:val="uk-UA"/>
        </w:rPr>
      </w:pPr>
      <w:r w:rsidRPr="006B6971">
        <w:rPr>
          <w:rFonts w:ascii="Georgia" w:hAnsi="Georgia"/>
          <w:b/>
          <w:lang w:val="uk-UA"/>
        </w:rPr>
        <w:t>ЗАСІДАННЯ ПОСТІЙНОЇ ДЕПУТАТСЬКОЇ КОМІСІЇ З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ЗАКОННИХ ІНТЕРЕСІВ ГРОМАДЯН</w:t>
      </w:r>
    </w:p>
    <w:p w:rsidR="00A456FD" w:rsidRDefault="00A456FD" w:rsidP="00EF4A50">
      <w:pPr>
        <w:jc w:val="right"/>
        <w:rPr>
          <w:rFonts w:ascii="Georgia" w:hAnsi="Georgia"/>
          <w:b/>
          <w:lang w:val="uk-UA"/>
        </w:rPr>
      </w:pPr>
    </w:p>
    <w:p w:rsidR="00A456FD" w:rsidRDefault="00A456FD" w:rsidP="007E7DB5">
      <w:pPr>
        <w:spacing w:line="360" w:lineRule="auto"/>
        <w:jc w:val="right"/>
        <w:rPr>
          <w:rFonts w:ascii="Georgia" w:hAnsi="Georgia"/>
          <w:b/>
          <w:lang w:val="uk-UA"/>
        </w:rPr>
      </w:pPr>
      <w:r>
        <w:rPr>
          <w:rFonts w:ascii="Georgia" w:hAnsi="Georgia"/>
          <w:b/>
          <w:lang w:val="uk-UA"/>
        </w:rPr>
        <w:t>24.10.2016</w:t>
      </w:r>
    </w:p>
    <w:p w:rsidR="00A456FD" w:rsidRPr="000A3D16" w:rsidRDefault="00A456FD" w:rsidP="007E7DB5">
      <w:pPr>
        <w:spacing w:line="360" w:lineRule="auto"/>
        <w:ind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lang w:val="uk-UA"/>
        </w:rPr>
        <w:t xml:space="preserve">Присутні: </w:t>
      </w:r>
      <w:r w:rsidRPr="000A3D16">
        <w:rPr>
          <w:rFonts w:ascii="Georgia" w:hAnsi="Georgia"/>
          <w:lang w:val="uk-UA"/>
        </w:rPr>
        <w:t>голова комісії</w:t>
      </w:r>
      <w:r>
        <w:rPr>
          <w:rFonts w:ascii="Georgia" w:hAnsi="Georgia"/>
          <w:b/>
          <w:lang w:val="uk-UA"/>
        </w:rPr>
        <w:t xml:space="preserve"> </w:t>
      </w:r>
      <w:r>
        <w:rPr>
          <w:rFonts w:ascii="Georgia" w:hAnsi="Georgia"/>
          <w:lang w:val="uk-UA"/>
        </w:rPr>
        <w:t xml:space="preserve">Юрій Шинкар (РПЛ), </w:t>
      </w:r>
      <w:r w:rsidRPr="000A3D16">
        <w:rPr>
          <w:rFonts w:ascii="Georgia" w:hAnsi="Georgia"/>
          <w:lang w:val="uk-UA"/>
        </w:rPr>
        <w:t>заступник голови комісії</w:t>
      </w:r>
      <w:r>
        <w:rPr>
          <w:rFonts w:ascii="Georgia" w:hAnsi="Georgia"/>
          <w:b/>
          <w:lang w:val="uk-UA"/>
        </w:rPr>
        <w:t xml:space="preserve"> </w:t>
      </w:r>
      <w:r>
        <w:rPr>
          <w:rFonts w:ascii="Georgia" w:hAnsi="Georgia"/>
          <w:lang w:val="uk-UA"/>
        </w:rPr>
        <w:t>Віта Гончар (БПП), секретар комісії Олександр Матвієнко (ПЛ),  член комісії Олександр Чорний (БПП).</w:t>
      </w:r>
    </w:p>
    <w:p w:rsidR="00A456FD" w:rsidRDefault="00A456FD" w:rsidP="007E7DB5">
      <w:pPr>
        <w:spacing w:line="360" w:lineRule="auto"/>
        <w:ind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lang w:val="uk-UA"/>
        </w:rPr>
        <w:t xml:space="preserve">Відсутні: </w:t>
      </w:r>
      <w:r>
        <w:rPr>
          <w:rFonts w:ascii="Arial Unicode MS" w:eastAsia="Arial Unicode MS" w:hAnsi="Arial Unicode MS" w:cs="Arial Unicode MS" w:hint="eastAsia"/>
          <w:lang w:val="uk-UA"/>
        </w:rPr>
        <w:t>‒</w:t>
      </w:r>
      <w:r>
        <w:rPr>
          <w:lang w:val="uk-UA"/>
        </w:rPr>
        <w:t xml:space="preserve"> </w:t>
      </w:r>
      <w:r>
        <w:rPr>
          <w:rFonts w:ascii="Georgia" w:hAnsi="Georgia"/>
          <w:lang w:val="uk-UA"/>
        </w:rPr>
        <w:t xml:space="preserve">Андрій Конон (НК) </w:t>
      </w:r>
      <w:r>
        <w:rPr>
          <w:rFonts w:ascii="Arial Unicode MS" w:eastAsia="Arial Unicode MS" w:hAnsi="Arial Unicode MS" w:cs="Arial Unicode MS" w:hint="eastAsia"/>
          <w:lang w:val="uk-UA"/>
        </w:rPr>
        <w:t>‒</w:t>
      </w:r>
      <w:r>
        <w:rPr>
          <w:lang w:val="uk-UA"/>
        </w:rPr>
        <w:t xml:space="preserve"> робота за межами міста</w:t>
      </w:r>
      <w:r>
        <w:rPr>
          <w:rFonts w:ascii="Georgia" w:hAnsi="Georgia"/>
          <w:lang w:val="uk-UA"/>
        </w:rPr>
        <w:t>.</w:t>
      </w:r>
    </w:p>
    <w:p w:rsidR="00A456FD" w:rsidRDefault="00A456FD" w:rsidP="007E7DB5">
      <w:pPr>
        <w:spacing w:line="360" w:lineRule="auto"/>
        <w:ind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У засіданні комісії брали участь секретар ради Петро Бочарін та в.о. начальника поліції Олег Петренко.</w:t>
      </w:r>
    </w:p>
    <w:p w:rsidR="00A456FD" w:rsidRDefault="00A456FD" w:rsidP="007E7DB5">
      <w:pPr>
        <w:spacing w:line="360" w:lineRule="auto"/>
        <w:ind w:firstLine="426"/>
        <w:jc w:val="both"/>
        <w:rPr>
          <w:rFonts w:ascii="Georgia" w:hAnsi="Georgia"/>
          <w:b/>
          <w:lang w:val="uk-UA"/>
        </w:rPr>
      </w:pPr>
      <w:r>
        <w:rPr>
          <w:rFonts w:ascii="Georgia" w:hAnsi="Georgia"/>
          <w:b/>
          <w:lang w:val="uk-UA"/>
        </w:rPr>
        <w:t>Порядок денний:</w:t>
      </w:r>
    </w:p>
    <w:p w:rsidR="00A456FD" w:rsidRDefault="00A456FD" w:rsidP="007E7D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Розгляд заяви гр. Наталії Тихої.</w:t>
      </w:r>
    </w:p>
    <w:p w:rsidR="00A456FD" w:rsidRDefault="00A456FD" w:rsidP="007E7D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Про наркоситуацію в місті. </w:t>
      </w:r>
    </w:p>
    <w:p w:rsidR="00A456FD" w:rsidRDefault="00A456FD" w:rsidP="007E7D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Про нарахування та отримання премій начальником управління соцзахисту Миколою Гущею. </w:t>
      </w:r>
    </w:p>
    <w:p w:rsidR="00A456FD" w:rsidRDefault="00A456FD" w:rsidP="007E7DB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Затвердження списку учасників бойових дій для отримання земельних ділянок. </w:t>
      </w:r>
    </w:p>
    <w:p w:rsidR="00A456FD" w:rsidRDefault="00A456FD" w:rsidP="007E7DB5">
      <w:pPr>
        <w:pStyle w:val="ListParagraph"/>
        <w:numPr>
          <w:ilvl w:val="0"/>
          <w:numId w:val="1"/>
        </w:numPr>
        <w:spacing w:line="360" w:lineRule="auto"/>
        <w:ind w:left="0" w:firstLine="426"/>
        <w:jc w:val="both"/>
        <w:rPr>
          <w:rFonts w:ascii="Georgia" w:hAnsi="Georgia"/>
          <w:lang w:val="uk-UA"/>
        </w:rPr>
      </w:pPr>
      <w:r w:rsidRPr="00E45C60">
        <w:rPr>
          <w:rFonts w:ascii="Georgia" w:hAnsi="Georgia"/>
          <w:lang w:val="uk-UA"/>
        </w:rPr>
        <w:t>Розгляд заяви учасників АТО про надання їм в оренду приміщення по вул. Гімназійній, 18 (колишній кінотеатр)</w:t>
      </w:r>
      <w:r>
        <w:rPr>
          <w:rFonts w:ascii="Georgia" w:hAnsi="Georgia"/>
          <w:lang w:val="uk-UA"/>
        </w:rPr>
        <w:t>.</w:t>
      </w:r>
    </w:p>
    <w:p w:rsidR="00A456FD" w:rsidRPr="00E45C60" w:rsidRDefault="00A456FD" w:rsidP="007E7DB5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284"/>
        <w:jc w:val="both"/>
        <w:rPr>
          <w:b/>
          <w:i/>
          <w:lang w:val="uk-UA"/>
        </w:rPr>
      </w:pPr>
      <w:r w:rsidRPr="00E45C60">
        <w:rPr>
          <w:lang w:val="uk-UA"/>
        </w:rPr>
        <w:t>Про внесення змін до рішення міської ради від 28.01.2016 № 09-06-VІІ «Про затвердження структури та загальної чисельності виконавчих органів Переяслав-Хмельницької міської ради»</w:t>
      </w:r>
      <w:r>
        <w:rPr>
          <w:lang w:val="uk-UA"/>
        </w:rPr>
        <w:t>.</w:t>
      </w:r>
      <w:r w:rsidRPr="00E45C60">
        <w:rPr>
          <w:rFonts w:ascii="Georgia" w:hAnsi="Georgia"/>
          <w:lang w:val="uk-UA"/>
        </w:rPr>
        <w:t xml:space="preserve"> </w:t>
      </w:r>
    </w:p>
    <w:p w:rsidR="00A456FD" w:rsidRPr="00E45C60" w:rsidRDefault="00A456FD" w:rsidP="007E7DB5">
      <w:pPr>
        <w:pStyle w:val="ListParagraph"/>
        <w:spacing w:line="360" w:lineRule="auto"/>
        <w:ind w:left="426" w:firstLine="0"/>
        <w:jc w:val="both"/>
        <w:rPr>
          <w:rFonts w:ascii="Georgia" w:hAnsi="Georgia"/>
          <w:lang w:val="uk-UA"/>
        </w:rPr>
      </w:pPr>
      <w:r w:rsidRPr="00E45C60">
        <w:rPr>
          <w:rFonts w:ascii="Georgia" w:hAnsi="Georgia"/>
          <w:b/>
          <w:lang w:val="uk-UA"/>
        </w:rPr>
        <w:t xml:space="preserve">Слухали: </w:t>
      </w:r>
      <w:r w:rsidRPr="00E45C60">
        <w:rPr>
          <w:rFonts w:ascii="Georgia" w:hAnsi="Georgia"/>
          <w:lang w:val="uk-UA"/>
        </w:rPr>
        <w:t>голову комісії Ю. Шинкаря, який запропонував затвердити вказаний вище порядок денний.</w:t>
      </w:r>
    </w:p>
    <w:p w:rsidR="00A456FD" w:rsidRDefault="00A456FD" w:rsidP="007E7DB5">
      <w:pPr>
        <w:pStyle w:val="ListParagraph"/>
        <w:spacing w:line="360" w:lineRule="auto"/>
        <w:ind w:left="0"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lang w:val="uk-UA"/>
        </w:rPr>
        <w:t xml:space="preserve">Голосували: </w:t>
      </w:r>
      <w:r>
        <w:rPr>
          <w:rFonts w:ascii="Georgia" w:hAnsi="Georgia"/>
          <w:lang w:val="uk-UA"/>
        </w:rPr>
        <w:t xml:space="preserve">«за» — одноголосно. </w:t>
      </w:r>
    </w:p>
    <w:p w:rsidR="00A456FD" w:rsidRDefault="00A456FD" w:rsidP="007E7DB5">
      <w:pPr>
        <w:pStyle w:val="ListParagraph"/>
        <w:numPr>
          <w:ilvl w:val="0"/>
          <w:numId w:val="3"/>
        </w:numPr>
        <w:spacing w:line="360" w:lineRule="auto"/>
        <w:ind w:left="0" w:firstLine="426"/>
        <w:jc w:val="both"/>
        <w:rPr>
          <w:rFonts w:ascii="Georgia" w:hAnsi="Georgia"/>
          <w:lang w:val="uk-UA"/>
        </w:rPr>
      </w:pPr>
      <w:r w:rsidRPr="00167104">
        <w:rPr>
          <w:rFonts w:ascii="Georgia" w:hAnsi="Georgia"/>
          <w:b/>
          <w:lang w:val="uk-UA"/>
        </w:rPr>
        <w:t xml:space="preserve">Слухали: </w:t>
      </w:r>
      <w:r>
        <w:rPr>
          <w:rFonts w:ascii="Georgia" w:hAnsi="Georgia"/>
          <w:lang w:val="uk-UA"/>
        </w:rPr>
        <w:t>гр. Наталію Тиху, яка звинуватила в незаконних діях з продажу автомобіля співробітника поліції Крагеля. Днями Н. Тиха голодувала в поліції і продовжуватиме це робити в Київській обласній та Генеральній прокуратурі на знак протесту проти бездіяльності поліції;</w:t>
      </w:r>
    </w:p>
    <w:p w:rsidR="00A456FD" w:rsidRDefault="00A456FD" w:rsidP="007E7DB5">
      <w:pPr>
        <w:pStyle w:val="ListParagraph"/>
        <w:spacing w:line="360" w:lineRule="auto"/>
        <w:ind w:left="0" w:firstLine="426"/>
        <w:jc w:val="both"/>
        <w:rPr>
          <w:lang w:val="uk-UA"/>
        </w:rPr>
      </w:pPr>
      <w:r>
        <w:rPr>
          <w:rFonts w:ascii="Georgia" w:hAnsi="Georgia"/>
          <w:lang w:val="uk-UA"/>
        </w:rPr>
        <w:t xml:space="preserve">Олега Петренка, який повідомив, що заява Н. Тихої прийнята і внесена до Єдиного державного реєстру кримінальних проваджень, проте розслідувати його буде обласна прокуратура, адже мова йде про працівника переяславської поліції. Щодо наркоманії, то буквально напередодні завдяки професійним діям співробітників поліції в одного місцевого жителя було вилучено два мішки конопель, попутно </w:t>
      </w:r>
      <w:r>
        <w:rPr>
          <w:rFonts w:ascii="Arial Unicode MS" w:eastAsia="Arial Unicode MS" w:hAnsi="Arial Unicode MS" w:cs="Arial Unicode MS" w:hint="eastAsia"/>
          <w:lang w:val="uk-UA"/>
        </w:rPr>
        <w:t>‒</w:t>
      </w:r>
      <w:r>
        <w:rPr>
          <w:lang w:val="uk-UA"/>
        </w:rPr>
        <w:t xml:space="preserve"> золоті прикраси та біжутерію;</w:t>
      </w:r>
    </w:p>
    <w:p w:rsidR="00A456FD" w:rsidRPr="008B185A" w:rsidRDefault="00A456FD" w:rsidP="007E7DB5">
      <w:pPr>
        <w:pStyle w:val="ListParagraph"/>
        <w:spacing w:line="360" w:lineRule="auto"/>
        <w:ind w:left="0" w:firstLine="426"/>
        <w:jc w:val="both"/>
        <w:rPr>
          <w:lang w:val="uk-UA"/>
        </w:rPr>
      </w:pPr>
      <w:r>
        <w:rPr>
          <w:lang w:val="uk-UA"/>
        </w:rPr>
        <w:t>секретаря ради Петра Бочаріна, який порекомендував Наталії Тихій тримати тісний зв’язок із начальником поліції.</w:t>
      </w:r>
    </w:p>
    <w:p w:rsidR="00A456FD" w:rsidRPr="008B185A" w:rsidRDefault="00A456FD" w:rsidP="007E7DB5">
      <w:pPr>
        <w:pStyle w:val="ListParagraph"/>
        <w:tabs>
          <w:tab w:val="left" w:pos="284"/>
        </w:tabs>
        <w:spacing w:line="360" w:lineRule="auto"/>
        <w:ind w:left="426" w:firstLine="0"/>
        <w:jc w:val="both"/>
        <w:rPr>
          <w:lang w:val="uk-UA"/>
        </w:rPr>
      </w:pPr>
      <w:r>
        <w:rPr>
          <w:rFonts w:ascii="Georgia" w:hAnsi="Georgia"/>
          <w:b/>
          <w:lang w:val="uk-UA"/>
        </w:rPr>
        <w:t xml:space="preserve">Вирішили: </w:t>
      </w:r>
      <w:r>
        <w:rPr>
          <w:rFonts w:ascii="Georgia" w:hAnsi="Georgia"/>
          <w:lang w:val="uk-UA"/>
        </w:rPr>
        <w:t>інформацію взяти до відома.</w:t>
      </w:r>
    </w:p>
    <w:p w:rsidR="00A456FD" w:rsidRPr="00B13B2B" w:rsidRDefault="00A456FD" w:rsidP="007E7DB5">
      <w:pPr>
        <w:tabs>
          <w:tab w:val="left" w:pos="284"/>
        </w:tabs>
        <w:spacing w:line="360" w:lineRule="auto"/>
        <w:jc w:val="both"/>
        <w:rPr>
          <w:rFonts w:ascii="Georgia" w:hAnsi="Georgia"/>
          <w:lang w:val="uk-UA"/>
        </w:rPr>
      </w:pPr>
      <w:r w:rsidRPr="00B13B2B">
        <w:rPr>
          <w:rFonts w:ascii="Georgia" w:hAnsi="Georgia"/>
          <w:b/>
          <w:lang w:val="uk-UA"/>
        </w:rPr>
        <w:t xml:space="preserve">Голосували: </w:t>
      </w:r>
      <w:r w:rsidRPr="00B13B2B">
        <w:rPr>
          <w:rFonts w:ascii="Georgia" w:hAnsi="Georgia"/>
          <w:lang w:val="uk-UA"/>
        </w:rPr>
        <w:t>«за» — одноголосно.</w:t>
      </w:r>
    </w:p>
    <w:p w:rsidR="00A456FD" w:rsidRDefault="00A456FD" w:rsidP="007E7DB5">
      <w:pPr>
        <w:pStyle w:val="ListParagraph"/>
        <w:numPr>
          <w:ilvl w:val="0"/>
          <w:numId w:val="3"/>
        </w:numPr>
        <w:spacing w:line="360" w:lineRule="auto"/>
        <w:ind w:left="0" w:firstLine="426"/>
        <w:jc w:val="both"/>
        <w:rPr>
          <w:rFonts w:ascii="Georgia" w:hAnsi="Georgia"/>
          <w:lang w:val="uk-UA"/>
        </w:rPr>
      </w:pPr>
      <w:r w:rsidRPr="00167104">
        <w:rPr>
          <w:rFonts w:ascii="Georgia" w:hAnsi="Georgia"/>
          <w:b/>
          <w:lang w:val="uk-UA"/>
        </w:rPr>
        <w:t xml:space="preserve">Слухали: </w:t>
      </w:r>
      <w:r>
        <w:rPr>
          <w:rFonts w:ascii="Georgia" w:hAnsi="Georgia"/>
          <w:lang w:val="uk-UA"/>
        </w:rPr>
        <w:t>заступника голови комісії Віту Гончар, яка повідомила, що ще 25 липня в міській раді був проведений круглий стіл по наркоситуації та наркоторгівлі в місті. У заході брали участь громадські діячі, керівники аптек, міський голова, матері наркозалежних та керівники трьох реабілітаційних центрів (Переяслав, Гребля, Ковалин). Ще тоді говорилося про людей, які тривалий час продають у місті наркотики, проте поліція ніяких заходів до них не вживає. Так само знають і наркокур’єра. Крім того, на земельних ділянках, обмежених вулицями Шкільна, Набережна, Пугачова, ростуть коноплі, хоча й відомо, кому ці ділянки належать. Тодішній керівник поліції обіцяв вжити заходів, проте слова свого не дотримав. Буквально за годину було зібрано 243 підписи під закликом припинити наркоторгівлю в місті. Громадські організації готові проводити маніфестації під будинками наркоторговців. Найближчим часом буде виготовлений бігборд, на якому буде розміщений заклик повідомляти за певним номером інформацію про розповсюдження наркотиків;</w:t>
      </w:r>
    </w:p>
    <w:p w:rsidR="00A456FD" w:rsidRDefault="00A456FD" w:rsidP="007E7DB5">
      <w:pPr>
        <w:pStyle w:val="ListParagraph"/>
        <w:spacing w:line="360" w:lineRule="auto"/>
        <w:ind w:left="0"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в. о. начальника поліції Олега Петренка, який повідомив, що він у Переяславі недавно й мало знає людей і звернувся до депутатів та всіх присутніх із проханням надавати інформацію;</w:t>
      </w:r>
    </w:p>
    <w:p w:rsidR="00A456FD" w:rsidRDefault="00A456FD" w:rsidP="007E7DB5">
      <w:pPr>
        <w:pStyle w:val="ListParagraph"/>
        <w:spacing w:line="360" w:lineRule="auto"/>
        <w:ind w:left="0"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секретаря ради Петра Бочаріна, який закликав в.о. начальника поліції дати інформацію про необхідність заміни деяких камер відеоспостереження, адже не всі нинішні відповідають вимогам поліції;</w:t>
      </w:r>
    </w:p>
    <w:p w:rsidR="00A456FD" w:rsidRPr="007E6D6D" w:rsidRDefault="00A456FD" w:rsidP="007E7DB5">
      <w:pPr>
        <w:pStyle w:val="ListParagraph"/>
        <w:spacing w:line="360" w:lineRule="auto"/>
        <w:ind w:left="0"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голову комісії Юрія Шинкаря, який повідомив про необхідність включення Олега Петренка у виконком.</w:t>
      </w:r>
    </w:p>
    <w:p w:rsidR="00A456FD" w:rsidRPr="00394F00" w:rsidRDefault="00A456FD" w:rsidP="007E7DB5">
      <w:pPr>
        <w:pStyle w:val="ListParagraph"/>
        <w:spacing w:line="360" w:lineRule="auto"/>
        <w:ind w:left="390" w:firstLine="0"/>
        <w:jc w:val="both"/>
        <w:rPr>
          <w:lang w:val="uk-UA"/>
        </w:rPr>
      </w:pPr>
      <w:r>
        <w:rPr>
          <w:rFonts w:ascii="Georgia" w:hAnsi="Georgia"/>
          <w:b/>
          <w:lang w:val="uk-UA"/>
        </w:rPr>
        <w:t xml:space="preserve">Вирішили: </w:t>
      </w:r>
      <w:r>
        <w:rPr>
          <w:rFonts w:ascii="Georgia" w:hAnsi="Georgia"/>
          <w:lang w:val="uk-UA"/>
        </w:rPr>
        <w:t>інформацію взяти до відома.</w:t>
      </w:r>
      <w:r w:rsidRPr="00A9046E">
        <w:rPr>
          <w:rStyle w:val="Strong"/>
          <w:b w:val="0"/>
          <w:bCs/>
          <w:szCs w:val="28"/>
          <w:shd w:val="clear" w:color="auto" w:fill="FFFFFF"/>
          <w:lang w:val="uk-UA"/>
        </w:rPr>
        <w:t xml:space="preserve"> </w:t>
      </w:r>
    </w:p>
    <w:p w:rsidR="00A456FD" w:rsidRDefault="00A456FD" w:rsidP="007E7DB5">
      <w:pPr>
        <w:pStyle w:val="ListParagraph"/>
        <w:spacing w:line="360" w:lineRule="auto"/>
        <w:ind w:left="390" w:firstLine="0"/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lang w:val="uk-UA"/>
        </w:rPr>
        <w:t xml:space="preserve">Голосували: </w:t>
      </w:r>
      <w:r>
        <w:rPr>
          <w:rFonts w:ascii="Georgia" w:hAnsi="Georgia"/>
          <w:lang w:val="uk-UA"/>
        </w:rPr>
        <w:t>«за» — одноголосно.</w:t>
      </w:r>
    </w:p>
    <w:p w:rsidR="00A456FD" w:rsidRDefault="00A456FD" w:rsidP="007E7DB5">
      <w:pPr>
        <w:pStyle w:val="ListParagraph"/>
        <w:numPr>
          <w:ilvl w:val="0"/>
          <w:numId w:val="3"/>
        </w:numPr>
        <w:spacing w:line="360" w:lineRule="auto"/>
        <w:ind w:left="0"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lang w:val="uk-UA"/>
        </w:rPr>
        <w:t xml:space="preserve"> </w:t>
      </w:r>
      <w:r w:rsidRPr="00167104">
        <w:rPr>
          <w:rFonts w:ascii="Georgia" w:hAnsi="Georgia"/>
          <w:b/>
          <w:lang w:val="uk-UA"/>
        </w:rPr>
        <w:t xml:space="preserve">Слухали: </w:t>
      </w:r>
      <w:r>
        <w:rPr>
          <w:rFonts w:ascii="Georgia" w:hAnsi="Georgia"/>
          <w:lang w:val="uk-UA"/>
        </w:rPr>
        <w:t>голову комісії Юрія Шинкаря, який повідомив, що при вивченні роботи управління соціального захисту він виявив, що згідно з наказом, підписаним начальником управління Миколою Гущею, він із листопада 2015-го по серпень 2016-го року незаконно отримував премію;</w:t>
      </w:r>
    </w:p>
    <w:p w:rsidR="00A456FD" w:rsidRDefault="00A456FD" w:rsidP="007E7DB5">
      <w:pPr>
        <w:pStyle w:val="ListParagraph"/>
        <w:spacing w:line="360" w:lineRule="auto"/>
        <w:ind w:left="0"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з</w:t>
      </w:r>
      <w:r w:rsidRPr="00D500FB">
        <w:rPr>
          <w:rFonts w:ascii="Georgia" w:hAnsi="Georgia"/>
          <w:lang w:val="uk-UA"/>
        </w:rPr>
        <w:t>аступника</w:t>
      </w:r>
      <w:r>
        <w:rPr>
          <w:rFonts w:ascii="Georgia" w:hAnsi="Georgia"/>
          <w:lang w:val="uk-UA"/>
        </w:rPr>
        <w:t xml:space="preserve"> міського голови Валентину Губенко, яка підтвердила, що тут має місце порушення, тому Миколі Гущі премія надалі нараховуватися не буде. Він напише заяву, згідно з якою незаконно отримані ним кошти будуть утримуватися з його зарплати по 30% щомісячно. Валентина Валеріївна підкреслила, що такі виплати керівнику повинні нараховуватися згідно з розпорядженням міського голови. З питання правильності нарахування премії було звернення до міністерства соцполітики, проте відповіді поки що немає;</w:t>
      </w:r>
    </w:p>
    <w:p w:rsidR="00A456FD" w:rsidRDefault="00A456FD" w:rsidP="007E7DB5">
      <w:pPr>
        <w:pStyle w:val="ListParagraph"/>
        <w:spacing w:line="360" w:lineRule="auto"/>
        <w:ind w:left="0"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начальника управління праці Миколу Гущу, який повідомив, що постанова №553, про яку йде мова, недосконала. Адже в ній вказаний розмір премії 50%, а не до 50%, як це було раніше. Крім того, в силу покладених на нього обов’язків, Микола Валентинович мав прав на цю премію. Правда, не мав права призначати цю премію собі сам;</w:t>
      </w:r>
    </w:p>
    <w:p w:rsidR="00A456FD" w:rsidRDefault="00A456FD" w:rsidP="007E7DB5">
      <w:pPr>
        <w:pStyle w:val="ListParagraph"/>
        <w:spacing w:line="360" w:lineRule="auto"/>
        <w:ind w:left="0"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секретаря комісії Олександра Матвієнка, який зазначив, що при знятті цієї премії начальник управління матиме меншу зарплату, ніж його підлеглі, тому в цьому випадку порушується принцип соціальної справедливості. Крім того, нарахування, на думку Олександра Володимировича, здійснене правильно, а неправильним було тільки оформлення. Фонд заробітної плати керівник не перевищив. Тому промовець, враховуючи викладене вище, а також великі навантаження на управління праці та його керівника, запропонував не знімати з нього ці кошти, а вказати на порушення й зобов’язати надалі оформляти премію правильно;</w:t>
      </w:r>
    </w:p>
    <w:p w:rsidR="00A456FD" w:rsidRPr="00D500FB" w:rsidRDefault="00A456FD" w:rsidP="007E7DB5">
      <w:pPr>
        <w:pStyle w:val="ListParagraph"/>
        <w:spacing w:line="360" w:lineRule="auto"/>
        <w:ind w:left="0" w:firstLine="426"/>
        <w:jc w:val="both"/>
        <w:rPr>
          <w:rStyle w:val="Strong"/>
          <w:rFonts w:ascii="Georgia" w:hAnsi="Georgia"/>
          <w:lang w:val="uk-UA"/>
        </w:rPr>
      </w:pPr>
      <w:r>
        <w:rPr>
          <w:rFonts w:ascii="Georgia" w:hAnsi="Georgia"/>
          <w:lang w:val="uk-UA"/>
        </w:rPr>
        <w:t>секретаря ради Петра Бочаріна, який запропонував прийняти рішення комісії: заступнику міського голови Валентині Губенко, начальнику управління Миколі Гущі, головному бухгалтеру Юлії Федоренко, виходячи з ситуації, що склалася, провести перерахунок зайво нарахованих коштів, зняти їх з начальника управління й доповісти комісії.</w:t>
      </w:r>
    </w:p>
    <w:p w:rsidR="00A456FD" w:rsidRPr="00394F00" w:rsidRDefault="00A456FD" w:rsidP="007E7DB5">
      <w:pPr>
        <w:pStyle w:val="ListParagraph"/>
        <w:spacing w:line="360" w:lineRule="auto"/>
        <w:ind w:left="0" w:firstLine="426"/>
        <w:jc w:val="both"/>
        <w:rPr>
          <w:lang w:val="uk-UA"/>
        </w:rPr>
      </w:pPr>
      <w:r>
        <w:rPr>
          <w:rFonts w:ascii="Georgia" w:hAnsi="Georgia"/>
          <w:b/>
          <w:lang w:val="uk-UA"/>
        </w:rPr>
        <w:t xml:space="preserve">Вирішили: </w:t>
      </w:r>
      <w:r>
        <w:rPr>
          <w:rFonts w:ascii="Georgia" w:hAnsi="Georgia"/>
          <w:lang w:val="uk-UA"/>
        </w:rPr>
        <w:t>заступнику міського голови Валентині Губенко, начальнику управління Миколі Гущі, головному бухгалтеру Юлії Федоренко, виходячи з ситуації, що склалася, провести перерахунок зайво нарахованих коштів, зняти з керівника й доповісти комісії.</w:t>
      </w:r>
    </w:p>
    <w:p w:rsidR="00A456FD" w:rsidRDefault="00A456FD" w:rsidP="007E7DB5">
      <w:pPr>
        <w:pStyle w:val="ListParagraph"/>
        <w:spacing w:line="360" w:lineRule="auto"/>
        <w:ind w:left="390" w:firstLine="0"/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lang w:val="uk-UA"/>
        </w:rPr>
        <w:t xml:space="preserve">Голосували: </w:t>
      </w:r>
      <w:r>
        <w:rPr>
          <w:rFonts w:ascii="Georgia" w:hAnsi="Georgia"/>
          <w:lang w:val="uk-UA"/>
        </w:rPr>
        <w:t xml:space="preserve">«за» — троє, утримався </w:t>
      </w:r>
      <w:r>
        <w:rPr>
          <w:rFonts w:ascii="Arial Unicode MS" w:eastAsia="Arial Unicode MS" w:hAnsi="Arial Unicode MS" w:cs="Arial Unicode MS" w:hint="eastAsia"/>
          <w:lang w:val="uk-UA"/>
        </w:rPr>
        <w:t>‒</w:t>
      </w:r>
      <w:r>
        <w:rPr>
          <w:lang w:val="uk-UA"/>
        </w:rPr>
        <w:t xml:space="preserve"> один (Віта Гончар)</w:t>
      </w:r>
      <w:r>
        <w:rPr>
          <w:rFonts w:ascii="Georgia" w:hAnsi="Georgia"/>
          <w:lang w:val="uk-UA"/>
        </w:rPr>
        <w:t>.</w:t>
      </w:r>
    </w:p>
    <w:p w:rsidR="00A456FD" w:rsidRDefault="00A456FD" w:rsidP="007E7DB5">
      <w:pPr>
        <w:pStyle w:val="ListParagraph"/>
        <w:numPr>
          <w:ilvl w:val="0"/>
          <w:numId w:val="3"/>
        </w:numPr>
        <w:spacing w:line="360" w:lineRule="auto"/>
        <w:ind w:left="0" w:firstLine="426"/>
        <w:jc w:val="both"/>
        <w:rPr>
          <w:lang w:val="uk-UA"/>
        </w:rPr>
      </w:pPr>
      <w:r w:rsidRPr="00141255">
        <w:rPr>
          <w:rFonts w:ascii="Georgia" w:hAnsi="Georgia"/>
          <w:b/>
          <w:lang w:val="uk-UA"/>
        </w:rPr>
        <w:t xml:space="preserve"> Слухали: </w:t>
      </w:r>
      <w:r w:rsidRPr="00141255">
        <w:rPr>
          <w:rFonts w:ascii="Georgia" w:hAnsi="Georgia"/>
          <w:lang w:val="uk-UA"/>
        </w:rPr>
        <w:t>голову комісії Юрія Шинкаря, який повідомив, що не знайшов у законодавстві нормативних документів, які зобов’язували б виділення земельних ділянок учасникам бойових дій. Він знайшов тільки одну постанову Кабінету Міністрів, у якій місцевій владі рекомендується виділення землі цій категорії громадян</w:t>
      </w:r>
      <w:r>
        <w:rPr>
          <w:rFonts w:ascii="Georgia" w:hAnsi="Georgia"/>
          <w:lang w:val="uk-UA"/>
        </w:rPr>
        <w:t xml:space="preserve">. Він разом із представником відділу архітектури сформував два списки, один для атовців-жителів міста на 216 осіб, другий </w:t>
      </w:r>
      <w:r>
        <w:rPr>
          <w:rFonts w:ascii="Arial Unicode MS" w:eastAsia="Arial Unicode MS" w:hAnsi="Arial Unicode MS" w:cs="Arial Unicode MS" w:hint="eastAsia"/>
          <w:lang w:val="uk-UA"/>
        </w:rPr>
        <w:t>‒</w:t>
      </w:r>
      <w:r>
        <w:rPr>
          <w:lang w:val="uk-UA"/>
        </w:rPr>
        <w:t xml:space="preserve"> для решти 113 осіб. Списки формувалися за датами подачі заяв. Ці списки Юрій Сергійович запропонував затвердити на сесії. Також він запропонував висвітити на сайті ради список вільних земельних ділянок і надавати землю атовцям згідно з ним;</w:t>
      </w:r>
    </w:p>
    <w:p w:rsidR="00A456FD" w:rsidRDefault="00A456FD" w:rsidP="007E7DB5">
      <w:pPr>
        <w:pStyle w:val="ListParagraph"/>
        <w:spacing w:line="360" w:lineRule="auto"/>
        <w:ind w:left="0"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члена комісії Олександра Чорного, який пообіцяв принести постанову, згідно з якою іногороднім учасникам бойових дій надається не більше 20% ділянок;</w:t>
      </w:r>
    </w:p>
    <w:p w:rsidR="00A456FD" w:rsidRPr="00141255" w:rsidRDefault="00A456FD" w:rsidP="007E7DB5">
      <w:pPr>
        <w:pStyle w:val="ListParagraph"/>
        <w:spacing w:line="360" w:lineRule="auto"/>
        <w:ind w:left="0" w:firstLine="426"/>
        <w:jc w:val="both"/>
        <w:rPr>
          <w:lang w:val="uk-UA"/>
        </w:rPr>
      </w:pPr>
      <w:r>
        <w:rPr>
          <w:rFonts w:ascii="Georgia" w:hAnsi="Georgia"/>
          <w:lang w:val="uk-UA"/>
        </w:rPr>
        <w:t>секретаря ради Петра Бочаріна, який розповів, що сім’ям загиблих та найбільш постраждалих видали землю в районі літака. Нині є вільні ділянки на Підварках та в Борисівці. Можливо, після судових рішень з’являться ділянки біля Шанхаю, тільки там перед будівництвом треба буде насипати ґрунт</w:t>
      </w:r>
    </w:p>
    <w:p w:rsidR="00A456FD" w:rsidRPr="00141255" w:rsidRDefault="00A456FD" w:rsidP="007E7DB5">
      <w:pPr>
        <w:pStyle w:val="ListParagraph"/>
        <w:spacing w:line="360" w:lineRule="auto"/>
        <w:ind w:left="0" w:firstLine="426"/>
        <w:jc w:val="both"/>
        <w:rPr>
          <w:lang w:val="uk-UA"/>
        </w:rPr>
      </w:pPr>
      <w:r w:rsidRPr="00141255">
        <w:rPr>
          <w:rFonts w:ascii="Georgia" w:hAnsi="Georgia"/>
          <w:b/>
          <w:lang w:val="uk-UA"/>
        </w:rPr>
        <w:t xml:space="preserve">Вирішили: </w:t>
      </w:r>
      <w:r w:rsidRPr="00141255">
        <w:rPr>
          <w:rFonts w:ascii="Georgia" w:hAnsi="Georgia"/>
          <w:lang w:val="uk-UA"/>
        </w:rPr>
        <w:t xml:space="preserve">рекомендувати сесії </w:t>
      </w:r>
      <w:r>
        <w:rPr>
          <w:rFonts w:ascii="Georgia" w:hAnsi="Georgia"/>
          <w:lang w:val="uk-UA"/>
        </w:rPr>
        <w:t xml:space="preserve">затвердити списки атовців на отримання земельних ділянок </w:t>
      </w:r>
    </w:p>
    <w:p w:rsidR="00A456FD" w:rsidRDefault="00A456FD" w:rsidP="007E7DB5">
      <w:pPr>
        <w:pStyle w:val="ListParagraph"/>
        <w:spacing w:line="360" w:lineRule="auto"/>
        <w:ind w:left="390" w:firstLine="0"/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lang w:val="uk-UA"/>
        </w:rPr>
        <w:t xml:space="preserve">Голосували: </w:t>
      </w:r>
      <w:r>
        <w:rPr>
          <w:rFonts w:ascii="Georgia" w:hAnsi="Georgia"/>
          <w:lang w:val="uk-UA"/>
        </w:rPr>
        <w:t>«за» — одноголосно.</w:t>
      </w:r>
    </w:p>
    <w:p w:rsidR="00A456FD" w:rsidRPr="00E45C60" w:rsidRDefault="00A456FD" w:rsidP="007E7DB5">
      <w:pPr>
        <w:pStyle w:val="ListParagraph"/>
        <w:numPr>
          <w:ilvl w:val="0"/>
          <w:numId w:val="3"/>
        </w:numPr>
        <w:spacing w:line="360" w:lineRule="auto"/>
        <w:ind w:left="0"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 </w:t>
      </w:r>
      <w:r w:rsidRPr="00E45C60">
        <w:rPr>
          <w:rFonts w:ascii="Georgia" w:hAnsi="Georgia"/>
          <w:lang w:val="uk-UA"/>
        </w:rPr>
        <w:t>Розгляд заяви учасників АТО про надання їм в оренду приміщення по вул. Гімназійній, 18 (колишній кінотеатр)</w:t>
      </w:r>
      <w:r>
        <w:rPr>
          <w:rFonts w:ascii="Georgia" w:hAnsi="Georgia"/>
          <w:lang w:val="uk-UA"/>
        </w:rPr>
        <w:t xml:space="preserve"> вирішили відкласти у зв’язку з тим, що проект рішення не знаходився на сайті 20 днів.</w:t>
      </w:r>
    </w:p>
    <w:p w:rsidR="00A456FD" w:rsidRDefault="00A456FD" w:rsidP="007E7DB5">
      <w:pPr>
        <w:pStyle w:val="ListParagraph"/>
        <w:spacing w:line="360" w:lineRule="auto"/>
        <w:ind w:left="390" w:firstLine="0"/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lang w:val="uk-UA"/>
        </w:rPr>
        <w:t xml:space="preserve">Вирішили: </w:t>
      </w:r>
      <w:r>
        <w:rPr>
          <w:rFonts w:ascii="Georgia" w:hAnsi="Georgia"/>
          <w:lang w:val="uk-UA"/>
        </w:rPr>
        <w:t>відкласти це питання без голосування.</w:t>
      </w:r>
    </w:p>
    <w:p w:rsidR="00A456FD" w:rsidRPr="00E45C60" w:rsidRDefault="00A456FD" w:rsidP="007E7DB5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426"/>
        <w:jc w:val="both"/>
        <w:rPr>
          <w:b/>
          <w:i/>
          <w:lang w:val="uk-UA"/>
        </w:rPr>
      </w:pPr>
      <w:r w:rsidRPr="00141255">
        <w:rPr>
          <w:rFonts w:ascii="Georgia" w:hAnsi="Georgia"/>
          <w:b/>
          <w:lang w:val="uk-UA"/>
        </w:rPr>
        <w:t xml:space="preserve">Слухали: </w:t>
      </w:r>
      <w:r w:rsidRPr="00141255">
        <w:rPr>
          <w:rFonts w:ascii="Georgia" w:hAnsi="Georgia"/>
          <w:lang w:val="uk-UA"/>
        </w:rPr>
        <w:t>голову комісії Юрія Шинкаря, який повідомив</w:t>
      </w:r>
      <w:r>
        <w:rPr>
          <w:lang w:val="uk-UA"/>
        </w:rPr>
        <w:t xml:space="preserve"> про питання порядку денного №16 «Про</w:t>
      </w:r>
      <w:r w:rsidRPr="00E45C60">
        <w:rPr>
          <w:lang w:val="uk-UA"/>
        </w:rPr>
        <w:t xml:space="preserve"> внесення змін до рішення міської ради від 28.01.2016 № 09-06-VІІ «Про затвердження структури та загальної чисельності виконавчих органів Переяслав-Хмельницької міської ради»</w:t>
      </w:r>
      <w:r>
        <w:rPr>
          <w:lang w:val="uk-UA"/>
        </w:rPr>
        <w:t>. Запропонував для ефективнішої роботи управління соцзахисту додати чотири одиниці працівників.</w:t>
      </w:r>
    </w:p>
    <w:p w:rsidR="00A456FD" w:rsidRPr="00141255" w:rsidRDefault="00A456FD" w:rsidP="007E7DB5">
      <w:pPr>
        <w:pStyle w:val="ListParagraph"/>
        <w:spacing w:line="360" w:lineRule="auto"/>
        <w:ind w:left="0" w:firstLine="426"/>
        <w:jc w:val="both"/>
        <w:rPr>
          <w:lang w:val="uk-UA"/>
        </w:rPr>
      </w:pPr>
      <w:r w:rsidRPr="00141255">
        <w:rPr>
          <w:rFonts w:ascii="Georgia" w:hAnsi="Georgia"/>
          <w:b/>
          <w:lang w:val="uk-UA"/>
        </w:rPr>
        <w:t xml:space="preserve">Вирішили: </w:t>
      </w:r>
      <w:r w:rsidRPr="00141255">
        <w:rPr>
          <w:rFonts w:ascii="Georgia" w:hAnsi="Georgia"/>
          <w:lang w:val="uk-UA"/>
        </w:rPr>
        <w:t xml:space="preserve">рекомендувати сесії </w:t>
      </w:r>
      <w:r>
        <w:rPr>
          <w:rFonts w:ascii="Georgia" w:hAnsi="Georgia"/>
          <w:lang w:val="uk-UA"/>
        </w:rPr>
        <w:t>додати управлінню соцзахисту чотири одиниці працівників.</w:t>
      </w:r>
    </w:p>
    <w:p w:rsidR="00A456FD" w:rsidRDefault="00A456FD" w:rsidP="007E7DB5">
      <w:pPr>
        <w:pStyle w:val="ListParagraph"/>
        <w:spacing w:line="360" w:lineRule="auto"/>
        <w:ind w:left="0" w:firstLine="426"/>
        <w:jc w:val="both"/>
        <w:rPr>
          <w:rFonts w:ascii="Georgia" w:hAnsi="Georgia"/>
          <w:lang w:val="en-US"/>
        </w:rPr>
      </w:pPr>
      <w:r>
        <w:rPr>
          <w:rFonts w:ascii="Georgia" w:hAnsi="Georgia"/>
          <w:b/>
          <w:lang w:val="uk-UA"/>
        </w:rPr>
        <w:t xml:space="preserve">Голосували: </w:t>
      </w:r>
      <w:r>
        <w:rPr>
          <w:rFonts w:ascii="Georgia" w:hAnsi="Georgia"/>
          <w:lang w:val="uk-UA"/>
        </w:rPr>
        <w:t>«за» — одноголосно.</w:t>
      </w:r>
    </w:p>
    <w:p w:rsidR="00A456FD" w:rsidRPr="007E7DB5" w:rsidRDefault="00A456FD" w:rsidP="007E7DB5">
      <w:pPr>
        <w:pStyle w:val="ListParagraph"/>
        <w:spacing w:line="360" w:lineRule="auto"/>
        <w:ind w:left="0" w:firstLine="426"/>
        <w:jc w:val="both"/>
        <w:rPr>
          <w:rFonts w:ascii="Georgia" w:hAnsi="Georgia"/>
          <w:lang w:val="en-US"/>
        </w:rPr>
      </w:pPr>
      <w:r>
        <w:rPr>
          <w:noProof/>
          <w:lang w:eastAsia="ru-RU"/>
        </w:rPr>
        <w:pict>
          <v:shape id="_x0000_s1026" type="#_x0000_t75" style="position:absolute;left:0;text-align:left;margin-left:126pt;margin-top:15.6pt;width:183.75pt;height:95.25pt;z-index:-251658240">
            <v:imagedata r:id="rId6" o:title="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3in;margin-top:84.6pt;width:120pt;height:39pt;z-index:251657216">
            <v:imagedata r:id="rId7" o:title=""/>
          </v:shape>
        </w:pict>
      </w:r>
    </w:p>
    <w:p w:rsidR="00A456FD" w:rsidRDefault="00A456FD" w:rsidP="00EB3CBC">
      <w:pPr>
        <w:pStyle w:val="ListParagraph"/>
        <w:ind w:left="390" w:firstLine="0"/>
        <w:jc w:val="both"/>
        <w:rPr>
          <w:lang w:val="uk-UA"/>
        </w:rPr>
      </w:pPr>
    </w:p>
    <w:p w:rsidR="00A456FD" w:rsidRPr="007E7DB5" w:rsidRDefault="00A456FD" w:rsidP="00E45C60">
      <w:pPr>
        <w:pStyle w:val="ListParagraph"/>
        <w:ind w:left="0" w:firstLine="426"/>
        <w:jc w:val="both"/>
        <w:rPr>
          <w:rFonts w:ascii="Georgia" w:hAnsi="Georgia"/>
          <w:b/>
        </w:rPr>
      </w:pPr>
      <w:r>
        <w:rPr>
          <w:rFonts w:ascii="Georgia" w:hAnsi="Georgia"/>
          <w:b/>
          <w:lang w:val="uk-UA"/>
        </w:rPr>
        <w:t xml:space="preserve">Голова комісії </w:t>
      </w:r>
      <w:r>
        <w:rPr>
          <w:rFonts w:ascii="Georgia" w:hAnsi="Georgia"/>
          <w:b/>
          <w:lang w:val="uk-UA"/>
        </w:rPr>
        <w:tab/>
      </w:r>
      <w:r>
        <w:rPr>
          <w:rFonts w:ascii="Georgia" w:hAnsi="Georgia"/>
          <w:b/>
          <w:lang w:val="uk-UA"/>
        </w:rPr>
        <w:tab/>
      </w:r>
      <w:r>
        <w:rPr>
          <w:rFonts w:ascii="Georgia" w:hAnsi="Georgia"/>
          <w:b/>
          <w:lang w:val="uk-UA"/>
        </w:rPr>
        <w:tab/>
      </w:r>
      <w:r>
        <w:rPr>
          <w:rFonts w:ascii="Georgia" w:hAnsi="Georgia"/>
          <w:b/>
          <w:lang w:val="uk-UA"/>
        </w:rPr>
        <w:tab/>
      </w:r>
      <w:r>
        <w:rPr>
          <w:rFonts w:ascii="Georgia" w:hAnsi="Georgia"/>
          <w:b/>
          <w:lang w:val="uk-UA"/>
        </w:rPr>
        <w:tab/>
      </w:r>
      <w:r>
        <w:rPr>
          <w:rFonts w:ascii="Georgia" w:hAnsi="Georgia"/>
          <w:b/>
          <w:lang w:val="uk-UA"/>
        </w:rPr>
        <w:tab/>
        <w:t xml:space="preserve">       </w:t>
      </w:r>
      <w:r w:rsidRPr="003C5606">
        <w:rPr>
          <w:rFonts w:ascii="Georgia" w:hAnsi="Georgia"/>
          <w:b/>
          <w:lang w:val="uk-UA"/>
        </w:rPr>
        <w:t>Ю. С. Шинкар</w:t>
      </w:r>
    </w:p>
    <w:p w:rsidR="00A456FD" w:rsidRPr="007E7DB5" w:rsidRDefault="00A456FD" w:rsidP="00E45C60">
      <w:pPr>
        <w:pStyle w:val="ListParagraph"/>
        <w:ind w:left="0" w:firstLine="426"/>
        <w:jc w:val="both"/>
        <w:rPr>
          <w:rFonts w:ascii="Georgia" w:hAnsi="Georgia"/>
          <w:b/>
        </w:rPr>
      </w:pPr>
    </w:p>
    <w:p w:rsidR="00A456FD" w:rsidRPr="007E7DB5" w:rsidRDefault="00A456FD" w:rsidP="00E45C60">
      <w:pPr>
        <w:pStyle w:val="ListParagraph"/>
        <w:ind w:left="0" w:firstLine="426"/>
        <w:jc w:val="both"/>
        <w:rPr>
          <w:rFonts w:ascii="Georgia" w:hAnsi="Georgia"/>
          <w:b/>
        </w:rPr>
      </w:pPr>
    </w:p>
    <w:p w:rsidR="00A456FD" w:rsidRDefault="00A456FD" w:rsidP="00EB3CBC">
      <w:pPr>
        <w:pStyle w:val="ListParagraph"/>
        <w:ind w:left="390" w:firstLine="0"/>
        <w:jc w:val="both"/>
        <w:rPr>
          <w:lang w:val="uk-UA"/>
        </w:rPr>
      </w:pPr>
    </w:p>
    <w:p w:rsidR="00A456FD" w:rsidRPr="00C73D5B" w:rsidRDefault="00A456FD" w:rsidP="00C73D5B">
      <w:pPr>
        <w:pStyle w:val="ListParagraph"/>
        <w:ind w:left="0" w:firstLine="426"/>
        <w:jc w:val="both"/>
        <w:rPr>
          <w:rFonts w:ascii="Georgia" w:hAnsi="Georgia"/>
          <w:b/>
          <w:lang w:val="uk-UA"/>
        </w:rPr>
      </w:pPr>
      <w:r>
        <w:rPr>
          <w:rFonts w:ascii="Georgia" w:hAnsi="Georgia"/>
          <w:b/>
          <w:lang w:val="uk-UA"/>
        </w:rPr>
        <w:t>Секретар комісії</w:t>
      </w:r>
      <w:r>
        <w:rPr>
          <w:rFonts w:ascii="Georgia" w:hAnsi="Georgia"/>
          <w:b/>
          <w:lang w:val="uk-UA"/>
        </w:rPr>
        <w:tab/>
      </w:r>
      <w:r>
        <w:rPr>
          <w:rFonts w:ascii="Georgia" w:hAnsi="Georgia"/>
          <w:b/>
          <w:lang w:val="uk-UA"/>
        </w:rPr>
        <w:tab/>
      </w:r>
      <w:r>
        <w:rPr>
          <w:rFonts w:ascii="Georgia" w:hAnsi="Georgia"/>
          <w:b/>
          <w:lang w:val="uk-UA"/>
        </w:rPr>
        <w:tab/>
      </w:r>
      <w:r>
        <w:rPr>
          <w:rFonts w:ascii="Georgia" w:hAnsi="Georgia"/>
          <w:b/>
          <w:lang w:val="uk-UA"/>
        </w:rPr>
        <w:tab/>
      </w:r>
      <w:r>
        <w:rPr>
          <w:rFonts w:ascii="Georgia" w:hAnsi="Georgia"/>
          <w:b/>
          <w:lang w:val="uk-UA"/>
        </w:rPr>
        <w:tab/>
        <w:t xml:space="preserve">       О. В. Матвієнко</w:t>
      </w:r>
    </w:p>
    <w:sectPr w:rsidR="00A456FD" w:rsidRPr="00C73D5B" w:rsidSect="000C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263"/>
    <w:multiLevelType w:val="multilevel"/>
    <w:tmpl w:val="959A9D9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28" w:hanging="2520"/>
      </w:pPr>
      <w:rPr>
        <w:rFonts w:cs="Times New Roman" w:hint="default"/>
      </w:rPr>
    </w:lvl>
  </w:abstractNum>
  <w:abstractNum w:abstractNumId="1">
    <w:nsid w:val="09995F30"/>
    <w:multiLevelType w:val="hybridMultilevel"/>
    <w:tmpl w:val="D2ACA3BA"/>
    <w:lvl w:ilvl="0" w:tplc="F1A83F88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">
    <w:nsid w:val="316A5DDA"/>
    <w:multiLevelType w:val="multilevel"/>
    <w:tmpl w:val="B6B6E010"/>
    <w:lvl w:ilvl="0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743"/>
    <w:rsid w:val="0009289C"/>
    <w:rsid w:val="000A3D16"/>
    <w:rsid w:val="000C3DF2"/>
    <w:rsid w:val="00141255"/>
    <w:rsid w:val="00143E3F"/>
    <w:rsid w:val="00160070"/>
    <w:rsid w:val="00167104"/>
    <w:rsid w:val="001A556D"/>
    <w:rsid w:val="00310367"/>
    <w:rsid w:val="00334D92"/>
    <w:rsid w:val="00394F00"/>
    <w:rsid w:val="003C5606"/>
    <w:rsid w:val="003C6B4D"/>
    <w:rsid w:val="00401E11"/>
    <w:rsid w:val="00457AF7"/>
    <w:rsid w:val="004B470D"/>
    <w:rsid w:val="004D1081"/>
    <w:rsid w:val="005127D1"/>
    <w:rsid w:val="00512CB2"/>
    <w:rsid w:val="005B5CFD"/>
    <w:rsid w:val="005C30A4"/>
    <w:rsid w:val="005E20C9"/>
    <w:rsid w:val="006B6971"/>
    <w:rsid w:val="006E0424"/>
    <w:rsid w:val="0078215D"/>
    <w:rsid w:val="007B5AE2"/>
    <w:rsid w:val="007E6D6D"/>
    <w:rsid w:val="007E7DB5"/>
    <w:rsid w:val="008B185A"/>
    <w:rsid w:val="009603CF"/>
    <w:rsid w:val="009F238B"/>
    <w:rsid w:val="00A3167C"/>
    <w:rsid w:val="00A456FD"/>
    <w:rsid w:val="00A66743"/>
    <w:rsid w:val="00A9046E"/>
    <w:rsid w:val="00B13B2B"/>
    <w:rsid w:val="00BA6DD2"/>
    <w:rsid w:val="00C076C8"/>
    <w:rsid w:val="00C44CEF"/>
    <w:rsid w:val="00C73299"/>
    <w:rsid w:val="00C73D5B"/>
    <w:rsid w:val="00CD29FE"/>
    <w:rsid w:val="00D500FB"/>
    <w:rsid w:val="00DD1A79"/>
    <w:rsid w:val="00E33A07"/>
    <w:rsid w:val="00E45C60"/>
    <w:rsid w:val="00EA7D4A"/>
    <w:rsid w:val="00EB3CBC"/>
    <w:rsid w:val="00EC0EF8"/>
    <w:rsid w:val="00EF4A50"/>
    <w:rsid w:val="00FC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0D"/>
    <w:pPr>
      <w:ind w:firstLine="397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4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A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F4A5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F4A5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6</Pages>
  <Words>1207</Words>
  <Characters>6884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2016-10-30T14:08:00Z</dcterms:created>
  <dcterms:modified xsi:type="dcterms:W3CDTF">2017-03-12T06:16:00Z</dcterms:modified>
</cp:coreProperties>
</file>