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  <w:gridCol w:w="36"/>
        <w:gridCol w:w="285"/>
      </w:tblGrid>
      <w:tr w:rsidR="00CF527E" w:rsidRPr="00CF527E" w:rsidTr="00CF527E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F527E" w:rsidRPr="00CF527E" w:rsidRDefault="00CF527E" w:rsidP="00CF52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F527E" w:rsidRPr="00CF527E" w:rsidRDefault="00CF527E" w:rsidP="00CF52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F527E" w:rsidRPr="00CF527E" w:rsidRDefault="00CF527E" w:rsidP="00CF52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uk-UA"/>
              </w:rPr>
              <w:drawing>
                <wp:inline distT="0" distB="0" distL="0" distR="0" wp14:anchorId="5664FCD5" wp14:editId="7B444D78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27E" w:rsidRPr="00CF527E" w:rsidRDefault="00CF527E" w:rsidP="00CF5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1080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3"/>
      </w:tblGrid>
      <w:tr w:rsidR="00CF527E" w:rsidRPr="00CF527E" w:rsidTr="00CF527E">
        <w:trPr>
          <w:tblCellSpacing w:w="15" w:type="dxa"/>
        </w:trPr>
        <w:tc>
          <w:tcPr>
            <w:tcW w:w="10743" w:type="dxa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7818"/>
            </w:tblGrid>
            <w:tr w:rsidR="00CF527E" w:rsidRPr="00CF5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6BB12B21" wp14:editId="06D07E9D">
                        <wp:extent cx="1809750" cy="1228725"/>
                        <wp:effectExtent l="0" t="0" r="0" b="9525"/>
                        <wp:docPr id="1" name="Рисунок 1" descr="do uvag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o uvag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Статтею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7 Закону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України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“Про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Державний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бюджет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України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на 2018 </w:t>
                  </w:r>
                  <w:proofErr w:type="spellStart"/>
                  <w:proofErr w:type="gram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</w:t>
                  </w:r>
                  <w:proofErr w:type="gram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ік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”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передбачено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що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у 2018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році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прожитковий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мінімум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на одну особу в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розрахунку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на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місяць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у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розмірі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січня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2018 року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700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липня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777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грудня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853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а для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основних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соціальних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і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демографічних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груп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населення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:</w:t>
                  </w:r>
                </w:p>
                <w:p w:rsidR="00CF527E" w:rsidRPr="00CF527E" w:rsidRDefault="00CF527E" w:rsidP="00CF52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дітей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віком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до 6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років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: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січня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2018 року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492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липня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559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грудня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626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;</w:t>
                  </w:r>
                </w:p>
                <w:p w:rsidR="00CF527E" w:rsidRPr="00CF527E" w:rsidRDefault="00CF527E" w:rsidP="00CF52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дітей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віком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від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6 до 18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років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: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січня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2018 року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860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, з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липня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944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грудня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2 027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;</w:t>
                  </w:r>
                  <w:r w:rsidRPr="00CF5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працездатних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осіб</w:t>
                  </w:r>
                  <w:proofErr w:type="spellEnd"/>
                  <w:proofErr w:type="gram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: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січня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2018 року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762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липня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841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грудня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921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;</w:t>
                  </w:r>
                  <w:bookmarkStart w:id="0" w:name="_GoBack"/>
                  <w:bookmarkEnd w:id="0"/>
                </w:p>
                <w:p w:rsidR="00CF527E" w:rsidRPr="00CF527E" w:rsidRDefault="00CF527E" w:rsidP="00CF527E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proofErr w:type="gram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осіб</w:t>
                  </w:r>
                  <w:proofErr w:type="spellEnd"/>
                  <w:proofErr w:type="gram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які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втратили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працездатність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: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січня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2018 року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373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гривні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липня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435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, з 1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грудня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 xml:space="preserve"> – 1 497 </w:t>
                  </w:r>
                  <w:proofErr w:type="spellStart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гривень</w:t>
                  </w:r>
                  <w:proofErr w:type="spellEnd"/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val="ru-RU" w:eastAsia="uk-UA"/>
                    </w:rPr>
                    <w:t>.</w:t>
                  </w:r>
                </w:p>
              </w:tc>
            </w:tr>
          </w:tbl>
          <w:p w:rsidR="00CF527E" w:rsidRPr="00CF527E" w:rsidRDefault="00CF527E" w:rsidP="00CF527E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  <w:t>  </w:t>
            </w:r>
          </w:p>
          <w:p w:rsidR="00CF527E" w:rsidRPr="00CF527E" w:rsidRDefault="00CF527E" w:rsidP="00CF527E">
            <w:pPr>
              <w:spacing w:after="75" w:line="270" w:lineRule="atLeast"/>
              <w:ind w:firstLine="567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uk-UA"/>
              </w:rPr>
              <w:t>Враховуючи зазначене, у 2018 році розміри деяких видів державної допомоги становитимуть:</w:t>
            </w:r>
          </w:p>
          <w:tbl>
            <w:tblPr>
              <w:tblW w:w="9960" w:type="dxa"/>
              <w:tblInd w:w="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7"/>
              <w:gridCol w:w="1417"/>
              <w:gridCol w:w="1560"/>
              <w:gridCol w:w="71"/>
              <w:gridCol w:w="1520"/>
            </w:tblGrid>
            <w:tr w:rsidR="00CF527E" w:rsidRPr="00CF527E">
              <w:trPr>
                <w:trHeight w:val="240"/>
              </w:trPr>
              <w:tc>
                <w:tcPr>
                  <w:tcW w:w="53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2018  рік</w:t>
                  </w:r>
                </w:p>
              </w:tc>
            </w:tr>
            <w:tr w:rsidR="00CF527E" w:rsidRPr="00CF527E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січня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 з липня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грудня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Допомога у зв’язку з вагітністю та пологами</w:t>
                  </w:r>
                </w:p>
              </w:tc>
            </w:tr>
            <w:tr w:rsidR="00CF527E" w:rsidRPr="00CF527E">
              <w:trPr>
                <w:trHeight w:val="42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440,5 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460,25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480,25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Допомога при народженні дитини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41 280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одноразова виплата: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10 320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щомісячна виплата: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860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53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2018  рік</w:t>
                  </w:r>
                </w:p>
              </w:tc>
            </w:tr>
            <w:tr w:rsidR="00CF527E" w:rsidRPr="00CF527E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січня</w:t>
                  </w:r>
                </w:p>
              </w:tc>
              <w:tc>
                <w:tcPr>
                  <w:tcW w:w="16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 з липня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грудня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Допомога на дітей одиноким матерям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uk-UA"/>
                    </w:rPr>
                    <w:t>надається у розмірі, що дорівнює різниці між 100 % ПМ для дитини відповідного віку та середньомісячним сукупним доходом сім’ї в розрахунку на одну особу за попередні шість місяців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віком: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до 6 років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1 492 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1 559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1 626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від 6 до 18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1 860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1 944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2 027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18 до 23 років 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1 841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1 921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Допомога на дітей, над якими встановлено опіку чи піклування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віком: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 6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2 984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3 118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3 252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6 до 18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3 720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3 888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4 054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Тимчасова державна допомога дітям, батьки яких ухиляються від сплати аліментів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uk-UA"/>
                    </w:rPr>
                    <w:t>надається у розмірі, що дорівнює різниці між 50 % ПМ для дитини відповідного віку та середньомісячним сукупним доходом сім’ї в розрахунку на одну особу за попередні шість місяців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віком: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 6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746,00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779,50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813,00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6 до 18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972,00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1 013,50</w:t>
                  </w:r>
                </w:p>
              </w:tc>
            </w:tr>
            <w:tr w:rsidR="00CF527E" w:rsidRPr="00CF527E">
              <w:trPr>
                <w:trHeight w:val="240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Державна соціальна допомога на дітей - сиріт та дітей, позбавлених батьківського піклування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віком: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максимальний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 6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2 984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3 118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3 252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6 до 18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3 720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3 888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4 054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18 до 23 років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3 524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3 682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3 842</w:t>
                  </w:r>
                </w:p>
              </w:tc>
            </w:tr>
            <w:tr w:rsidR="00CF527E" w:rsidRPr="00CF527E">
              <w:trPr>
                <w:trHeight w:val="495"/>
              </w:trPr>
              <w:tc>
                <w:tcPr>
                  <w:tcW w:w="996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Щомісячна грошова допомога особі, яка проживає разом з особою з інвалідністю I чи II групи внаслідок психічного розладу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5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lastRenderedPageBreak/>
                    <w:t>прожитковий мінімум на одну особу в розрахунку на місяць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1 777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1 853</w:t>
                  </w:r>
                </w:p>
              </w:tc>
            </w:tr>
            <w:tr w:rsidR="00CF527E" w:rsidRPr="00CF527E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527E" w:rsidRPr="00CF527E" w:rsidRDefault="00CF527E" w:rsidP="00CF5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uk-UA"/>
                    </w:rPr>
                  </w:pPr>
                </w:p>
              </w:tc>
            </w:tr>
          </w:tbl>
          <w:p w:rsidR="00CF527E" w:rsidRPr="00CF527E" w:rsidRDefault="00CF527E" w:rsidP="00CF527E">
            <w:pPr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</w:p>
          <w:p w:rsidR="00CF527E" w:rsidRPr="00CF527E" w:rsidRDefault="00CF527E" w:rsidP="00CF527E">
            <w:pPr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2. Статтею 9 вищезазначеного закону установлено, що у 2018 році рівень забезпечення прожиткового мінімуму (гарантований мінімум) для призначення допомоги відповідно до Закону України „Про державну соціальну допомогу малозабезпеченим сім’ям” у відсотковому співвідношенні до прожиткового мінімуму для основних соціальних і демографічних груп населення становить: для працездатних осіб - 21 відсоток, для дітей - 85 відсотків, для осіб, які втратили працездатність, та осіб з інвалідністю 100 відсотків відповідного прожиткового мінімуму.</w:t>
            </w:r>
          </w:p>
          <w:p w:rsidR="00CF527E" w:rsidRPr="00CF527E" w:rsidRDefault="00CF527E" w:rsidP="00CF527E">
            <w:pPr>
              <w:spacing w:after="0" w:line="270" w:lineRule="atLeast"/>
              <w:ind w:firstLine="709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Розмір державної соціальної допомоги малозабезпеченим сім'ям у 2018 році не може бути більше ніж 75 відсотків від рівня забезпечення прожиткового мінімуму для сім'ї.</w:t>
            </w:r>
          </w:p>
          <w:p w:rsidR="00CF527E" w:rsidRPr="00CF527E" w:rsidRDefault="00CF527E" w:rsidP="00CF527E">
            <w:pPr>
              <w:spacing w:after="75" w:line="270" w:lineRule="atLeast"/>
              <w:ind w:firstLine="709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З огляду на зазначене, рівні забезпечення прожиткового мінімуму для призначення допомоги малозабезпеченим сім’ям у 2018 році становитимуть:</w:t>
            </w:r>
          </w:p>
          <w:p w:rsidR="00CF527E" w:rsidRPr="00CF527E" w:rsidRDefault="00CF527E" w:rsidP="00CF527E">
            <w:pPr>
              <w:spacing w:after="75" w:line="270" w:lineRule="atLeast"/>
              <w:ind w:firstLine="709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</w:p>
          <w:tbl>
            <w:tblPr>
              <w:tblpPr w:leftFromText="180" w:rightFromText="180" w:vertAnchor="text"/>
              <w:tblW w:w="10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8"/>
              <w:gridCol w:w="1276"/>
              <w:gridCol w:w="1295"/>
              <w:gridCol w:w="1276"/>
            </w:tblGrid>
            <w:tr w:rsidR="00CF527E" w:rsidRPr="00CF527E">
              <w:trPr>
                <w:trHeight w:val="280"/>
              </w:trPr>
              <w:tc>
                <w:tcPr>
                  <w:tcW w:w="6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січня</w:t>
                  </w:r>
                </w:p>
              </w:tc>
              <w:tc>
                <w:tcPr>
                  <w:tcW w:w="1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липня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грудня</w:t>
                  </w:r>
                </w:p>
              </w:tc>
            </w:tr>
            <w:tr w:rsidR="00CF527E" w:rsidRPr="00CF527E">
              <w:trPr>
                <w:trHeight w:val="480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для працездатних осіб</w:t>
                  </w: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 </w:t>
                  </w: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br/>
                  </w: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(21 % ПМ для працездатних осіб)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370,02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386,61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403,41</w:t>
                  </w:r>
                </w:p>
              </w:tc>
            </w:tr>
            <w:tr w:rsidR="00CF527E" w:rsidRPr="00CF527E">
              <w:trPr>
                <w:trHeight w:val="495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для осіб, які втратили працездатність, та осіб з інвалідністю (100%)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1 373,00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1 435,00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1 497,00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для дітей віком (85%): </w:t>
                  </w:r>
                </w:p>
              </w:tc>
              <w:tc>
                <w:tcPr>
                  <w:tcW w:w="384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до 6 років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1 268,20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1 325,15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1 382,10</w:t>
                  </w:r>
                </w:p>
              </w:tc>
            </w:tr>
            <w:tr w:rsidR="00CF527E" w:rsidRPr="00CF527E">
              <w:trPr>
                <w:trHeight w:val="255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6 до 18 років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1 581,00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1 652,40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1 722,95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від 18 до 23 років (за умови навчання)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1 497,70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1 564,85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1 632,85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uk-UA"/>
                    </w:rPr>
                    <w:t>Доплата на дітей:</w:t>
                  </w:r>
                </w:p>
              </w:tc>
              <w:tc>
                <w:tcPr>
                  <w:tcW w:w="384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віком від 0 до 13 років</w:t>
                  </w:r>
                </w:p>
              </w:tc>
              <w:tc>
                <w:tcPr>
                  <w:tcW w:w="384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250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62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віком від 13 до 18 років</w:t>
                  </w:r>
                </w:p>
              </w:tc>
              <w:tc>
                <w:tcPr>
                  <w:tcW w:w="384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500</w:t>
                  </w:r>
                </w:p>
              </w:tc>
            </w:tr>
          </w:tbl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</w:p>
          <w:p w:rsid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uk-UA"/>
              </w:rPr>
            </w:pP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3. Законом України „Про державну соціальну допомогу інвалідам з дитинства та дітям-інвалідам” визначено право на матеріальне забезпечення за рахунок коштів Державного бюджету України та соціальний захист осіб з інвалідністю з дитинства та дітей з інвалідністю шляхом встановлення державної соціальної допомоги у відсотках від прожиткового мінімуму. Розмір державної соціальної допомоги особам з інвалідністю з дитинства та дітям з інвалідністю у 2018 році буде розраховуватися з урахуванням норм вищезазначеного Закону та статтею 7 Закону України „Про Державний бюджет на 2018 рік” з урахуванням норм Закону України від 03.10.2017 № 2148-VІІІ „Про внесення змін до деяких законодавчих актів України щодо підвищення пенсій” та постанови Кабінету Міністрів України від 26.03.2008 № 265 „Деякі питання пенсійного забезпечення громадян” (зі змінами):</w:t>
            </w: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color w:val="333333"/>
                <w:sz w:val="20"/>
                <w:szCs w:val="20"/>
                <w:lang w:eastAsia="uk-UA"/>
              </w:rPr>
              <w:t> </w:t>
            </w:r>
          </w:p>
          <w:tbl>
            <w:tblPr>
              <w:tblW w:w="10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4"/>
              <w:gridCol w:w="1266"/>
              <w:gridCol w:w="1559"/>
              <w:gridCol w:w="1276"/>
            </w:tblGrid>
            <w:tr w:rsidR="00CF527E" w:rsidRPr="00CF527E">
              <w:trPr>
                <w:trHeight w:val="255"/>
              </w:trPr>
              <w:tc>
                <w:tcPr>
                  <w:tcW w:w="63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Державна соціальна допомога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січня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липня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з грудня</w:t>
                  </w:r>
                </w:p>
              </w:tc>
            </w:tr>
            <w:tr w:rsidR="00CF527E" w:rsidRPr="00CF527E">
              <w:trPr>
                <w:trHeight w:val="393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особам з інвалідністю з дитинства І групи підгрупи А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2 876,40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2 960,40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3 074,90</w:t>
                  </w:r>
                </w:p>
              </w:tc>
            </w:tr>
            <w:tr w:rsidR="00CF527E" w:rsidRPr="00CF527E">
              <w:trPr>
                <w:trHeight w:val="270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інвалідам з дитинства І групи підгрупи Б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2 178,00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2 178,00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2 245,50</w:t>
                  </w:r>
                </w:p>
              </w:tc>
            </w:tr>
            <w:tr w:rsidR="00CF527E" w:rsidRPr="00CF527E">
              <w:trPr>
                <w:trHeight w:val="1000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особам з інвалідністю з дитинства ІІ групи, одиноким особам з інвалідністю з дитинства ІІ групи, які за висновком медико-соціальної експертної комісії потребують постійного стороннього догляду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1 497,00</w:t>
                  </w:r>
                </w:p>
              </w:tc>
            </w:tr>
            <w:tr w:rsidR="00CF527E" w:rsidRPr="00CF527E">
              <w:trPr>
                <w:trHeight w:val="1050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особам з інвалідністю з дитинства ІІІ групи, одиноким особам з інвалідністю з дитинства ІІІ групи, які за висновком медико-соціальної експертної комісії потребують постійного стороннього догляду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1 497,00</w:t>
                  </w:r>
                </w:p>
              </w:tc>
            </w:tr>
            <w:tr w:rsidR="00CF527E" w:rsidRPr="00CF527E">
              <w:trPr>
                <w:trHeight w:val="413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віком до 18 років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1452,00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1 497,00</w:t>
                  </w:r>
                </w:p>
              </w:tc>
            </w:tr>
            <w:tr w:rsidR="00CF527E" w:rsidRPr="00CF527E">
              <w:trPr>
                <w:trHeight w:val="278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підгрупи А віком до 6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2 508,40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2 575,40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2 673,90</w:t>
                  </w:r>
                </w:p>
              </w:tc>
            </w:tr>
            <w:tr w:rsidR="00CF527E" w:rsidRPr="00CF527E">
              <w:trPr>
                <w:trHeight w:val="427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віком до 6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1 762,40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1 795,90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1 860,90</w:t>
                  </w:r>
                </w:p>
              </w:tc>
            </w:tr>
            <w:tr w:rsidR="00CF527E" w:rsidRPr="00CF527E">
              <w:trPr>
                <w:trHeight w:val="427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lastRenderedPageBreak/>
                    <w:t>на дітей з інвалідністю підгрупи А віком від 6 до 18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2 876,40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2 960,40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3 074,90</w:t>
                  </w:r>
                </w:p>
              </w:tc>
            </w:tr>
            <w:tr w:rsidR="00CF527E" w:rsidRPr="00CF527E">
              <w:trPr>
                <w:trHeight w:val="327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віком від 6 до 18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1 946,40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1 988,40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2 061,40</w:t>
                  </w:r>
                </w:p>
              </w:tc>
            </w:tr>
            <w:tr w:rsidR="00CF527E" w:rsidRPr="00CF527E">
              <w:trPr>
                <w:trHeight w:val="576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віком до 18 років, захворювання яких пов’язане з Чорнобильською катастрофою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1 524,60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1 524,60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1 571,85</w:t>
                  </w:r>
                </w:p>
              </w:tc>
            </w:tr>
            <w:tr w:rsidR="00CF527E" w:rsidRPr="00CF527E">
              <w:trPr>
                <w:trHeight w:val="557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підгрупи А, захворювання яких пов’язане з Чорнобильською катастрофою, віком до 6 років з надбавкою на догляд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3 016,60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3 083,60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3 197,85</w:t>
                  </w:r>
                </w:p>
              </w:tc>
            </w:tr>
            <w:tr w:rsidR="00CF527E" w:rsidRPr="00CF527E">
              <w:trPr>
                <w:trHeight w:val="552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інвалідністю, захворювання яких пов’язане з Чорнобильською катастрофою, віком до 6 років з надбавкою на догляд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2 270,60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2 304,10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2 384,85</w:t>
                  </w:r>
                </w:p>
              </w:tc>
            </w:tr>
            <w:tr w:rsidR="00CF527E" w:rsidRPr="00CF527E">
              <w:trPr>
                <w:trHeight w:val="667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 підгрупи А, захворювання яких пов’язане з Чорнобильською катастрофою, віком від 6 до 18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3 384,60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3 468,60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3 598,85</w:t>
                  </w:r>
                </w:p>
              </w:tc>
            </w:tr>
            <w:tr w:rsidR="00CF527E" w:rsidRPr="00CF527E">
              <w:trPr>
                <w:trHeight w:val="649"/>
              </w:trPr>
              <w:tc>
                <w:tcPr>
                  <w:tcW w:w="63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на дітей з інвалідністю, захворювання яких пов’язане з Чорнобильською катастрофою, віком від 6 до 18 років з надбавкою на догляд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2 454,60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2 496,60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F527E" w:rsidRPr="00CF527E" w:rsidRDefault="00CF527E" w:rsidP="00CF52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CF527E">
                    <w:rPr>
                      <w:rFonts w:ascii="Arial" w:eastAsia="Times New Roman" w:hAnsi="Arial" w:cs="Arial"/>
                      <w:sz w:val="20"/>
                      <w:szCs w:val="20"/>
                      <w:lang w:eastAsia="uk-UA"/>
                    </w:rPr>
                    <w:t>2 585,35</w:t>
                  </w:r>
                </w:p>
              </w:tc>
            </w:tr>
          </w:tbl>
          <w:p w:rsidR="00CF527E" w:rsidRPr="00CF527E" w:rsidRDefault="00CF527E" w:rsidP="00CF527E">
            <w:pPr>
              <w:spacing w:after="0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 </w:t>
            </w:r>
          </w:p>
          <w:p w:rsidR="00CF527E" w:rsidRPr="00CF527E" w:rsidRDefault="00CF527E" w:rsidP="00CF527E">
            <w:pPr>
              <w:spacing w:after="75" w:line="270" w:lineRule="atLeast"/>
              <w:ind w:firstLine="567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</w:pPr>
            <w:r w:rsidRPr="00CF527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uk-UA"/>
              </w:rPr>
              <w:t> </w:t>
            </w:r>
          </w:p>
        </w:tc>
      </w:tr>
    </w:tbl>
    <w:p w:rsidR="00AE4B16" w:rsidRDefault="00AE4B16"/>
    <w:sectPr w:rsidR="00AE4B16" w:rsidSect="00CF5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E"/>
    <w:rsid w:val="00AE4B16"/>
    <w:rsid w:val="00C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F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aksoc.gov.ua/index.php/component/mailto/?tmpl=component&amp;link=88b96a2e770bd471ef20688bee7b2db4ffb17f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СЕРГІЙ</cp:lastModifiedBy>
  <cp:revision>1</cp:revision>
  <dcterms:created xsi:type="dcterms:W3CDTF">2018-05-21T10:22:00Z</dcterms:created>
  <dcterms:modified xsi:type="dcterms:W3CDTF">2018-05-21T10:27:00Z</dcterms:modified>
</cp:coreProperties>
</file>