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62" w:rsidRPr="00EF4A50" w:rsidRDefault="00B54A62" w:rsidP="008062F3">
      <w:pPr>
        <w:ind w:firstLine="0"/>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1</w:t>
      </w:r>
      <w:r w:rsidR="008062F3">
        <w:rPr>
          <w:rFonts w:ascii="Georgia" w:hAnsi="Georgia"/>
          <w:b/>
          <w:sz w:val="40"/>
          <w:szCs w:val="40"/>
          <w:lang w:val="uk-UA"/>
        </w:rPr>
        <w:t>6</w:t>
      </w:r>
    </w:p>
    <w:p w:rsidR="00B54A62" w:rsidRDefault="00B54A62" w:rsidP="00B54A62">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B54A62" w:rsidRDefault="00B54A62" w:rsidP="00B54A62">
      <w:pPr>
        <w:jc w:val="right"/>
        <w:rPr>
          <w:rFonts w:ascii="Georgia" w:hAnsi="Georgia"/>
          <w:b/>
          <w:lang w:val="uk-UA"/>
        </w:rPr>
      </w:pPr>
    </w:p>
    <w:p w:rsidR="00B54A62" w:rsidRDefault="008062F3" w:rsidP="00B54A62">
      <w:pPr>
        <w:jc w:val="right"/>
        <w:rPr>
          <w:rFonts w:ascii="Georgia" w:hAnsi="Georgia"/>
          <w:b/>
          <w:lang w:val="uk-UA"/>
        </w:rPr>
      </w:pPr>
      <w:r>
        <w:rPr>
          <w:rFonts w:ascii="Georgia" w:hAnsi="Georgia"/>
          <w:b/>
          <w:lang w:val="uk-UA"/>
        </w:rPr>
        <w:t>30</w:t>
      </w:r>
      <w:r w:rsidR="00B54A62">
        <w:rPr>
          <w:rFonts w:ascii="Georgia" w:hAnsi="Georgia"/>
          <w:b/>
          <w:lang w:val="uk-UA"/>
        </w:rPr>
        <w:t>.0</w:t>
      </w:r>
      <w:r>
        <w:rPr>
          <w:rFonts w:ascii="Georgia" w:hAnsi="Georgia"/>
          <w:b/>
          <w:lang w:val="uk-UA"/>
        </w:rPr>
        <w:t>3</w:t>
      </w:r>
      <w:r w:rsidR="00B54A62">
        <w:rPr>
          <w:rFonts w:ascii="Georgia" w:hAnsi="Georgia"/>
          <w:b/>
          <w:lang w:val="uk-UA"/>
        </w:rPr>
        <w:t>.2017</w:t>
      </w:r>
    </w:p>
    <w:p w:rsidR="00B54A62" w:rsidRPr="000A3D16" w:rsidRDefault="00B54A62" w:rsidP="00B54A62">
      <w:pPr>
        <w:ind w:firstLine="426"/>
        <w:jc w:val="both"/>
        <w:rPr>
          <w:rFonts w:ascii="Georgia" w:hAnsi="Georgia"/>
          <w:lang w:val="uk-UA"/>
        </w:rPr>
      </w:pPr>
      <w:r>
        <w:rPr>
          <w:rFonts w:ascii="Georgia" w:hAnsi="Georgia"/>
          <w:b/>
          <w:lang w:val="uk-UA"/>
        </w:rPr>
        <w:t xml:space="preserve">Присутні: </w:t>
      </w:r>
      <w:r w:rsidRPr="000A3D16">
        <w:rPr>
          <w:rFonts w:ascii="Georgia" w:hAnsi="Georgia"/>
          <w:lang w:val="uk-UA"/>
        </w:rPr>
        <w:t>голова комісії</w:t>
      </w:r>
      <w:r>
        <w:rPr>
          <w:rFonts w:ascii="Georgia" w:hAnsi="Georgia"/>
          <w:b/>
          <w:lang w:val="uk-UA"/>
        </w:rPr>
        <w:t xml:space="preserve"> </w:t>
      </w:r>
      <w:r>
        <w:rPr>
          <w:rFonts w:ascii="Georgia" w:hAnsi="Georgia"/>
          <w:lang w:val="uk-UA"/>
        </w:rPr>
        <w:t xml:space="preserve">Юрій Шинкар (РПЛ), секретар комісії Олександр Матвієнко (ПЛ),  член комісії </w:t>
      </w:r>
      <w:r w:rsidR="008062F3">
        <w:rPr>
          <w:rFonts w:ascii="Georgia" w:hAnsi="Georgia"/>
          <w:lang w:val="uk-UA"/>
        </w:rPr>
        <w:t>Андрій Конон</w:t>
      </w:r>
      <w:r>
        <w:rPr>
          <w:rFonts w:ascii="Georgia" w:hAnsi="Georgia"/>
          <w:lang w:val="uk-UA"/>
        </w:rPr>
        <w:t xml:space="preserve"> (</w:t>
      </w:r>
      <w:r w:rsidR="008062F3">
        <w:rPr>
          <w:rFonts w:ascii="Georgia" w:hAnsi="Georgia"/>
          <w:lang w:val="uk-UA"/>
        </w:rPr>
        <w:t>НК</w:t>
      </w:r>
      <w:r>
        <w:rPr>
          <w:rFonts w:ascii="Georgia" w:hAnsi="Georgia"/>
          <w:lang w:val="uk-UA"/>
        </w:rPr>
        <w:t>).</w:t>
      </w:r>
    </w:p>
    <w:p w:rsidR="00B54A62" w:rsidRDefault="00B54A62" w:rsidP="00B54A62">
      <w:pPr>
        <w:ind w:firstLine="426"/>
        <w:jc w:val="both"/>
        <w:rPr>
          <w:rFonts w:ascii="Georgia" w:hAnsi="Georgia"/>
          <w:lang w:val="uk-UA"/>
        </w:rPr>
      </w:pPr>
      <w:r>
        <w:rPr>
          <w:rFonts w:ascii="Georgia" w:hAnsi="Georgia"/>
          <w:b/>
          <w:lang w:val="uk-UA"/>
        </w:rPr>
        <w:t>Відсутні:</w:t>
      </w:r>
      <w:r>
        <w:rPr>
          <w:rFonts w:ascii="Georgia" w:hAnsi="Georgia"/>
          <w:lang w:val="uk-UA"/>
        </w:rPr>
        <w:t xml:space="preserve"> </w:t>
      </w:r>
      <w:r w:rsidR="008062F3">
        <w:rPr>
          <w:rFonts w:ascii="Georgia" w:hAnsi="Georgia"/>
          <w:lang w:val="uk-UA"/>
        </w:rPr>
        <w:t>Віта Гончар (БПП), Олександр Чорний (БПП)</w:t>
      </w:r>
      <w:r>
        <w:rPr>
          <w:rFonts w:ascii="Georgia" w:hAnsi="Georgia"/>
          <w:lang w:val="uk-UA"/>
        </w:rPr>
        <w:t>.</w:t>
      </w:r>
    </w:p>
    <w:p w:rsidR="00B54A62" w:rsidRPr="00A47A24" w:rsidRDefault="00B54A62" w:rsidP="00A47A24">
      <w:pPr>
        <w:pStyle w:val="a5"/>
        <w:ind w:left="0" w:firstLine="426"/>
        <w:jc w:val="both"/>
        <w:rPr>
          <w:rFonts w:ascii="Georgia" w:hAnsi="Georgia"/>
          <w:szCs w:val="28"/>
          <w:lang w:val="uk-UA"/>
        </w:rPr>
      </w:pPr>
      <w:r>
        <w:rPr>
          <w:rFonts w:ascii="Georgia" w:hAnsi="Georgia"/>
          <w:lang w:val="uk-UA"/>
        </w:rPr>
        <w:t xml:space="preserve">У засіданні комісії брали участь </w:t>
      </w:r>
      <w:r w:rsidR="00440F0A">
        <w:rPr>
          <w:rFonts w:ascii="Georgia" w:hAnsi="Georgia"/>
          <w:lang w:val="en-US"/>
        </w:rPr>
        <w:t>c</w:t>
      </w:r>
      <w:proofErr w:type="spellStart"/>
      <w:r w:rsidR="00440F0A">
        <w:rPr>
          <w:rFonts w:ascii="Georgia" w:hAnsi="Georgia"/>
          <w:lang w:val="uk-UA"/>
        </w:rPr>
        <w:t>екретар</w:t>
      </w:r>
      <w:proofErr w:type="spellEnd"/>
      <w:r w:rsidR="00440F0A">
        <w:rPr>
          <w:rFonts w:ascii="Georgia" w:hAnsi="Georgia"/>
          <w:lang w:val="uk-UA"/>
        </w:rPr>
        <w:t xml:space="preserve"> ради Петро </w:t>
      </w:r>
      <w:proofErr w:type="spellStart"/>
      <w:r w:rsidR="00440F0A">
        <w:rPr>
          <w:rFonts w:ascii="Georgia" w:hAnsi="Georgia"/>
          <w:lang w:val="uk-UA"/>
        </w:rPr>
        <w:t>Бочарін</w:t>
      </w:r>
      <w:proofErr w:type="spellEnd"/>
      <w:r w:rsidR="00440F0A">
        <w:rPr>
          <w:rFonts w:ascii="Georgia" w:hAnsi="Georgia"/>
          <w:lang w:val="uk-UA"/>
        </w:rPr>
        <w:t xml:space="preserve">, </w:t>
      </w:r>
      <w:r>
        <w:rPr>
          <w:rFonts w:ascii="Georgia" w:hAnsi="Georgia"/>
          <w:lang w:val="uk-UA"/>
        </w:rPr>
        <w:t xml:space="preserve">начальники управлінь та відділів Юлія Жарко, Наталія </w:t>
      </w:r>
      <w:proofErr w:type="spellStart"/>
      <w:r>
        <w:rPr>
          <w:rFonts w:ascii="Georgia" w:hAnsi="Georgia"/>
          <w:lang w:val="uk-UA"/>
        </w:rPr>
        <w:t>Медведенко</w:t>
      </w:r>
      <w:proofErr w:type="spellEnd"/>
      <w:r>
        <w:rPr>
          <w:rFonts w:ascii="Georgia" w:hAnsi="Georgia"/>
          <w:lang w:val="uk-UA"/>
        </w:rPr>
        <w:t>, Тетяна Швидка,</w:t>
      </w:r>
      <w:r w:rsidR="008062F3">
        <w:rPr>
          <w:rFonts w:ascii="Georgia" w:hAnsi="Georgia"/>
          <w:lang w:val="uk-UA"/>
        </w:rPr>
        <w:t xml:space="preserve"> Неля Корнієнко</w:t>
      </w:r>
      <w:r w:rsidR="00A47A24">
        <w:rPr>
          <w:rFonts w:ascii="Georgia" w:hAnsi="Georgia"/>
          <w:lang w:val="uk-UA"/>
        </w:rPr>
        <w:t xml:space="preserve">, </w:t>
      </w:r>
      <w:r w:rsidR="00440F0A">
        <w:rPr>
          <w:rFonts w:ascii="Georgia" w:hAnsi="Georgia"/>
          <w:lang w:val="uk-UA"/>
        </w:rPr>
        <w:t xml:space="preserve">Алла Кириченко, </w:t>
      </w:r>
      <w:r w:rsidR="00A47A24">
        <w:rPr>
          <w:rFonts w:ascii="Georgia" w:hAnsi="Georgia"/>
          <w:lang w:val="uk-UA"/>
        </w:rPr>
        <w:t xml:space="preserve">а також </w:t>
      </w:r>
      <w:r w:rsidR="00A47A24" w:rsidRPr="00A47A24">
        <w:rPr>
          <w:rFonts w:ascii="Georgia" w:hAnsi="Georgia"/>
          <w:szCs w:val="28"/>
          <w:lang w:val="uk-UA"/>
        </w:rPr>
        <w:t>головний спеціаліст з питань діяльності правоохоронних органів, мобілізаційної та оборонної ро</w:t>
      </w:r>
      <w:r w:rsidR="00A47A24">
        <w:rPr>
          <w:rFonts w:ascii="Georgia" w:hAnsi="Georgia"/>
          <w:szCs w:val="28"/>
          <w:lang w:val="uk-UA"/>
        </w:rPr>
        <w:t>боти відділу з питань НС та ЦЗН</w:t>
      </w:r>
      <w:r w:rsidR="00CF7CFE" w:rsidRPr="00CF7CFE">
        <w:rPr>
          <w:rFonts w:ascii="Georgia" w:hAnsi="Georgia"/>
          <w:szCs w:val="28"/>
          <w:lang w:val="uk-UA"/>
        </w:rPr>
        <w:t xml:space="preserve"> </w:t>
      </w:r>
      <w:r w:rsidR="00CF7CFE" w:rsidRPr="00A47A24">
        <w:rPr>
          <w:rFonts w:ascii="Georgia" w:hAnsi="Georgia"/>
          <w:szCs w:val="28"/>
          <w:lang w:val="uk-UA"/>
        </w:rPr>
        <w:t xml:space="preserve">Владислав </w:t>
      </w:r>
      <w:proofErr w:type="spellStart"/>
      <w:r w:rsidR="00CF7CFE" w:rsidRPr="00A47A24">
        <w:rPr>
          <w:rFonts w:ascii="Georgia" w:hAnsi="Georgia"/>
          <w:szCs w:val="28"/>
          <w:lang w:val="uk-UA"/>
        </w:rPr>
        <w:t>Глушенко</w:t>
      </w:r>
      <w:proofErr w:type="spellEnd"/>
      <w:r w:rsidR="00A47A24">
        <w:rPr>
          <w:rFonts w:ascii="Georgia" w:hAnsi="Georgia"/>
          <w:szCs w:val="28"/>
          <w:lang w:val="uk-UA"/>
        </w:rPr>
        <w:t>.</w:t>
      </w:r>
    </w:p>
    <w:p w:rsidR="000C3CDC" w:rsidRDefault="000C3CDC" w:rsidP="000C3CDC">
      <w:pPr>
        <w:ind w:firstLine="426"/>
        <w:jc w:val="both"/>
        <w:rPr>
          <w:rFonts w:ascii="Georgia" w:hAnsi="Georgia"/>
          <w:b/>
          <w:lang w:val="uk-UA"/>
        </w:rPr>
      </w:pPr>
      <w:r>
        <w:rPr>
          <w:rFonts w:ascii="Georgia" w:hAnsi="Georgia"/>
          <w:b/>
          <w:lang w:val="uk-UA"/>
        </w:rPr>
        <w:t>Порядок денний:</w:t>
      </w:r>
    </w:p>
    <w:p w:rsidR="007346AF" w:rsidRPr="005E6F45" w:rsidRDefault="008062F3" w:rsidP="000C3CDC">
      <w:pPr>
        <w:pStyle w:val="a5"/>
        <w:numPr>
          <w:ilvl w:val="0"/>
          <w:numId w:val="1"/>
        </w:numPr>
        <w:jc w:val="both"/>
        <w:rPr>
          <w:rFonts w:ascii="Georgia" w:hAnsi="Georgia"/>
          <w:lang w:val="uk-UA"/>
        </w:rPr>
      </w:pPr>
      <w:r w:rsidRPr="005E6F45">
        <w:rPr>
          <w:rFonts w:ascii="Georgia" w:hAnsi="Georgia"/>
          <w:color w:val="000000"/>
          <w:lang w:val="uk-UA"/>
        </w:rPr>
        <w:t>Про визнання таким, що втратило чинність</w:t>
      </w:r>
      <w:r w:rsidR="002F79DF">
        <w:rPr>
          <w:rFonts w:ascii="Georgia" w:hAnsi="Georgia"/>
          <w:color w:val="000000"/>
          <w:lang w:val="uk-UA"/>
        </w:rPr>
        <w:t>,</w:t>
      </w:r>
      <w:r w:rsidRPr="005E6F45">
        <w:rPr>
          <w:rFonts w:ascii="Georgia" w:hAnsi="Georgia"/>
          <w:color w:val="000000"/>
          <w:lang w:val="uk-UA"/>
        </w:rPr>
        <w:t xml:space="preserve"> рішення виконавчого комітету Переяслав-Хмельницької міської ради від 11.01.2014 №2-01 «Про затвердження Тимчасового положення про порядок організації та проведення мирних масових заходів, зборів, демонстрацій, мітингів, вуличних походів на території міста Переяслава-Хмельницького»</w:t>
      </w:r>
      <w:r w:rsidR="005E6F45" w:rsidRPr="005E6F45">
        <w:rPr>
          <w:rFonts w:ascii="Georgia" w:hAnsi="Georgia"/>
          <w:color w:val="000000"/>
          <w:lang w:val="uk-UA"/>
        </w:rPr>
        <w:t>.</w:t>
      </w:r>
      <w:r w:rsidRPr="005E6F45">
        <w:rPr>
          <w:rFonts w:ascii="Georgia" w:hAnsi="Georgia"/>
          <w:color w:val="000000"/>
          <w:lang w:val="uk-UA"/>
        </w:rPr>
        <w:t xml:space="preserve"> </w:t>
      </w:r>
    </w:p>
    <w:p w:rsidR="008062F3" w:rsidRPr="005E6F45" w:rsidRDefault="005E6F45" w:rsidP="008062F3">
      <w:pPr>
        <w:pStyle w:val="a9"/>
        <w:numPr>
          <w:ilvl w:val="0"/>
          <w:numId w:val="1"/>
        </w:numPr>
        <w:spacing w:after="0"/>
        <w:jc w:val="both"/>
        <w:rPr>
          <w:rFonts w:ascii="Georgia" w:hAnsi="Georgia"/>
          <w:sz w:val="28"/>
          <w:lang w:val="uk-UA"/>
        </w:rPr>
      </w:pPr>
      <w:r w:rsidRPr="005E6F45">
        <w:rPr>
          <w:rFonts w:ascii="Georgia" w:hAnsi="Georgia"/>
          <w:sz w:val="28"/>
          <w:lang w:val="uk-UA"/>
        </w:rPr>
        <w:t>Про затвердження Програми підтримки заходів організації підготовки громадян до військової служби, прийому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на 2017-2018 роки</w:t>
      </w:r>
      <w:r>
        <w:rPr>
          <w:rFonts w:ascii="Georgia" w:hAnsi="Georgia"/>
          <w:sz w:val="28"/>
          <w:lang w:val="uk-UA"/>
        </w:rPr>
        <w:t>.</w:t>
      </w:r>
    </w:p>
    <w:p w:rsidR="00BB6C21" w:rsidRPr="00BB6C21" w:rsidRDefault="005E6F45" w:rsidP="000C3CDC">
      <w:pPr>
        <w:pStyle w:val="a5"/>
        <w:numPr>
          <w:ilvl w:val="0"/>
          <w:numId w:val="1"/>
        </w:numPr>
        <w:jc w:val="both"/>
        <w:rPr>
          <w:rFonts w:ascii="Georgia" w:hAnsi="Georgia"/>
          <w:lang w:val="uk-UA"/>
        </w:rPr>
      </w:pPr>
      <w:r w:rsidRPr="008062F3">
        <w:rPr>
          <w:rFonts w:ascii="Georgia" w:hAnsi="Georgia"/>
          <w:lang w:val="uk-UA"/>
        </w:rPr>
        <w:t>Про затвердження Положення відділу інформації та комп’ютерного забезпечення виконавчого комітету Переяслав-Хмельницької міської ради Київської області</w:t>
      </w:r>
      <w:r>
        <w:rPr>
          <w:rFonts w:ascii="Georgia" w:hAnsi="Georgia"/>
          <w:lang w:val="uk-UA"/>
        </w:rPr>
        <w:t>.</w:t>
      </w:r>
    </w:p>
    <w:p w:rsidR="00BB6C21" w:rsidRDefault="00BB6C21" w:rsidP="000C3CDC">
      <w:pPr>
        <w:pStyle w:val="a5"/>
        <w:numPr>
          <w:ilvl w:val="0"/>
          <w:numId w:val="1"/>
        </w:numPr>
        <w:jc w:val="both"/>
        <w:rPr>
          <w:rFonts w:ascii="Georgia" w:hAnsi="Georgia"/>
          <w:lang w:val="uk-UA"/>
        </w:rPr>
      </w:pPr>
      <w:r>
        <w:rPr>
          <w:rFonts w:ascii="Georgia" w:hAnsi="Georgia"/>
          <w:lang w:val="uk-UA"/>
        </w:rPr>
        <w:t xml:space="preserve">Про </w:t>
      </w:r>
      <w:r w:rsidR="00B26EAC">
        <w:rPr>
          <w:rFonts w:ascii="Georgia" w:hAnsi="Georgia"/>
          <w:lang w:val="uk-UA"/>
        </w:rPr>
        <w:t>визнання Маріуполя містом-побратимом Переяслава</w:t>
      </w:r>
      <w:r>
        <w:rPr>
          <w:rFonts w:ascii="Georgia" w:hAnsi="Georgia"/>
          <w:lang w:val="uk-UA"/>
        </w:rPr>
        <w:t>.</w:t>
      </w:r>
    </w:p>
    <w:p w:rsidR="00BB6C21" w:rsidRDefault="001A3380" w:rsidP="000C3CDC">
      <w:pPr>
        <w:pStyle w:val="a5"/>
        <w:numPr>
          <w:ilvl w:val="0"/>
          <w:numId w:val="1"/>
        </w:numPr>
        <w:jc w:val="both"/>
        <w:rPr>
          <w:rFonts w:ascii="Georgia" w:hAnsi="Georgia"/>
          <w:lang w:val="uk-UA"/>
        </w:rPr>
      </w:pPr>
      <w:r>
        <w:rPr>
          <w:rFonts w:ascii="Georgia" w:hAnsi="Georgia"/>
          <w:lang w:val="uk-UA"/>
        </w:rPr>
        <w:t xml:space="preserve">Про звернення колективу ВУКГ щодо підписання нового контракту з керівником Анатолієм </w:t>
      </w:r>
      <w:proofErr w:type="spellStart"/>
      <w:r>
        <w:rPr>
          <w:rFonts w:ascii="Georgia" w:hAnsi="Georgia"/>
          <w:lang w:val="uk-UA"/>
        </w:rPr>
        <w:t>Фесенком</w:t>
      </w:r>
      <w:proofErr w:type="spellEnd"/>
      <w:r w:rsidR="00BB6C21">
        <w:rPr>
          <w:rFonts w:ascii="Georgia" w:hAnsi="Georgia"/>
          <w:lang w:val="uk-UA"/>
        </w:rPr>
        <w:t>.</w:t>
      </w:r>
    </w:p>
    <w:p w:rsidR="00BB6C21" w:rsidRDefault="00456731" w:rsidP="000C3CDC">
      <w:pPr>
        <w:pStyle w:val="a5"/>
        <w:numPr>
          <w:ilvl w:val="0"/>
          <w:numId w:val="1"/>
        </w:numPr>
        <w:jc w:val="both"/>
        <w:rPr>
          <w:rFonts w:ascii="Georgia" w:hAnsi="Georgia"/>
          <w:lang w:val="uk-UA"/>
        </w:rPr>
      </w:pPr>
      <w:r>
        <w:rPr>
          <w:rFonts w:ascii="Georgia" w:hAnsi="Georgia"/>
          <w:lang w:val="uk-UA"/>
        </w:rPr>
        <w:t xml:space="preserve">Про розгляд звернення </w:t>
      </w:r>
      <w:r w:rsidR="00416B42">
        <w:rPr>
          <w:rFonts w:ascii="Georgia" w:hAnsi="Georgia"/>
          <w:lang w:val="uk-UA"/>
        </w:rPr>
        <w:t xml:space="preserve">начальника ЦНАП Тетяни Швидкої, начальника відділу реєстру виборців Нелі Корнієнко та трьох адміністраторів </w:t>
      </w:r>
      <w:r>
        <w:rPr>
          <w:rFonts w:ascii="Georgia" w:hAnsi="Georgia"/>
          <w:lang w:val="uk-UA"/>
        </w:rPr>
        <w:t>щодо нарахування заробітної плати працівникам відділів та управлінь виконавчого комітету міської ради</w:t>
      </w:r>
      <w:r w:rsidR="00BB6C21">
        <w:rPr>
          <w:rFonts w:ascii="Georgia" w:hAnsi="Georgia"/>
          <w:lang w:val="uk-UA"/>
        </w:rPr>
        <w:t>.</w:t>
      </w:r>
    </w:p>
    <w:p w:rsidR="00BB6C21" w:rsidRPr="000C3CDC" w:rsidRDefault="00826EC7" w:rsidP="000C3CDC">
      <w:pPr>
        <w:pStyle w:val="a5"/>
        <w:numPr>
          <w:ilvl w:val="0"/>
          <w:numId w:val="1"/>
        </w:numPr>
        <w:jc w:val="both"/>
        <w:rPr>
          <w:rFonts w:ascii="Georgia" w:hAnsi="Georgia"/>
          <w:lang w:val="uk-UA"/>
        </w:rPr>
      </w:pPr>
      <w:r>
        <w:rPr>
          <w:rFonts w:ascii="Georgia" w:hAnsi="Georgia"/>
          <w:lang w:val="uk-UA"/>
        </w:rPr>
        <w:t>Про винесення на травневу сесію прийняття положення про радників міського голови</w:t>
      </w:r>
      <w:r w:rsidR="00BB6C21">
        <w:rPr>
          <w:rFonts w:ascii="Georgia" w:hAnsi="Georgia"/>
          <w:lang w:val="uk-UA"/>
        </w:rPr>
        <w:t>.</w:t>
      </w:r>
    </w:p>
    <w:p w:rsidR="005E6F45" w:rsidRPr="005E6F45" w:rsidRDefault="007346AF" w:rsidP="005E6F45">
      <w:pPr>
        <w:pStyle w:val="a6"/>
        <w:numPr>
          <w:ilvl w:val="0"/>
          <w:numId w:val="2"/>
        </w:numPr>
        <w:shd w:val="clear" w:color="auto" w:fill="FFFFFF"/>
        <w:spacing w:before="0" w:beforeAutospacing="0" w:after="0" w:afterAutospacing="0"/>
        <w:ind w:left="426" w:firstLine="0"/>
        <w:jc w:val="both"/>
        <w:textAlignment w:val="baseline"/>
        <w:rPr>
          <w:rFonts w:ascii="Georgia" w:hAnsi="Georgia"/>
          <w:sz w:val="32"/>
          <w:szCs w:val="28"/>
          <w:lang w:val="uk-UA"/>
        </w:rPr>
      </w:pPr>
      <w:r w:rsidRPr="007346AF">
        <w:rPr>
          <w:rFonts w:ascii="Georgia" w:hAnsi="Georgia"/>
          <w:b/>
          <w:sz w:val="28"/>
          <w:szCs w:val="28"/>
          <w:lang w:val="uk-UA"/>
        </w:rPr>
        <w:t xml:space="preserve">Слухали: </w:t>
      </w:r>
      <w:r w:rsidR="005E6F45">
        <w:rPr>
          <w:rFonts w:ascii="Georgia" w:hAnsi="Georgia"/>
          <w:sz w:val="28"/>
          <w:szCs w:val="28"/>
          <w:lang w:val="uk-UA"/>
        </w:rPr>
        <w:t xml:space="preserve">начальника юридичного відділу Наталію </w:t>
      </w:r>
      <w:proofErr w:type="spellStart"/>
      <w:r w:rsidR="005E6F45">
        <w:rPr>
          <w:rFonts w:ascii="Georgia" w:hAnsi="Georgia"/>
          <w:sz w:val="28"/>
          <w:szCs w:val="28"/>
          <w:lang w:val="uk-UA"/>
        </w:rPr>
        <w:t>Медведенко</w:t>
      </w:r>
      <w:proofErr w:type="spellEnd"/>
      <w:r w:rsidRPr="007346AF">
        <w:rPr>
          <w:rFonts w:ascii="Georgia" w:hAnsi="Georgia"/>
          <w:sz w:val="28"/>
          <w:szCs w:val="28"/>
          <w:lang w:val="uk-UA"/>
        </w:rPr>
        <w:t>, як</w:t>
      </w:r>
      <w:r w:rsidR="005E6F45">
        <w:rPr>
          <w:rFonts w:ascii="Georgia" w:hAnsi="Georgia"/>
          <w:sz w:val="28"/>
          <w:szCs w:val="28"/>
          <w:lang w:val="uk-UA"/>
        </w:rPr>
        <w:t>а повідомила, що 2014 року виконкомом було прийняте</w:t>
      </w:r>
      <w:r w:rsidR="005E6F45">
        <w:rPr>
          <w:sz w:val="28"/>
          <w:szCs w:val="28"/>
          <w:lang w:val="uk-UA"/>
        </w:rPr>
        <w:t xml:space="preserve"> рішення </w:t>
      </w:r>
      <w:r w:rsidR="005E6F45" w:rsidRPr="005E6F45">
        <w:rPr>
          <w:rFonts w:ascii="Georgia" w:hAnsi="Georgia"/>
          <w:color w:val="000000"/>
          <w:sz w:val="28"/>
          <w:lang w:val="uk-UA"/>
        </w:rPr>
        <w:lastRenderedPageBreak/>
        <w:t>«Про затвердження Тимчасового положення про порядок організації та проведення мирних масових заходів, зборів, демонстрацій, мітингів, вуличних походів на території міста Переяслава-Хмельницького»</w:t>
      </w:r>
      <w:r w:rsidR="005E6F45">
        <w:rPr>
          <w:rFonts w:ascii="Georgia" w:hAnsi="Georgia"/>
          <w:color w:val="000000"/>
          <w:sz w:val="28"/>
          <w:lang w:val="uk-UA"/>
        </w:rPr>
        <w:t xml:space="preserve">. Уповноважена з прав людини повідомила, що це рішення не відповідає чинному законодавству і порекомендувала його відмінити. Адже такий порядок не затверджений на державному рівні, тому органи місцевого самоврядування не можуть самостійно приймати подібні рішення. </w:t>
      </w:r>
    </w:p>
    <w:p w:rsidR="00BC5A81" w:rsidRDefault="00245D04" w:rsidP="00A429E7">
      <w:pPr>
        <w:pStyle w:val="a6"/>
        <w:shd w:val="clear" w:color="auto" w:fill="FFFFFF"/>
        <w:spacing w:before="0" w:beforeAutospacing="0" w:after="0" w:afterAutospacing="0"/>
        <w:ind w:left="426" w:firstLine="425"/>
        <w:jc w:val="both"/>
        <w:textAlignment w:val="baseline"/>
        <w:rPr>
          <w:rFonts w:ascii="Georgia" w:hAnsi="Georgia"/>
          <w:sz w:val="28"/>
          <w:lang w:val="uk-UA"/>
        </w:rPr>
      </w:pPr>
      <w:r w:rsidRPr="00245D04">
        <w:rPr>
          <w:rFonts w:ascii="Georgia" w:hAnsi="Georgia"/>
          <w:b/>
          <w:sz w:val="28"/>
          <w:lang w:val="uk-UA"/>
        </w:rPr>
        <w:t xml:space="preserve">Вирішили: </w:t>
      </w:r>
      <w:r w:rsidR="005E6F45">
        <w:rPr>
          <w:rFonts w:ascii="Georgia" w:hAnsi="Georgia"/>
          <w:sz w:val="28"/>
          <w:lang w:val="uk-UA"/>
        </w:rPr>
        <w:t>рекомендувати раді відмінити назване вище рішення виконкому.</w:t>
      </w:r>
    </w:p>
    <w:p w:rsidR="00FF7B3F" w:rsidRPr="00FF7B3F" w:rsidRDefault="00FF7B3F" w:rsidP="00FF7B3F">
      <w:pPr>
        <w:pStyle w:val="a5"/>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7159E4" w:rsidRDefault="00FF7B3F" w:rsidP="002F79DF">
      <w:pPr>
        <w:pStyle w:val="a5"/>
        <w:numPr>
          <w:ilvl w:val="0"/>
          <w:numId w:val="2"/>
        </w:numPr>
        <w:ind w:left="426" w:firstLine="0"/>
        <w:jc w:val="both"/>
        <w:rPr>
          <w:rFonts w:ascii="Georgia" w:hAnsi="Georgia"/>
          <w:szCs w:val="28"/>
          <w:lang w:val="uk-UA"/>
        </w:rPr>
      </w:pPr>
      <w:r w:rsidRPr="007346AF">
        <w:rPr>
          <w:rFonts w:ascii="Georgia" w:hAnsi="Georgia"/>
          <w:b/>
          <w:szCs w:val="28"/>
          <w:lang w:val="uk-UA"/>
        </w:rPr>
        <w:t>Слухали:</w:t>
      </w:r>
      <w:r w:rsidR="005E6F45">
        <w:rPr>
          <w:rFonts w:ascii="Georgia" w:hAnsi="Georgia"/>
          <w:b/>
          <w:szCs w:val="28"/>
          <w:lang w:val="uk-UA"/>
        </w:rPr>
        <w:t xml:space="preserve"> </w:t>
      </w:r>
      <w:r w:rsidR="005E6F45" w:rsidRPr="005E6F45">
        <w:rPr>
          <w:rFonts w:ascii="Georgia" w:hAnsi="Georgia"/>
          <w:szCs w:val="28"/>
          <w:lang w:val="uk-UA"/>
        </w:rPr>
        <w:t xml:space="preserve">голову </w:t>
      </w:r>
      <w:r w:rsidR="005E6F45">
        <w:rPr>
          <w:rFonts w:ascii="Georgia" w:hAnsi="Georgia"/>
          <w:szCs w:val="28"/>
          <w:lang w:val="uk-UA"/>
        </w:rPr>
        <w:t>комісії Юрія Шинкаря, який вказав на невідповідності положень програми чинному законодавству</w:t>
      </w:r>
      <w:r w:rsidR="00A429E7">
        <w:rPr>
          <w:rFonts w:ascii="Georgia" w:hAnsi="Georgia"/>
          <w:szCs w:val="28"/>
          <w:lang w:val="uk-UA"/>
        </w:rPr>
        <w:t>.</w:t>
      </w:r>
      <w:r w:rsidR="00A429E7" w:rsidRPr="00A429E7">
        <w:rPr>
          <w:rFonts w:ascii="Georgia" w:hAnsi="Georgia"/>
          <w:szCs w:val="28"/>
          <w:lang w:val="uk-UA"/>
        </w:rPr>
        <w:t xml:space="preserve"> </w:t>
      </w:r>
      <w:r w:rsidR="00A429E7">
        <w:rPr>
          <w:rFonts w:ascii="Georgia" w:hAnsi="Georgia"/>
          <w:szCs w:val="28"/>
          <w:lang w:val="uk-UA"/>
        </w:rPr>
        <w:t>Запропонував внести зміни згідно з пропозиціями депутатів та винести на сесію</w:t>
      </w:r>
      <w:r w:rsidR="00A47A24">
        <w:rPr>
          <w:rFonts w:ascii="Georgia" w:hAnsi="Georgia"/>
          <w:szCs w:val="28"/>
          <w:lang w:val="uk-UA"/>
        </w:rPr>
        <w:t>;</w:t>
      </w:r>
    </w:p>
    <w:p w:rsidR="00A47A24" w:rsidRDefault="00A47A24" w:rsidP="002F79DF">
      <w:pPr>
        <w:pStyle w:val="a5"/>
        <w:ind w:left="426" w:firstLine="0"/>
        <w:jc w:val="both"/>
        <w:rPr>
          <w:rFonts w:ascii="Georgia" w:hAnsi="Georgia"/>
          <w:szCs w:val="28"/>
          <w:lang w:val="uk-UA"/>
        </w:rPr>
      </w:pPr>
      <w:r>
        <w:rPr>
          <w:rFonts w:ascii="Georgia" w:hAnsi="Georgia"/>
          <w:szCs w:val="28"/>
          <w:lang w:val="uk-UA"/>
        </w:rPr>
        <w:t>с</w:t>
      </w:r>
      <w:r w:rsidRPr="00A47A24">
        <w:rPr>
          <w:rFonts w:ascii="Georgia" w:hAnsi="Georgia"/>
          <w:szCs w:val="28"/>
          <w:lang w:val="uk-UA"/>
        </w:rPr>
        <w:t xml:space="preserve">екретаря </w:t>
      </w:r>
      <w:r>
        <w:rPr>
          <w:rFonts w:ascii="Georgia" w:hAnsi="Georgia"/>
          <w:szCs w:val="28"/>
          <w:lang w:val="uk-UA"/>
        </w:rPr>
        <w:t xml:space="preserve">ради Петра </w:t>
      </w:r>
      <w:proofErr w:type="spellStart"/>
      <w:r>
        <w:rPr>
          <w:rFonts w:ascii="Georgia" w:hAnsi="Georgia"/>
          <w:szCs w:val="28"/>
          <w:lang w:val="uk-UA"/>
        </w:rPr>
        <w:t>Бочаріна</w:t>
      </w:r>
      <w:proofErr w:type="spellEnd"/>
      <w:r>
        <w:rPr>
          <w:rFonts w:ascii="Georgia" w:hAnsi="Georgia"/>
          <w:szCs w:val="28"/>
          <w:lang w:val="uk-UA"/>
        </w:rPr>
        <w:t>, який додав свої зауваження;</w:t>
      </w:r>
    </w:p>
    <w:p w:rsidR="00A47A24" w:rsidRPr="00A47A24" w:rsidRDefault="00A429E7" w:rsidP="002F79DF">
      <w:pPr>
        <w:pStyle w:val="a5"/>
        <w:ind w:left="426" w:firstLine="0"/>
        <w:jc w:val="both"/>
        <w:rPr>
          <w:rFonts w:ascii="Georgia" w:hAnsi="Georgia"/>
          <w:szCs w:val="28"/>
          <w:lang w:val="uk-UA"/>
        </w:rPr>
      </w:pPr>
      <w:r>
        <w:rPr>
          <w:rFonts w:ascii="Georgia" w:hAnsi="Georgia"/>
          <w:szCs w:val="28"/>
          <w:lang w:val="uk-UA"/>
        </w:rPr>
        <w:t>члена комісії Андрія Конона, який зробив уточнення по програмі;</w:t>
      </w:r>
    </w:p>
    <w:p w:rsidR="00A47A24" w:rsidRPr="00A47A24" w:rsidRDefault="00A47A24" w:rsidP="002F79DF">
      <w:pPr>
        <w:pStyle w:val="a5"/>
        <w:ind w:left="426" w:firstLine="0"/>
        <w:jc w:val="both"/>
        <w:rPr>
          <w:rFonts w:ascii="Georgia" w:hAnsi="Georgia"/>
          <w:szCs w:val="28"/>
          <w:lang w:val="uk-UA"/>
        </w:rPr>
      </w:pPr>
      <w:r w:rsidRPr="00A47A24">
        <w:rPr>
          <w:rFonts w:ascii="Georgia" w:hAnsi="Georgia"/>
          <w:szCs w:val="28"/>
          <w:lang w:val="uk-UA"/>
        </w:rPr>
        <w:t>головн</w:t>
      </w:r>
      <w:r w:rsidR="00A429E7">
        <w:rPr>
          <w:rFonts w:ascii="Georgia" w:hAnsi="Georgia"/>
          <w:szCs w:val="28"/>
          <w:lang w:val="uk-UA"/>
        </w:rPr>
        <w:t>ого</w:t>
      </w:r>
      <w:r w:rsidRPr="00A47A24">
        <w:rPr>
          <w:rFonts w:ascii="Georgia" w:hAnsi="Georgia"/>
          <w:szCs w:val="28"/>
          <w:lang w:val="uk-UA"/>
        </w:rPr>
        <w:t xml:space="preserve"> спеціаліст</w:t>
      </w:r>
      <w:r w:rsidR="00A429E7">
        <w:rPr>
          <w:rFonts w:ascii="Georgia" w:hAnsi="Georgia"/>
          <w:szCs w:val="28"/>
          <w:lang w:val="uk-UA"/>
        </w:rPr>
        <w:t>а</w:t>
      </w:r>
      <w:r w:rsidRPr="00A47A24">
        <w:rPr>
          <w:rFonts w:ascii="Georgia" w:hAnsi="Georgia"/>
          <w:szCs w:val="28"/>
          <w:lang w:val="uk-UA"/>
        </w:rPr>
        <w:t xml:space="preserve"> з питань діяльності правоохоронних органів, мобілізаційної та оборонної роботи відділу з питань НС та ЦЗН </w:t>
      </w:r>
      <w:r w:rsidR="00A429E7" w:rsidRPr="00A47A24">
        <w:rPr>
          <w:rFonts w:ascii="Georgia" w:hAnsi="Georgia"/>
          <w:szCs w:val="28"/>
          <w:lang w:val="uk-UA"/>
        </w:rPr>
        <w:t>Владислав</w:t>
      </w:r>
      <w:r w:rsidR="00A429E7">
        <w:rPr>
          <w:rFonts w:ascii="Georgia" w:hAnsi="Georgia"/>
          <w:szCs w:val="28"/>
          <w:lang w:val="uk-UA"/>
        </w:rPr>
        <w:t>а</w:t>
      </w:r>
      <w:r w:rsidR="00A429E7" w:rsidRPr="00A47A24">
        <w:rPr>
          <w:rFonts w:ascii="Georgia" w:hAnsi="Georgia"/>
          <w:szCs w:val="28"/>
          <w:lang w:val="uk-UA"/>
        </w:rPr>
        <w:t xml:space="preserve"> </w:t>
      </w:r>
      <w:proofErr w:type="spellStart"/>
      <w:r w:rsidR="00A429E7">
        <w:rPr>
          <w:rFonts w:ascii="Georgia" w:hAnsi="Georgia"/>
          <w:szCs w:val="28"/>
          <w:lang w:val="uk-UA"/>
        </w:rPr>
        <w:t>Глушенка</w:t>
      </w:r>
      <w:proofErr w:type="spellEnd"/>
      <w:r w:rsidR="00A429E7">
        <w:rPr>
          <w:rFonts w:ascii="Georgia" w:hAnsi="Georgia"/>
          <w:szCs w:val="28"/>
          <w:lang w:val="uk-UA"/>
        </w:rPr>
        <w:t>, який безуспішно намагався виправдатися.</w:t>
      </w:r>
    </w:p>
    <w:p w:rsidR="007159E4" w:rsidRDefault="007159E4" w:rsidP="00161DD5">
      <w:pPr>
        <w:pStyle w:val="a5"/>
        <w:ind w:left="757" w:firstLine="0"/>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sidR="00A429E7">
        <w:rPr>
          <w:rFonts w:ascii="Georgia" w:hAnsi="Georgia"/>
          <w:szCs w:val="28"/>
          <w:lang w:val="uk-UA"/>
        </w:rPr>
        <w:t>внести зміни згідно з пропозиціями депутатів та винести на сесію</w:t>
      </w:r>
      <w:r>
        <w:rPr>
          <w:rFonts w:ascii="Georgia" w:hAnsi="Georgia"/>
          <w:szCs w:val="28"/>
          <w:lang w:val="uk-UA"/>
        </w:rPr>
        <w:t>.</w:t>
      </w:r>
      <w:r w:rsidR="00A429E7">
        <w:rPr>
          <w:rFonts w:ascii="Georgia" w:hAnsi="Georgia"/>
          <w:szCs w:val="28"/>
          <w:lang w:val="uk-UA"/>
        </w:rPr>
        <w:t xml:space="preserve"> </w:t>
      </w:r>
    </w:p>
    <w:p w:rsidR="007159E4" w:rsidRPr="00FF7B3F" w:rsidRDefault="007159E4" w:rsidP="007159E4">
      <w:pPr>
        <w:pStyle w:val="a5"/>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7159E4" w:rsidRDefault="007159E4" w:rsidP="002F79DF">
      <w:pPr>
        <w:pStyle w:val="a5"/>
        <w:numPr>
          <w:ilvl w:val="0"/>
          <w:numId w:val="2"/>
        </w:numPr>
        <w:ind w:left="426" w:firstLine="283"/>
        <w:jc w:val="both"/>
        <w:rPr>
          <w:rFonts w:ascii="Georgia" w:hAnsi="Georgia"/>
          <w:szCs w:val="28"/>
          <w:lang w:val="uk-UA"/>
        </w:rPr>
      </w:pPr>
      <w:r w:rsidRPr="007346AF">
        <w:rPr>
          <w:rFonts w:ascii="Georgia" w:hAnsi="Georgia"/>
          <w:b/>
          <w:szCs w:val="28"/>
          <w:lang w:val="uk-UA"/>
        </w:rPr>
        <w:t>Слухали:</w:t>
      </w:r>
      <w:r>
        <w:rPr>
          <w:rFonts w:ascii="Georgia" w:hAnsi="Georgia"/>
          <w:b/>
          <w:szCs w:val="28"/>
          <w:lang w:val="uk-UA"/>
        </w:rPr>
        <w:t xml:space="preserve"> </w:t>
      </w:r>
      <w:r w:rsidR="00B26EAC">
        <w:rPr>
          <w:rFonts w:ascii="Georgia" w:hAnsi="Georgia"/>
          <w:szCs w:val="28"/>
          <w:lang w:val="uk-UA"/>
        </w:rPr>
        <w:t xml:space="preserve">начальника юридичного відділу Наталію </w:t>
      </w:r>
      <w:proofErr w:type="spellStart"/>
      <w:r w:rsidR="00B26EAC">
        <w:rPr>
          <w:rFonts w:ascii="Georgia" w:hAnsi="Georgia"/>
          <w:szCs w:val="28"/>
          <w:lang w:val="uk-UA"/>
        </w:rPr>
        <w:t>Медведенко</w:t>
      </w:r>
      <w:proofErr w:type="spellEnd"/>
      <w:r w:rsidR="00B26EAC">
        <w:rPr>
          <w:rFonts w:ascii="Georgia" w:hAnsi="Georgia"/>
          <w:szCs w:val="28"/>
          <w:lang w:val="uk-UA"/>
        </w:rPr>
        <w:t>, яка повідомила пр. звернення в Асоціацію міст України, звідки прийшла відповідь про те, що виконавчі комітети можуть мати у своєму підпорядкуванні відділи, які не є юридичними особами. Окремими юридичними особами є управління, які підпорядковані раді;</w:t>
      </w:r>
    </w:p>
    <w:p w:rsidR="00B26EAC" w:rsidRPr="00B26EAC" w:rsidRDefault="00B26EAC" w:rsidP="002F79DF">
      <w:pPr>
        <w:pStyle w:val="a5"/>
        <w:ind w:left="426" w:firstLine="283"/>
        <w:jc w:val="both"/>
        <w:rPr>
          <w:rFonts w:ascii="Georgia" w:hAnsi="Georgia"/>
          <w:szCs w:val="28"/>
          <w:lang w:val="uk-UA"/>
        </w:rPr>
      </w:pPr>
      <w:r w:rsidRPr="00B26EAC">
        <w:rPr>
          <w:rFonts w:ascii="Georgia" w:hAnsi="Georgia"/>
          <w:szCs w:val="28"/>
          <w:lang w:val="uk-UA"/>
        </w:rPr>
        <w:t>Юрія Шинкаря</w:t>
      </w:r>
      <w:r>
        <w:rPr>
          <w:rFonts w:ascii="Georgia" w:hAnsi="Georgia"/>
          <w:szCs w:val="28"/>
          <w:lang w:val="uk-UA"/>
        </w:rPr>
        <w:t xml:space="preserve">, який запропонував рекомендувати раді затвердити </w:t>
      </w:r>
      <w:r w:rsidRPr="008062F3">
        <w:rPr>
          <w:rFonts w:ascii="Georgia" w:hAnsi="Georgia"/>
          <w:lang w:val="uk-UA"/>
        </w:rPr>
        <w:t>Положення відділу інформації та комп’ютерного забезпечення</w:t>
      </w:r>
      <w:r>
        <w:rPr>
          <w:rFonts w:ascii="Georgia" w:hAnsi="Georgia"/>
          <w:lang w:val="uk-UA"/>
        </w:rPr>
        <w:t>.</w:t>
      </w:r>
    </w:p>
    <w:p w:rsidR="00500971" w:rsidRDefault="00500971" w:rsidP="002F79DF">
      <w:pPr>
        <w:pStyle w:val="a5"/>
        <w:ind w:left="426" w:firstLine="283"/>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sidR="00B26EAC">
        <w:rPr>
          <w:szCs w:val="28"/>
          <w:lang w:val="uk-UA"/>
        </w:rPr>
        <w:t xml:space="preserve">рекомендувати раді затвердити </w:t>
      </w:r>
      <w:r w:rsidR="00B26EAC" w:rsidRPr="008062F3">
        <w:rPr>
          <w:rFonts w:ascii="Georgia" w:hAnsi="Georgia"/>
          <w:lang w:val="uk-UA"/>
        </w:rPr>
        <w:t>Положення відділу інформації та комп’ютерного забезпечення</w:t>
      </w:r>
      <w:r w:rsidR="00B26EAC">
        <w:rPr>
          <w:rFonts w:ascii="Georgia" w:hAnsi="Georgia"/>
          <w:lang w:val="uk-UA"/>
        </w:rPr>
        <w:t>.</w:t>
      </w:r>
    </w:p>
    <w:p w:rsidR="007159E4" w:rsidRDefault="00500971" w:rsidP="00161DD5">
      <w:pPr>
        <w:pStyle w:val="a5"/>
        <w:ind w:left="757" w:firstLine="0"/>
        <w:jc w:val="both"/>
        <w:rPr>
          <w:rFonts w:cs="Times New Roman"/>
          <w:lang w:val="uk-UA"/>
        </w:rPr>
      </w:pPr>
      <w:r w:rsidRPr="003F49F0">
        <w:rPr>
          <w:rFonts w:ascii="Georgia" w:hAnsi="Georgia"/>
          <w:b/>
          <w:lang w:val="uk-UA"/>
        </w:rPr>
        <w:t>Голосували:</w:t>
      </w:r>
      <w:r>
        <w:rPr>
          <w:rFonts w:ascii="Georgia" w:hAnsi="Georgia"/>
          <w:b/>
          <w:lang w:val="uk-UA"/>
        </w:rPr>
        <w:t xml:space="preserve"> </w:t>
      </w:r>
      <w:r w:rsidR="00B26EAC" w:rsidRPr="003F49F0">
        <w:rPr>
          <w:rFonts w:ascii="Georgia" w:hAnsi="Georgia"/>
          <w:lang w:val="uk-UA"/>
        </w:rPr>
        <w:t>«за» — одноголосно.</w:t>
      </w:r>
    </w:p>
    <w:p w:rsidR="00500971" w:rsidRPr="00500971" w:rsidRDefault="00500971" w:rsidP="002F79DF">
      <w:pPr>
        <w:pStyle w:val="a5"/>
        <w:numPr>
          <w:ilvl w:val="0"/>
          <w:numId w:val="2"/>
        </w:numPr>
        <w:tabs>
          <w:tab w:val="left" w:pos="426"/>
        </w:tabs>
        <w:ind w:left="426" w:firstLine="283"/>
        <w:jc w:val="both"/>
        <w:rPr>
          <w:rFonts w:cs="Times New Roman"/>
          <w:lang w:val="uk-UA"/>
        </w:rPr>
      </w:pPr>
      <w:r w:rsidRPr="007346AF">
        <w:rPr>
          <w:rFonts w:ascii="Georgia" w:hAnsi="Georgia"/>
          <w:b/>
          <w:szCs w:val="28"/>
          <w:lang w:val="uk-UA"/>
        </w:rPr>
        <w:t>Слухали:</w:t>
      </w:r>
      <w:r>
        <w:rPr>
          <w:rFonts w:ascii="Georgia" w:hAnsi="Georgia"/>
          <w:b/>
          <w:szCs w:val="28"/>
          <w:lang w:val="uk-UA"/>
        </w:rPr>
        <w:t xml:space="preserve"> </w:t>
      </w:r>
      <w:r w:rsidR="00B26EAC">
        <w:rPr>
          <w:rFonts w:ascii="Georgia" w:hAnsi="Georgia"/>
          <w:szCs w:val="28"/>
          <w:lang w:val="uk-UA"/>
        </w:rPr>
        <w:t xml:space="preserve">секретаря ради Петра </w:t>
      </w:r>
      <w:proofErr w:type="spellStart"/>
      <w:r w:rsidR="00B26EAC">
        <w:rPr>
          <w:rFonts w:ascii="Georgia" w:hAnsi="Georgia"/>
          <w:szCs w:val="28"/>
          <w:lang w:val="uk-UA"/>
        </w:rPr>
        <w:t>Бочаріна</w:t>
      </w:r>
      <w:proofErr w:type="spellEnd"/>
      <w:r w:rsidR="00B26EAC">
        <w:rPr>
          <w:rFonts w:ascii="Georgia" w:hAnsi="Georgia"/>
          <w:szCs w:val="28"/>
          <w:lang w:val="uk-UA"/>
        </w:rPr>
        <w:t xml:space="preserve">, який запропонував комісії прийняти рішення про </w:t>
      </w:r>
      <w:r w:rsidR="00B26EAC">
        <w:rPr>
          <w:rFonts w:ascii="Georgia" w:hAnsi="Georgia"/>
          <w:lang w:val="uk-UA"/>
        </w:rPr>
        <w:t>визнання Маріуполя містом-побратимом Переяслава</w:t>
      </w:r>
      <w:r>
        <w:rPr>
          <w:lang w:val="uk-UA"/>
        </w:rPr>
        <w:t>.</w:t>
      </w:r>
      <w:r w:rsidR="00B26EAC">
        <w:rPr>
          <w:lang w:val="uk-UA"/>
        </w:rPr>
        <w:t xml:space="preserve"> За це рішення депутати вже голосували, проте через певні технічні моменти це треба зробити повторно.</w:t>
      </w:r>
    </w:p>
    <w:p w:rsidR="00500971" w:rsidRDefault="00500971" w:rsidP="00500971">
      <w:pPr>
        <w:pStyle w:val="a5"/>
        <w:ind w:left="757" w:firstLine="0"/>
        <w:jc w:val="both"/>
        <w:rPr>
          <w:rFonts w:ascii="Georgia" w:hAnsi="Georgia"/>
          <w:lang w:val="uk-UA"/>
        </w:rPr>
      </w:pPr>
      <w:r w:rsidRPr="00245D04">
        <w:rPr>
          <w:rFonts w:ascii="Georgia" w:hAnsi="Georgia"/>
          <w:b/>
          <w:lang w:val="uk-UA"/>
        </w:rPr>
        <w:t>Вирішили:</w:t>
      </w:r>
      <w:r>
        <w:rPr>
          <w:rFonts w:ascii="Georgia" w:hAnsi="Georgia"/>
          <w:b/>
          <w:lang w:val="uk-UA"/>
        </w:rPr>
        <w:t xml:space="preserve"> </w:t>
      </w:r>
      <w:r w:rsidRPr="00500971">
        <w:rPr>
          <w:rFonts w:ascii="Georgia" w:hAnsi="Georgia"/>
          <w:lang w:val="uk-UA"/>
        </w:rPr>
        <w:t>рекомендувати сесії прийняти це рішення.</w:t>
      </w:r>
    </w:p>
    <w:p w:rsidR="00500971" w:rsidRPr="00FF7B3F" w:rsidRDefault="00500971" w:rsidP="00500971">
      <w:pPr>
        <w:pStyle w:val="a5"/>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500971" w:rsidRPr="001A3380" w:rsidRDefault="00500971" w:rsidP="002F79DF">
      <w:pPr>
        <w:pStyle w:val="a5"/>
        <w:numPr>
          <w:ilvl w:val="0"/>
          <w:numId w:val="2"/>
        </w:numPr>
        <w:ind w:left="426" w:hanging="48"/>
        <w:jc w:val="both"/>
        <w:rPr>
          <w:rFonts w:cs="Times New Roman"/>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Юрія Шинкаря</w:t>
      </w:r>
      <w:r w:rsidR="00B26EAC">
        <w:rPr>
          <w:rFonts w:ascii="Georgia" w:hAnsi="Georgia"/>
          <w:szCs w:val="28"/>
          <w:lang w:val="uk-UA"/>
        </w:rPr>
        <w:t xml:space="preserve">, який повідомив про звернення до комісії колективу ВУКГ про продовження контракту з начальником ВУКГ Анатолієм </w:t>
      </w:r>
      <w:proofErr w:type="spellStart"/>
      <w:r w:rsidR="00B26EAC">
        <w:rPr>
          <w:rFonts w:ascii="Georgia" w:hAnsi="Georgia"/>
          <w:szCs w:val="28"/>
          <w:lang w:val="uk-UA"/>
        </w:rPr>
        <w:t>Фесенком</w:t>
      </w:r>
      <w:proofErr w:type="spellEnd"/>
      <w:r w:rsidR="001A3380">
        <w:rPr>
          <w:rFonts w:ascii="Georgia" w:hAnsi="Georgia"/>
          <w:szCs w:val="28"/>
          <w:lang w:val="uk-UA"/>
        </w:rPr>
        <w:t xml:space="preserve">. Коротко ознайомив присутніх зі </w:t>
      </w:r>
      <w:r w:rsidR="001A3380">
        <w:rPr>
          <w:rFonts w:ascii="Georgia" w:hAnsi="Georgia"/>
          <w:szCs w:val="28"/>
          <w:lang w:val="uk-UA"/>
        </w:rPr>
        <w:lastRenderedPageBreak/>
        <w:t>змістом звернення. Наголосив, що разом із кількома депутатами був на зборах колективу ВУКГ, де впевнився в тому, що колектив підтримує Анатолія Івановича. На одній із попередніх сесій депутати визнали роботу керівника ВУКГ задовільною. Рекомендував розглянути це питання на сесії;</w:t>
      </w:r>
    </w:p>
    <w:p w:rsidR="001A3380" w:rsidRPr="001A3380" w:rsidRDefault="001A3380" w:rsidP="002F79DF">
      <w:pPr>
        <w:pStyle w:val="a5"/>
        <w:ind w:left="426" w:hanging="48"/>
        <w:jc w:val="both"/>
        <w:rPr>
          <w:rFonts w:cs="Times New Roman"/>
          <w:lang w:val="uk-UA"/>
        </w:rPr>
      </w:pPr>
      <w:r>
        <w:rPr>
          <w:rFonts w:ascii="Georgia" w:hAnsi="Georgia"/>
          <w:szCs w:val="28"/>
          <w:lang w:val="uk-UA"/>
        </w:rPr>
        <w:t>Олександра Матвієнка, який наголосив, що підписання контракту з керівником комунального підприємства є прерогативою міського голови, проте при небажанні продовжувати керівнику контракт мер повинен надати депутатам вагомі підстави для такого рішення.</w:t>
      </w:r>
    </w:p>
    <w:p w:rsidR="00D94101" w:rsidRDefault="00D94101" w:rsidP="00D94101">
      <w:pPr>
        <w:pStyle w:val="a5"/>
        <w:ind w:left="757" w:firstLine="0"/>
        <w:jc w:val="both"/>
        <w:rPr>
          <w:rFonts w:ascii="Georgia" w:hAnsi="Georgia"/>
          <w:lang w:val="uk-UA"/>
        </w:rPr>
      </w:pPr>
      <w:r w:rsidRPr="00245D04">
        <w:rPr>
          <w:rFonts w:ascii="Georgia" w:hAnsi="Georgia"/>
          <w:b/>
          <w:lang w:val="uk-UA"/>
        </w:rPr>
        <w:t>Вирішили:</w:t>
      </w:r>
      <w:r>
        <w:rPr>
          <w:rFonts w:ascii="Georgia" w:hAnsi="Georgia"/>
          <w:b/>
          <w:lang w:val="uk-UA"/>
        </w:rPr>
        <w:t xml:space="preserve"> </w:t>
      </w:r>
      <w:r w:rsidRPr="00500971">
        <w:rPr>
          <w:rFonts w:ascii="Georgia" w:hAnsi="Georgia"/>
          <w:lang w:val="uk-UA"/>
        </w:rPr>
        <w:t xml:space="preserve">рекомендувати </w:t>
      </w:r>
      <w:r w:rsidR="001A3380">
        <w:rPr>
          <w:rFonts w:ascii="Georgia" w:hAnsi="Georgia"/>
          <w:lang w:val="uk-UA"/>
        </w:rPr>
        <w:t>розглянути це питання на сесії</w:t>
      </w:r>
      <w:r>
        <w:rPr>
          <w:rFonts w:ascii="Georgia" w:hAnsi="Georgia"/>
          <w:lang w:val="uk-UA"/>
        </w:rPr>
        <w:t>.</w:t>
      </w:r>
    </w:p>
    <w:p w:rsidR="00D94101" w:rsidRPr="00FF7B3F" w:rsidRDefault="00D94101" w:rsidP="00D94101">
      <w:pPr>
        <w:pStyle w:val="a5"/>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9A01FF" w:rsidRDefault="00D94101" w:rsidP="002F79DF">
      <w:pPr>
        <w:pStyle w:val="a5"/>
        <w:numPr>
          <w:ilvl w:val="0"/>
          <w:numId w:val="2"/>
        </w:numPr>
        <w:ind w:left="426" w:firstLine="283"/>
        <w:jc w:val="both"/>
        <w:rPr>
          <w:rFonts w:ascii="Georgia" w:hAnsi="Georgia"/>
          <w:szCs w:val="28"/>
          <w:lang w:val="uk-UA"/>
        </w:rPr>
      </w:pPr>
      <w:r w:rsidRPr="007346AF">
        <w:rPr>
          <w:rFonts w:ascii="Georgia" w:hAnsi="Georgia"/>
          <w:b/>
          <w:szCs w:val="28"/>
          <w:lang w:val="uk-UA"/>
        </w:rPr>
        <w:t>Слухали:</w:t>
      </w:r>
      <w:r>
        <w:rPr>
          <w:rFonts w:ascii="Georgia" w:hAnsi="Georgia"/>
          <w:b/>
          <w:szCs w:val="28"/>
          <w:lang w:val="uk-UA"/>
        </w:rPr>
        <w:t xml:space="preserve"> </w:t>
      </w:r>
      <w:r>
        <w:rPr>
          <w:rFonts w:ascii="Georgia" w:hAnsi="Georgia"/>
          <w:szCs w:val="28"/>
          <w:lang w:val="uk-UA"/>
        </w:rPr>
        <w:t xml:space="preserve">Юрія Шинкаря, який </w:t>
      </w:r>
      <w:r w:rsidR="00416B42">
        <w:rPr>
          <w:rFonts w:ascii="Georgia" w:hAnsi="Georgia"/>
          <w:szCs w:val="28"/>
          <w:lang w:val="uk-UA"/>
        </w:rPr>
        <w:t>зачитав звернення про те, що останнім часом незрозумілим чином нараховується премія та надбавка за інтенсивність. Заявники вважають за необхідне довести до відома депутатів ситуацію з нарахуванням премій та надбавок, а також висвітлювати на сайті розпорядження міського голови з нарахованими відсотками премій та надбавок за інтенсивність;</w:t>
      </w:r>
    </w:p>
    <w:p w:rsidR="00416B42" w:rsidRDefault="00416B42" w:rsidP="002F79DF">
      <w:pPr>
        <w:pStyle w:val="a5"/>
        <w:ind w:left="426" w:firstLine="283"/>
        <w:jc w:val="both"/>
        <w:rPr>
          <w:rFonts w:ascii="Georgia" w:hAnsi="Georgia"/>
          <w:szCs w:val="28"/>
          <w:lang w:val="uk-UA"/>
        </w:rPr>
      </w:pPr>
      <w:r>
        <w:rPr>
          <w:rFonts w:ascii="Georgia" w:hAnsi="Georgia"/>
          <w:szCs w:val="28"/>
          <w:lang w:val="uk-UA"/>
        </w:rPr>
        <w:t>начальника ЦНАП Тетяну Швидку, яка повідомила про те, що деякі працівники та начальники відділів потрапили в немилість до міського голови. Вона наголосила, що останнім часом начальники відділів не пишуть подання про преміювання своїх працівників, а це робить міський голова на власний розсуд</w:t>
      </w:r>
      <w:r w:rsidR="00183059">
        <w:rPr>
          <w:rFonts w:ascii="Georgia" w:hAnsi="Georgia"/>
          <w:szCs w:val="28"/>
          <w:lang w:val="uk-UA"/>
        </w:rPr>
        <w:t>. Часто працівники, які працюють на нижчих посадах та мають незначний стаж роботи, отримують більше за тих, хто має більше обов’язків та стажу</w:t>
      </w:r>
      <w:r w:rsidR="00583DCF">
        <w:rPr>
          <w:rFonts w:ascii="Georgia" w:hAnsi="Georgia"/>
          <w:szCs w:val="28"/>
          <w:lang w:val="uk-UA"/>
        </w:rPr>
        <w:t xml:space="preserve">. Згідно з порядком преміювання премії нараховується </w:t>
      </w:r>
      <w:r w:rsidR="002F79DF">
        <w:rPr>
          <w:rFonts w:ascii="Georgia" w:hAnsi="Georgia"/>
          <w:szCs w:val="28"/>
          <w:lang w:val="uk-UA"/>
        </w:rPr>
        <w:t>за</w:t>
      </w:r>
      <w:r w:rsidR="00583DCF">
        <w:rPr>
          <w:rFonts w:ascii="Georgia" w:hAnsi="Georgia"/>
          <w:szCs w:val="28"/>
          <w:lang w:val="uk-UA"/>
        </w:rPr>
        <w:t xml:space="preserve"> поданнями заступників </w:t>
      </w:r>
      <w:r w:rsidR="002F79DF">
        <w:rPr>
          <w:rFonts w:ascii="Georgia" w:hAnsi="Georgia"/>
          <w:szCs w:val="28"/>
          <w:lang w:val="uk-UA"/>
        </w:rPr>
        <w:t xml:space="preserve">міського голови </w:t>
      </w:r>
      <w:r w:rsidR="00583DCF">
        <w:rPr>
          <w:rFonts w:ascii="Georgia" w:hAnsi="Georgia"/>
          <w:szCs w:val="28"/>
          <w:lang w:val="uk-UA"/>
        </w:rPr>
        <w:t>та начальників відділів</w:t>
      </w:r>
      <w:r w:rsidR="00183059">
        <w:rPr>
          <w:rFonts w:ascii="Georgia" w:hAnsi="Georgia"/>
          <w:szCs w:val="28"/>
          <w:lang w:val="uk-UA"/>
        </w:rPr>
        <w:t>;</w:t>
      </w:r>
    </w:p>
    <w:p w:rsidR="00183059" w:rsidRDefault="00183059" w:rsidP="002F79DF">
      <w:pPr>
        <w:pStyle w:val="a5"/>
        <w:ind w:left="426" w:firstLine="283"/>
        <w:jc w:val="both"/>
        <w:rPr>
          <w:rFonts w:cs="Times New Roman"/>
          <w:szCs w:val="28"/>
          <w:lang w:val="uk-UA"/>
        </w:rPr>
      </w:pPr>
      <w:r>
        <w:rPr>
          <w:rFonts w:ascii="Georgia" w:hAnsi="Georgia"/>
          <w:szCs w:val="28"/>
          <w:lang w:val="uk-UA"/>
        </w:rPr>
        <w:t xml:space="preserve">Юрія Шинкаря, який нагадав, що депутатами приймалося рішення про те, що найменша премія має бути 110%, а найбільша </w:t>
      </w:r>
      <w:r>
        <w:rPr>
          <w:rFonts w:cs="Times New Roman"/>
          <w:szCs w:val="28"/>
          <w:lang w:val="uk-UA"/>
        </w:rPr>
        <w:t xml:space="preserve">‒ до 200%. Зачитав розпорядження міського голови про нарахування премій та надбавок за інтенсивність працівникам міської ради за лютий, яке повністю підтверджує слова Тетяни Давидівни. Наголосив, що правильно проводиться нарахування </w:t>
      </w:r>
      <w:r w:rsidR="002F79DF">
        <w:rPr>
          <w:rFonts w:cs="Times New Roman"/>
          <w:szCs w:val="28"/>
          <w:lang w:val="uk-UA"/>
        </w:rPr>
        <w:t xml:space="preserve">премій </w:t>
      </w:r>
      <w:r>
        <w:rPr>
          <w:rFonts w:cs="Times New Roman"/>
          <w:szCs w:val="28"/>
          <w:lang w:val="uk-UA"/>
        </w:rPr>
        <w:t xml:space="preserve">у фінансовому управлінні. А деяким працівникам відділів виконкому нараховується 20-30% за інтенсивність, тоді як іншим 40-50%. </w:t>
      </w:r>
      <w:r w:rsidR="00CF7CFE">
        <w:rPr>
          <w:rFonts w:cs="Times New Roman"/>
          <w:szCs w:val="28"/>
          <w:lang w:val="uk-UA"/>
        </w:rPr>
        <w:t xml:space="preserve">А найменші премії міський голова деяким працівникам чомусь ставить 50-90% замість мінімальної 110%. Коли працівнику ставиться 200% премії, це означає добавку </w:t>
      </w:r>
      <w:r w:rsidR="001804E9">
        <w:rPr>
          <w:rFonts w:cs="Times New Roman"/>
          <w:szCs w:val="28"/>
          <w:lang w:val="uk-UA"/>
        </w:rPr>
        <w:t>більше 3 тис. грн. При формуванні бюджету було заплановано середнє нарахування 150%. Планувалося, що 110% буде отримувати рядовий працівник, головний спеціаліст ‒ 150%, начальник відділу ‒ 170%. Зменшення розміру премії повинне мати свої сліди ‒ пояснення, акти, розпорядження. Нічого цього немає. При цьому Тетяні Швидкій за лютий премія 80%, Нелі Корнієнко ‒ 90%.</w:t>
      </w:r>
      <w:r w:rsidR="00583DCF">
        <w:rPr>
          <w:rFonts w:cs="Times New Roman"/>
          <w:szCs w:val="28"/>
          <w:lang w:val="uk-UA"/>
        </w:rPr>
        <w:t xml:space="preserve"> Задав запитання керуючій справами Валентині Гринець, чи в неї є подання начальників відділів;</w:t>
      </w:r>
    </w:p>
    <w:p w:rsidR="00583DCF" w:rsidRDefault="00583DCF" w:rsidP="002F79DF">
      <w:pPr>
        <w:pStyle w:val="a5"/>
        <w:ind w:left="426" w:firstLine="283"/>
        <w:jc w:val="both"/>
        <w:rPr>
          <w:rFonts w:cs="Times New Roman"/>
          <w:szCs w:val="28"/>
          <w:lang w:val="uk-UA"/>
        </w:rPr>
      </w:pPr>
      <w:r>
        <w:rPr>
          <w:rFonts w:cs="Times New Roman"/>
          <w:szCs w:val="28"/>
          <w:lang w:val="uk-UA"/>
        </w:rPr>
        <w:lastRenderedPageBreak/>
        <w:t>Валентину Гринець, яка сказала, що деякі є, деяких немає, проте показати їх не змогла;</w:t>
      </w:r>
    </w:p>
    <w:p w:rsidR="001804E9" w:rsidRDefault="001804E9" w:rsidP="002F79DF">
      <w:pPr>
        <w:pStyle w:val="a5"/>
        <w:ind w:left="426" w:firstLine="283"/>
        <w:jc w:val="both"/>
        <w:rPr>
          <w:rFonts w:cs="Times New Roman"/>
          <w:szCs w:val="28"/>
          <w:lang w:val="uk-UA"/>
        </w:rPr>
      </w:pPr>
      <w:r>
        <w:rPr>
          <w:rFonts w:cs="Times New Roman"/>
          <w:szCs w:val="28"/>
          <w:lang w:val="uk-UA"/>
        </w:rPr>
        <w:t>начальника відділу реєстру виборців Нелю Корнієнко, яка розповіла, що її та увесь відділ звинувачують у тому, що в період між виборами вони нічого не роблять. Неля Михайлівна з цим категорично не згодна, вона готова показати роздруківку ЦВК, яка говорить про зворотн</w:t>
      </w:r>
      <w:r w:rsidR="00583DCF">
        <w:rPr>
          <w:rFonts w:cs="Times New Roman"/>
          <w:szCs w:val="28"/>
          <w:lang w:val="uk-UA"/>
        </w:rPr>
        <w:t>е</w:t>
      </w:r>
      <w:r>
        <w:rPr>
          <w:rFonts w:cs="Times New Roman"/>
          <w:szCs w:val="28"/>
          <w:lang w:val="uk-UA"/>
        </w:rPr>
        <w:t>.</w:t>
      </w:r>
      <w:r w:rsidR="00583DCF">
        <w:rPr>
          <w:rFonts w:cs="Times New Roman"/>
          <w:szCs w:val="28"/>
          <w:lang w:val="uk-UA"/>
        </w:rPr>
        <w:t xml:space="preserve"> При нарахуванні премії не враховується ні ранг працівників, ні стаж, ні досвід;</w:t>
      </w:r>
    </w:p>
    <w:p w:rsidR="0054099F" w:rsidRDefault="0054099F" w:rsidP="002F79DF">
      <w:pPr>
        <w:pStyle w:val="a5"/>
        <w:ind w:left="426" w:firstLine="283"/>
        <w:jc w:val="both"/>
        <w:rPr>
          <w:rFonts w:cs="Times New Roman"/>
          <w:szCs w:val="28"/>
          <w:lang w:val="uk-UA"/>
        </w:rPr>
      </w:pPr>
      <w:r>
        <w:rPr>
          <w:rFonts w:cs="Times New Roman"/>
          <w:szCs w:val="28"/>
          <w:lang w:val="uk-UA"/>
        </w:rPr>
        <w:t>начальника фінансового управління Юлію Жарко, яка вказала на те, що премія в органах місцевого самоврядування носить не характер стимулу, а виконує роль вирівнювання, щоб зарплата працівників хоча б наближалася до середньої по галузі;</w:t>
      </w:r>
    </w:p>
    <w:p w:rsidR="0054099F" w:rsidRDefault="0054099F" w:rsidP="002F79DF">
      <w:pPr>
        <w:pStyle w:val="a5"/>
        <w:ind w:left="426" w:firstLine="283"/>
        <w:jc w:val="both"/>
        <w:rPr>
          <w:rFonts w:cs="Times New Roman"/>
          <w:szCs w:val="28"/>
          <w:lang w:val="uk-UA"/>
        </w:rPr>
      </w:pPr>
      <w:r>
        <w:rPr>
          <w:rFonts w:cs="Times New Roman"/>
          <w:szCs w:val="28"/>
          <w:lang w:val="uk-UA"/>
        </w:rPr>
        <w:t xml:space="preserve">Петра </w:t>
      </w:r>
      <w:proofErr w:type="spellStart"/>
      <w:r>
        <w:rPr>
          <w:rFonts w:cs="Times New Roman"/>
          <w:szCs w:val="28"/>
          <w:lang w:val="uk-UA"/>
        </w:rPr>
        <w:t>Бочаріна</w:t>
      </w:r>
      <w:proofErr w:type="spellEnd"/>
      <w:r>
        <w:rPr>
          <w:rFonts w:cs="Times New Roman"/>
          <w:szCs w:val="28"/>
          <w:lang w:val="uk-UA"/>
        </w:rPr>
        <w:t>, який запропонував рекомендувати міському голові при визначенні премій та надбавок за інтенсивність</w:t>
      </w:r>
      <w:r w:rsidR="00C5665E">
        <w:rPr>
          <w:rFonts w:cs="Times New Roman"/>
          <w:szCs w:val="28"/>
          <w:lang w:val="uk-UA"/>
        </w:rPr>
        <w:t xml:space="preserve"> враховувати прийнятий середній розмір премій 150%; визначитися з доплатами у випадку роботи за відсутніх працівників; у випадку зменшення премій та надбавок до розпорядження міського голови готувати висновки, в яких чітко вказувати, за що премія зменшується по кожній конкретній особі;</w:t>
      </w:r>
    </w:p>
    <w:p w:rsidR="00C5665E" w:rsidRPr="00476FD4" w:rsidRDefault="00C5665E" w:rsidP="002F79DF">
      <w:pPr>
        <w:pStyle w:val="a5"/>
        <w:ind w:left="426" w:firstLine="283"/>
        <w:jc w:val="both"/>
        <w:rPr>
          <w:rFonts w:cs="Times New Roman"/>
          <w:szCs w:val="28"/>
          <w:lang w:val="uk-UA"/>
        </w:rPr>
      </w:pPr>
      <w:r>
        <w:rPr>
          <w:rFonts w:cs="Times New Roman"/>
          <w:szCs w:val="28"/>
          <w:lang w:val="uk-UA"/>
        </w:rPr>
        <w:t xml:space="preserve">Юрія Шинкаря, який запропонував винести </w:t>
      </w:r>
      <w:r w:rsidR="00476FD4">
        <w:rPr>
          <w:rFonts w:cs="Times New Roman"/>
          <w:szCs w:val="28"/>
          <w:lang w:val="uk-UA"/>
        </w:rPr>
        <w:t>це питання на чергову сесію, поставивши останнім і розглянути його в закритому режимі; запросити начальників управлінь з розрахунком своїх премій; внести зміни в розпорядження міського голови про преміювання і встановити вилку преміювання: для начальників відділів ‒ 150-250%, мінімальну вилку ‒ 110-150%; всі розпорядження про преміювання мають бути опубліковані на сайті міської ради.</w:t>
      </w:r>
    </w:p>
    <w:p w:rsidR="009A01FF" w:rsidRPr="00476FD4" w:rsidRDefault="009A01FF" w:rsidP="00DF158E">
      <w:pPr>
        <w:pStyle w:val="a5"/>
        <w:ind w:left="426" w:firstLine="283"/>
        <w:jc w:val="both"/>
        <w:rPr>
          <w:rFonts w:ascii="Georgia" w:hAnsi="Georgia"/>
          <w:szCs w:val="28"/>
          <w:lang w:val="uk-UA"/>
        </w:rPr>
      </w:pPr>
      <w:r w:rsidRPr="00245D04">
        <w:rPr>
          <w:rFonts w:ascii="Georgia" w:hAnsi="Georgia"/>
          <w:b/>
          <w:lang w:val="uk-UA"/>
        </w:rPr>
        <w:t>Вирішили:</w:t>
      </w:r>
      <w:r>
        <w:rPr>
          <w:rFonts w:ascii="Georgia" w:hAnsi="Georgia"/>
          <w:b/>
          <w:lang w:val="uk-UA"/>
        </w:rPr>
        <w:t xml:space="preserve"> </w:t>
      </w:r>
      <w:r w:rsidR="00476FD4">
        <w:rPr>
          <w:rFonts w:cs="Times New Roman"/>
          <w:szCs w:val="28"/>
          <w:lang w:val="uk-UA"/>
        </w:rPr>
        <w:t xml:space="preserve">винести це питання на чергову сесію, поставивши останнім і розглянути його в закритому режимі; рекомендувати міському голові при визначенні премій та надбавок за інтенсивність враховувати прийнятий середній розмір премій 150%; визначитися з доплатами у випадку роботи за відсутніх працівників; у випадку зменшення премій та надбавок до розпорядження міського голови готувати висновки, в яких чітко вказувати, за що премія зменшується по кожній конкретній особі; </w:t>
      </w:r>
      <w:r w:rsidR="00826EC7">
        <w:rPr>
          <w:rFonts w:cs="Times New Roman"/>
          <w:szCs w:val="28"/>
          <w:lang w:val="uk-UA"/>
        </w:rPr>
        <w:t xml:space="preserve">запросити начальників управлінь з розрахунком своїх премій; внести зміни в розпорядження міського голови про преміювання і встановити вилку преміювання: для начальників відділів ‒ 150-250%, мінімальну вилку ‒ 110-150%; перерахувати згідно з цією вилкою премії працівникам і доплатити за лютий; всі розпорядження про преміювання мають бути опубліковані на сайті міської ради. </w:t>
      </w:r>
    </w:p>
    <w:p w:rsidR="009A01FF" w:rsidRPr="00FF7B3F" w:rsidRDefault="009A01FF" w:rsidP="009A01FF">
      <w:pPr>
        <w:pStyle w:val="a5"/>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826EC7" w:rsidRPr="00826EC7" w:rsidRDefault="004D5DCD" w:rsidP="00DF158E">
      <w:pPr>
        <w:pStyle w:val="a5"/>
        <w:numPr>
          <w:ilvl w:val="0"/>
          <w:numId w:val="2"/>
        </w:numPr>
        <w:ind w:left="426" w:firstLine="283"/>
        <w:jc w:val="both"/>
        <w:rPr>
          <w:lang w:val="uk-UA"/>
        </w:rPr>
      </w:pPr>
      <w:r w:rsidRPr="004D5DCD">
        <w:rPr>
          <w:rFonts w:ascii="Georgia" w:hAnsi="Georgia"/>
          <w:b/>
          <w:szCs w:val="28"/>
          <w:lang w:val="uk-UA"/>
        </w:rPr>
        <w:t xml:space="preserve">Слухали: </w:t>
      </w:r>
      <w:r w:rsidR="00826EC7">
        <w:rPr>
          <w:rFonts w:ascii="Georgia" w:hAnsi="Georgia"/>
          <w:szCs w:val="28"/>
          <w:lang w:val="uk-UA"/>
        </w:rPr>
        <w:t>Олександра Матвієнка, який нагадав, що міський голова обіцяв познайомити депутатів зі своїми радниками. На травневу сесію винести питання затвердження положення про радників міського голови.</w:t>
      </w:r>
    </w:p>
    <w:p w:rsidR="00EC4A8F" w:rsidRDefault="00EC4A8F" w:rsidP="00DF158E">
      <w:pPr>
        <w:pStyle w:val="a5"/>
        <w:tabs>
          <w:tab w:val="left" w:pos="426"/>
        </w:tabs>
        <w:ind w:left="426" w:firstLine="283"/>
        <w:jc w:val="both"/>
        <w:rPr>
          <w:lang w:val="uk-UA"/>
        </w:rPr>
      </w:pPr>
      <w:r w:rsidRPr="00245D04">
        <w:rPr>
          <w:rFonts w:ascii="Georgia" w:hAnsi="Georgia"/>
          <w:b/>
          <w:lang w:val="uk-UA"/>
        </w:rPr>
        <w:t>Вирішили:</w:t>
      </w:r>
      <w:r>
        <w:rPr>
          <w:rFonts w:ascii="Georgia" w:hAnsi="Georgia"/>
          <w:b/>
          <w:lang w:val="uk-UA"/>
        </w:rPr>
        <w:t xml:space="preserve"> </w:t>
      </w:r>
      <w:r w:rsidRPr="00EC4A8F">
        <w:rPr>
          <w:rFonts w:ascii="Georgia" w:hAnsi="Georgia"/>
          <w:lang w:val="uk-UA"/>
        </w:rPr>
        <w:t xml:space="preserve">рекомендувати </w:t>
      </w:r>
      <w:r w:rsidR="00826EC7">
        <w:rPr>
          <w:rFonts w:ascii="Georgia" w:hAnsi="Georgia"/>
          <w:lang w:val="uk-UA"/>
        </w:rPr>
        <w:t xml:space="preserve">міському голові </w:t>
      </w:r>
      <w:r w:rsidR="00826EC7">
        <w:rPr>
          <w:rFonts w:ascii="Georgia" w:hAnsi="Georgia"/>
          <w:szCs w:val="28"/>
          <w:lang w:val="uk-UA"/>
        </w:rPr>
        <w:t>травневу сесію винести питання затвердження положення про радників міського голови.</w:t>
      </w:r>
    </w:p>
    <w:p w:rsidR="00EC4A8F" w:rsidRPr="00FF7B3F" w:rsidRDefault="00EC4A8F" w:rsidP="00EC4A8F">
      <w:pPr>
        <w:pStyle w:val="a5"/>
        <w:tabs>
          <w:tab w:val="left" w:pos="284"/>
        </w:tabs>
        <w:ind w:left="786" w:firstLine="0"/>
        <w:jc w:val="both"/>
        <w:rPr>
          <w:rFonts w:ascii="Georgia" w:hAnsi="Georgia"/>
          <w:lang w:val="uk-UA"/>
        </w:rPr>
      </w:pPr>
      <w:r w:rsidRPr="003F49F0">
        <w:rPr>
          <w:rFonts w:ascii="Georgia" w:hAnsi="Georgia"/>
          <w:b/>
          <w:lang w:val="uk-UA"/>
        </w:rPr>
        <w:lastRenderedPageBreak/>
        <w:t xml:space="preserve">Голосували: </w:t>
      </w:r>
      <w:r w:rsidRPr="003F49F0">
        <w:rPr>
          <w:rFonts w:ascii="Georgia" w:hAnsi="Georgia"/>
          <w:lang w:val="uk-UA"/>
        </w:rPr>
        <w:t>«за» — одноголосно.</w:t>
      </w:r>
    </w:p>
    <w:p w:rsidR="00EC4A8F" w:rsidRDefault="00EC4A8F" w:rsidP="00EC4A8F">
      <w:pPr>
        <w:pStyle w:val="a5"/>
        <w:ind w:left="757" w:firstLine="0"/>
        <w:jc w:val="both"/>
        <w:rPr>
          <w:rFonts w:ascii="Georgia" w:hAnsi="Georgia"/>
          <w:b/>
          <w:szCs w:val="28"/>
          <w:lang w:val="uk-UA"/>
        </w:rPr>
      </w:pPr>
    </w:p>
    <w:p w:rsidR="00826EC7" w:rsidRDefault="00826EC7" w:rsidP="00EC4A8F">
      <w:pPr>
        <w:pStyle w:val="a5"/>
        <w:ind w:left="757" w:firstLine="0"/>
        <w:jc w:val="both"/>
        <w:rPr>
          <w:rFonts w:cs="Times New Roman"/>
          <w:lang w:val="uk-UA"/>
        </w:rPr>
      </w:pPr>
    </w:p>
    <w:p w:rsidR="00EC4A8F" w:rsidRDefault="00EC4A8F" w:rsidP="00EC4A8F">
      <w:pPr>
        <w:pStyle w:val="a5"/>
        <w:ind w:left="757" w:firstLine="0"/>
        <w:jc w:val="both"/>
        <w:rPr>
          <w:rFonts w:cs="Times New Roman"/>
          <w:lang w:val="uk-UA"/>
        </w:rPr>
      </w:pPr>
    </w:p>
    <w:p w:rsidR="00EC4A8F" w:rsidRPr="00457AF7" w:rsidRDefault="00EC4A8F" w:rsidP="00EC4A8F">
      <w:pPr>
        <w:pStyle w:val="a5"/>
        <w:ind w:left="0" w:firstLine="426"/>
        <w:jc w:val="both"/>
        <w:rPr>
          <w:rFonts w:ascii="Georgia" w:hAnsi="Georgia"/>
          <w:b/>
          <w:lang w:val="uk-UA"/>
        </w:rPr>
      </w:pPr>
      <w:r>
        <w:rPr>
          <w:rFonts w:ascii="Georgia" w:hAnsi="Georgia"/>
          <w:b/>
          <w:lang w:val="uk-UA"/>
        </w:rPr>
        <w:t xml:space="preserve">Голова комісії </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w:t>
      </w:r>
      <w:r w:rsidRPr="003C5606">
        <w:rPr>
          <w:rFonts w:ascii="Georgia" w:hAnsi="Georgia"/>
          <w:b/>
          <w:lang w:val="uk-UA"/>
        </w:rPr>
        <w:t>Ю. С. Шинкар</w:t>
      </w:r>
    </w:p>
    <w:p w:rsidR="00EC4A8F" w:rsidRDefault="00EC4A8F" w:rsidP="00EC4A8F">
      <w:pPr>
        <w:pStyle w:val="a5"/>
        <w:ind w:left="390" w:firstLine="0"/>
        <w:jc w:val="both"/>
        <w:rPr>
          <w:lang w:val="uk-UA"/>
        </w:rPr>
      </w:pPr>
    </w:p>
    <w:p w:rsidR="00EC4A8F" w:rsidRPr="00135E6D" w:rsidRDefault="00EC4A8F" w:rsidP="00EC4A8F">
      <w:pPr>
        <w:pStyle w:val="a5"/>
        <w:ind w:left="0" w:firstLine="426"/>
        <w:jc w:val="both"/>
        <w:rPr>
          <w:rFonts w:ascii="Georgia" w:hAnsi="Georgia"/>
          <w:b/>
          <w:lang w:val="uk-UA"/>
        </w:rPr>
      </w:pPr>
      <w:r>
        <w:rPr>
          <w:rFonts w:ascii="Georgia" w:hAnsi="Georgia"/>
          <w:b/>
          <w:lang w:val="uk-UA"/>
        </w:rPr>
        <w:t>Секретар комісії</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О. В. Матвієнко</w:t>
      </w:r>
    </w:p>
    <w:p w:rsidR="00EC4A8F" w:rsidRPr="00EC4A8F" w:rsidRDefault="00EC4A8F" w:rsidP="00EC4A8F">
      <w:pPr>
        <w:pStyle w:val="a5"/>
        <w:ind w:left="757" w:firstLine="0"/>
        <w:jc w:val="both"/>
        <w:rPr>
          <w:rFonts w:cs="Times New Roman"/>
          <w:lang w:val="uk-UA"/>
        </w:rPr>
      </w:pPr>
    </w:p>
    <w:sectPr w:rsidR="00EC4A8F" w:rsidRPr="00EC4A8F"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28B"/>
    <w:multiLevelType w:val="hybridMultilevel"/>
    <w:tmpl w:val="96B64BD2"/>
    <w:lvl w:ilvl="0" w:tplc="1590B1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EF45D2D"/>
    <w:multiLevelType w:val="hybridMultilevel"/>
    <w:tmpl w:val="99B402AA"/>
    <w:lvl w:ilvl="0" w:tplc="59BE3DB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665"/>
    <w:rsid w:val="000040F7"/>
    <w:rsid w:val="000C3CDC"/>
    <w:rsid w:val="000C3DF2"/>
    <w:rsid w:val="000C4DDF"/>
    <w:rsid w:val="00112296"/>
    <w:rsid w:val="001466E8"/>
    <w:rsid w:val="001513BC"/>
    <w:rsid w:val="00160070"/>
    <w:rsid w:val="00161DD5"/>
    <w:rsid w:val="001804E9"/>
    <w:rsid w:val="00183059"/>
    <w:rsid w:val="001A3380"/>
    <w:rsid w:val="001A556D"/>
    <w:rsid w:val="00222463"/>
    <w:rsid w:val="00225882"/>
    <w:rsid w:val="00245D04"/>
    <w:rsid w:val="0026492D"/>
    <w:rsid w:val="002D2799"/>
    <w:rsid w:val="002E1FA1"/>
    <w:rsid w:val="002F6608"/>
    <w:rsid w:val="002F79DF"/>
    <w:rsid w:val="003B0195"/>
    <w:rsid w:val="003B188B"/>
    <w:rsid w:val="00412F41"/>
    <w:rsid w:val="00416B42"/>
    <w:rsid w:val="00420318"/>
    <w:rsid w:val="00440F0A"/>
    <w:rsid w:val="00456731"/>
    <w:rsid w:val="00476FD4"/>
    <w:rsid w:val="00493203"/>
    <w:rsid w:val="004B470D"/>
    <w:rsid w:val="004D32F0"/>
    <w:rsid w:val="004D5DCD"/>
    <w:rsid w:val="00500971"/>
    <w:rsid w:val="0054099F"/>
    <w:rsid w:val="00554665"/>
    <w:rsid w:val="00583DCF"/>
    <w:rsid w:val="005E6F45"/>
    <w:rsid w:val="006256BF"/>
    <w:rsid w:val="007159E4"/>
    <w:rsid w:val="007346AF"/>
    <w:rsid w:val="00796012"/>
    <w:rsid w:val="008062F3"/>
    <w:rsid w:val="00826EC7"/>
    <w:rsid w:val="009A01FF"/>
    <w:rsid w:val="00A429E7"/>
    <w:rsid w:val="00A47A24"/>
    <w:rsid w:val="00A71147"/>
    <w:rsid w:val="00AB0B3D"/>
    <w:rsid w:val="00B26EAC"/>
    <w:rsid w:val="00B54A62"/>
    <w:rsid w:val="00BB0C91"/>
    <w:rsid w:val="00BB6C21"/>
    <w:rsid w:val="00BC5A81"/>
    <w:rsid w:val="00C33223"/>
    <w:rsid w:val="00C5665E"/>
    <w:rsid w:val="00C73299"/>
    <w:rsid w:val="00CF7CFE"/>
    <w:rsid w:val="00D136D0"/>
    <w:rsid w:val="00D459CA"/>
    <w:rsid w:val="00D62431"/>
    <w:rsid w:val="00D94101"/>
    <w:rsid w:val="00DF158E"/>
    <w:rsid w:val="00E300E3"/>
    <w:rsid w:val="00E731E4"/>
    <w:rsid w:val="00EA7D4A"/>
    <w:rsid w:val="00EC4A8F"/>
    <w:rsid w:val="00FF7B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62"/>
    <w:pPr>
      <w:spacing w:after="0" w:line="240" w:lineRule="auto"/>
      <w:ind w:firstLine="397"/>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A62"/>
    <w:rPr>
      <w:rFonts w:ascii="Tahoma" w:hAnsi="Tahoma" w:cs="Tahoma"/>
      <w:sz w:val="16"/>
      <w:szCs w:val="16"/>
    </w:rPr>
  </w:style>
  <w:style w:type="character" w:customStyle="1" w:styleId="a4">
    <w:name w:val="Текст выноски Знак"/>
    <w:basedOn w:val="a0"/>
    <w:link w:val="a3"/>
    <w:uiPriority w:val="99"/>
    <w:semiHidden/>
    <w:rsid w:val="00B54A62"/>
    <w:rPr>
      <w:rFonts w:ascii="Tahoma" w:hAnsi="Tahoma" w:cs="Tahoma"/>
      <w:sz w:val="16"/>
      <w:szCs w:val="16"/>
    </w:rPr>
  </w:style>
  <w:style w:type="paragraph" w:styleId="a5">
    <w:name w:val="List Paragraph"/>
    <w:basedOn w:val="a"/>
    <w:uiPriority w:val="34"/>
    <w:qFormat/>
    <w:rsid w:val="000C3CDC"/>
    <w:pPr>
      <w:ind w:left="720"/>
      <w:contextualSpacing/>
    </w:pPr>
  </w:style>
  <w:style w:type="paragraph" w:styleId="a6">
    <w:name w:val="Normal (Web)"/>
    <w:basedOn w:val="a"/>
    <w:uiPriority w:val="99"/>
    <w:unhideWhenUsed/>
    <w:rsid w:val="007346AF"/>
    <w:pPr>
      <w:spacing w:before="100" w:beforeAutospacing="1" w:after="100" w:afterAutospacing="1"/>
      <w:ind w:firstLine="0"/>
    </w:pPr>
    <w:rPr>
      <w:rFonts w:eastAsia="Times New Roman" w:cs="Times New Roman"/>
      <w:sz w:val="24"/>
      <w:szCs w:val="24"/>
      <w:lang w:eastAsia="ru-RU"/>
    </w:rPr>
  </w:style>
  <w:style w:type="character" w:styleId="a7">
    <w:name w:val="Strong"/>
    <w:basedOn w:val="a0"/>
    <w:uiPriority w:val="22"/>
    <w:qFormat/>
    <w:rsid w:val="007346AF"/>
    <w:rPr>
      <w:b/>
      <w:bCs/>
    </w:rPr>
  </w:style>
  <w:style w:type="character" w:customStyle="1" w:styleId="apple-converted-space">
    <w:name w:val="apple-converted-space"/>
    <w:basedOn w:val="a0"/>
    <w:rsid w:val="007346AF"/>
  </w:style>
  <w:style w:type="character" w:customStyle="1" w:styleId="a8">
    <w:name w:val="Основной текст с отступом Знак"/>
    <w:basedOn w:val="a0"/>
    <w:link w:val="a9"/>
    <w:locked/>
    <w:rsid w:val="008062F3"/>
    <w:rPr>
      <w:rFonts w:ascii="Calibri" w:eastAsia="Calibri" w:hAnsi="Calibri"/>
      <w:sz w:val="24"/>
      <w:szCs w:val="24"/>
      <w:lang w:eastAsia="ru-RU"/>
    </w:rPr>
  </w:style>
  <w:style w:type="paragraph" w:styleId="a9">
    <w:name w:val="Body Text Indent"/>
    <w:basedOn w:val="a"/>
    <w:link w:val="a8"/>
    <w:rsid w:val="008062F3"/>
    <w:pPr>
      <w:spacing w:after="120"/>
      <w:ind w:left="283" w:firstLine="0"/>
    </w:pPr>
    <w:rPr>
      <w:rFonts w:ascii="Calibri" w:eastAsia="Calibri" w:hAnsi="Calibri"/>
      <w:sz w:val="24"/>
      <w:szCs w:val="24"/>
      <w:lang w:eastAsia="ru-RU"/>
    </w:rPr>
  </w:style>
  <w:style w:type="character" w:customStyle="1" w:styleId="1">
    <w:name w:val="Основной текст с отступом Знак1"/>
    <w:basedOn w:val="a0"/>
    <w:link w:val="a9"/>
    <w:uiPriority w:val="99"/>
    <w:semiHidden/>
    <w:rsid w:val="008062F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9235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D59D-30DB-4416-BBCA-53DF0FB3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6274</Words>
  <Characters>3577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2017-08-30T05:20:00Z</dcterms:created>
  <dcterms:modified xsi:type="dcterms:W3CDTF">2017-08-30T05:20:00Z</dcterms:modified>
</cp:coreProperties>
</file>