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233"/>
        <w:gridCol w:w="5233"/>
      </w:tblGrid>
      <w:tr w:rsidR="00822E55" w:rsidRPr="00B24E3D" w:rsidTr="003616D6">
        <w:trPr>
          <w:jc w:val="center"/>
        </w:trPr>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r>
    </w:tbl>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Додаток до рішення виконкому</w:t>
      </w:r>
    </w:p>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Переяслав-Хмельницької міської ради</w:t>
      </w:r>
    </w:p>
    <w:p w:rsidR="00233A7C" w:rsidRDefault="00822E55" w:rsidP="00233A7C">
      <w:pPr>
        <w:spacing w:after="0" w:line="240" w:lineRule="auto"/>
        <w:ind w:left="6804"/>
        <w:jc w:val="both"/>
        <w:rPr>
          <w:rFonts w:ascii="Times New Roman" w:eastAsia="Times New Roman" w:hAnsi="Times New Roman" w:cs="Times New Roman"/>
          <w:sz w:val="21"/>
          <w:szCs w:val="21"/>
          <w:lang w:eastAsia="ru-RU"/>
        </w:rPr>
      </w:pPr>
      <w:r w:rsidRPr="00B24E3D">
        <w:rPr>
          <w:rFonts w:ascii="Times New Roman" w:eastAsia="Times New Roman" w:hAnsi="Times New Roman" w:cs="Times New Roman"/>
          <w:lang w:eastAsia="ru-RU"/>
        </w:rPr>
        <w:t>Від</w:t>
      </w:r>
      <w:r w:rsidR="00233A7C">
        <w:rPr>
          <w:rFonts w:ascii="Times New Roman" w:eastAsia="Times New Roman" w:hAnsi="Times New Roman" w:cs="Times New Roman"/>
          <w:lang w:eastAsia="ru-RU"/>
        </w:rPr>
        <w:t xml:space="preserve">  </w:t>
      </w:r>
      <w:r w:rsidR="00233A7C">
        <w:rPr>
          <w:rFonts w:ascii="Times New Roman" w:eastAsia="Times New Roman" w:hAnsi="Times New Roman" w:cs="Times New Roman"/>
          <w:sz w:val="21"/>
          <w:szCs w:val="21"/>
          <w:lang w:eastAsia="ru-RU"/>
        </w:rPr>
        <w:t>27.04.2016  №  149-08</w:t>
      </w:r>
    </w:p>
    <w:p w:rsidR="00822E55" w:rsidRPr="00B24E3D" w:rsidRDefault="00822E55" w:rsidP="00822E5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02"/>
        <w:gridCol w:w="7201"/>
      </w:tblGrid>
      <w:tr w:rsidR="00822E55" w:rsidRPr="00B24E3D" w:rsidTr="00BA41DD">
        <w:trPr>
          <w:trHeight w:val="85"/>
        </w:trPr>
        <w:tc>
          <w:tcPr>
            <w:tcW w:w="10466" w:type="dxa"/>
            <w:gridSpan w:val="3"/>
            <w:tcBorders>
              <w:top w:val="nil"/>
              <w:left w:val="nil"/>
              <w:bottom w:val="nil"/>
              <w:right w:val="nil"/>
            </w:tcBorders>
            <w:shd w:val="clear" w:color="auto" w:fill="auto"/>
          </w:tcPr>
          <w:p w:rsidR="00822E55" w:rsidRPr="00B24E3D" w:rsidRDefault="00822E55" w:rsidP="007A3AFE">
            <w:pPr>
              <w:spacing w:after="0" w:line="240" w:lineRule="auto"/>
              <w:jc w:val="center"/>
              <w:rPr>
                <w:rFonts w:ascii="Times New Roman" w:eastAsia="Times New Roman" w:hAnsi="Times New Roman" w:cs="Times New Roman"/>
                <w:b/>
                <w:sz w:val="20"/>
                <w:szCs w:val="20"/>
                <w:lang w:eastAsia="ru-RU"/>
              </w:rPr>
            </w:pPr>
            <w:r w:rsidRPr="00B24E3D">
              <w:rPr>
                <w:rFonts w:ascii="Times New Roman" w:eastAsia="Times New Roman" w:hAnsi="Times New Roman" w:cs="Times New Roman"/>
                <w:b/>
                <w:sz w:val="20"/>
                <w:szCs w:val="20"/>
                <w:lang w:eastAsia="ru-RU"/>
              </w:rPr>
              <w:t xml:space="preserve">ІНФОРМАЦІЙНА КАРТКА № </w:t>
            </w:r>
            <w:r w:rsidR="006E0A3D">
              <w:rPr>
                <w:rFonts w:ascii="Times New Roman" w:eastAsia="Times New Roman" w:hAnsi="Times New Roman" w:cs="Times New Roman"/>
                <w:b/>
                <w:sz w:val="20"/>
                <w:szCs w:val="20"/>
                <w:lang w:eastAsia="ru-RU"/>
              </w:rPr>
              <w:t>7.2</w:t>
            </w:r>
            <w:r w:rsidR="007A3AFE">
              <w:rPr>
                <w:rFonts w:ascii="Times New Roman" w:eastAsia="Times New Roman" w:hAnsi="Times New Roman" w:cs="Times New Roman"/>
                <w:b/>
                <w:sz w:val="20"/>
                <w:szCs w:val="20"/>
                <w:lang w:eastAsia="ru-RU"/>
              </w:rPr>
              <w:t>5</w:t>
            </w:r>
          </w:p>
        </w:tc>
      </w:tr>
      <w:tr w:rsidR="00822E55" w:rsidRPr="00FF0F79" w:rsidTr="00BA41DD">
        <w:tc>
          <w:tcPr>
            <w:tcW w:w="10466" w:type="dxa"/>
            <w:gridSpan w:val="3"/>
            <w:tcBorders>
              <w:top w:val="nil"/>
              <w:left w:val="nil"/>
              <w:bottom w:val="nil"/>
              <w:right w:val="nil"/>
            </w:tcBorders>
            <w:shd w:val="clear" w:color="auto" w:fill="auto"/>
          </w:tcPr>
          <w:p w:rsidR="00FF0F79" w:rsidRDefault="00F94360"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FF0F79">
              <w:rPr>
                <w:rFonts w:ascii="Times New Roman" w:eastAsia="Times New Roman" w:hAnsi="Times New Roman" w:cs="Times New Roman"/>
                <w:b/>
                <w:bCs/>
                <w:i/>
                <w:iCs/>
                <w:color w:val="000000"/>
                <w:u w:val="single"/>
                <w:lang w:eastAsia="ru-RU"/>
              </w:rPr>
              <w:t xml:space="preserve">Внесення </w:t>
            </w:r>
            <w:r w:rsidR="004931AF" w:rsidRPr="00FF0F79">
              <w:rPr>
                <w:rFonts w:ascii="Times New Roman" w:eastAsia="Times New Roman" w:hAnsi="Times New Roman" w:cs="Times New Roman"/>
                <w:b/>
                <w:bCs/>
                <w:i/>
                <w:iCs/>
                <w:color w:val="000000"/>
                <w:u w:val="single"/>
                <w:lang w:eastAsia="ru-RU"/>
              </w:rPr>
              <w:t>до Єдиного державного реєстру юридичних осіб, фізичних осіб-підприємців</w:t>
            </w:r>
          </w:p>
          <w:p w:rsidR="00FF0F79" w:rsidRDefault="004931AF"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FF0F79">
              <w:rPr>
                <w:rFonts w:ascii="Times New Roman" w:eastAsia="Times New Roman" w:hAnsi="Times New Roman" w:cs="Times New Roman"/>
                <w:b/>
                <w:bCs/>
                <w:i/>
                <w:iCs/>
                <w:color w:val="000000"/>
                <w:u w:val="single"/>
                <w:lang w:eastAsia="ru-RU"/>
              </w:rPr>
              <w:t xml:space="preserve"> та громадських формувань </w:t>
            </w:r>
            <w:r w:rsidR="00F94360" w:rsidRPr="00FF0F79">
              <w:rPr>
                <w:rFonts w:ascii="Times New Roman" w:eastAsia="Times New Roman" w:hAnsi="Times New Roman" w:cs="Times New Roman"/>
                <w:b/>
                <w:bCs/>
                <w:i/>
                <w:iCs/>
                <w:color w:val="000000"/>
                <w:u w:val="single"/>
                <w:lang w:eastAsia="ru-RU"/>
              </w:rPr>
              <w:t xml:space="preserve">запису про рішення щодо саморозпуску або реорганізації </w:t>
            </w:r>
          </w:p>
          <w:p w:rsidR="006E0A3D" w:rsidRPr="00FF0F79" w:rsidRDefault="00F94360"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FF0F79">
              <w:rPr>
                <w:rFonts w:ascii="Times New Roman" w:eastAsia="Times New Roman" w:hAnsi="Times New Roman" w:cs="Times New Roman"/>
                <w:b/>
                <w:bCs/>
                <w:i/>
                <w:iCs/>
                <w:color w:val="000000"/>
                <w:u w:val="single"/>
                <w:lang w:eastAsia="ru-RU"/>
              </w:rPr>
              <w:t>громадського об’єднання, а також про припинення діяльності громадського об’єднання</w:t>
            </w:r>
            <w:r w:rsidR="003A38AD" w:rsidRPr="00FF0F79">
              <w:rPr>
                <w:rFonts w:ascii="Times New Roman" w:eastAsia="Times New Roman" w:hAnsi="Times New Roman" w:cs="Times New Roman"/>
                <w:b/>
                <w:bCs/>
                <w:i/>
                <w:iCs/>
                <w:color w:val="000000"/>
                <w:u w:val="single"/>
                <w:lang w:eastAsia="ru-RU"/>
              </w:rPr>
              <w:t xml:space="preserve"> </w:t>
            </w:r>
          </w:p>
          <w:p w:rsidR="00822E55" w:rsidRPr="00FF0F79" w:rsidRDefault="00FF0F79" w:rsidP="00FF0F79">
            <w:pPr>
              <w:shd w:val="clear" w:color="auto" w:fill="FFFFFF"/>
              <w:tabs>
                <w:tab w:val="center" w:pos="5125"/>
                <w:tab w:val="left" w:pos="7995"/>
              </w:tabs>
              <w:spacing w:after="0" w:line="240" w:lineRule="auto"/>
              <w:rPr>
                <w:rFonts w:ascii="Arial" w:eastAsia="Times New Roman" w:hAnsi="Arial" w:cs="Arial"/>
                <w:i/>
                <w:iCs/>
                <w:color w:val="4A4A4A"/>
                <w:lang w:eastAsia="ru-RU"/>
              </w:rPr>
            </w:pPr>
            <w:r w:rsidRPr="00FF0F79">
              <w:rPr>
                <w:rFonts w:ascii="Times New Roman" w:eastAsia="Times New Roman" w:hAnsi="Times New Roman" w:cs="Times New Roman"/>
                <w:lang w:eastAsia="ru-RU"/>
              </w:rPr>
              <w:tab/>
            </w:r>
            <w:r w:rsidR="00822E55" w:rsidRPr="00FF0F79">
              <w:rPr>
                <w:rFonts w:ascii="Times New Roman" w:eastAsia="Times New Roman" w:hAnsi="Times New Roman" w:cs="Times New Roman"/>
                <w:lang w:eastAsia="ru-RU"/>
              </w:rPr>
              <w:t>(назва адміністративної послуги)</w:t>
            </w:r>
            <w:r w:rsidRPr="00FF0F79">
              <w:rPr>
                <w:rFonts w:ascii="Times New Roman" w:eastAsia="Times New Roman" w:hAnsi="Times New Roman" w:cs="Times New Roman"/>
                <w:lang w:eastAsia="ru-RU"/>
              </w:rPr>
              <w:tab/>
            </w:r>
          </w:p>
        </w:tc>
      </w:tr>
      <w:tr w:rsidR="00822E55" w:rsidRPr="00FF0F79" w:rsidTr="00BA41DD">
        <w:tc>
          <w:tcPr>
            <w:tcW w:w="10466" w:type="dxa"/>
            <w:gridSpan w:val="3"/>
            <w:tcBorders>
              <w:top w:val="nil"/>
              <w:left w:val="nil"/>
              <w:bottom w:val="single" w:sz="4" w:space="0" w:color="auto"/>
              <w:right w:val="nil"/>
            </w:tcBorders>
            <w:shd w:val="clear" w:color="auto" w:fill="auto"/>
          </w:tcPr>
          <w:p w:rsidR="00822E55" w:rsidRPr="00FF0F79" w:rsidRDefault="00822E55" w:rsidP="00822E55">
            <w:pPr>
              <w:tabs>
                <w:tab w:val="left" w:pos="1598"/>
              </w:tabs>
              <w:spacing w:after="0" w:line="240" w:lineRule="auto"/>
              <w:jc w:val="center"/>
              <w:rPr>
                <w:rFonts w:ascii="Times New Roman" w:eastAsia="Times New Roman" w:hAnsi="Times New Roman" w:cs="Times New Roman"/>
                <w:b/>
                <w:u w:val="single"/>
                <w:lang w:eastAsia="ru-RU"/>
              </w:rPr>
            </w:pPr>
            <w:r w:rsidRPr="00FF0F79">
              <w:rPr>
                <w:rFonts w:ascii="Times New Roman" w:eastAsia="Times New Roman" w:hAnsi="Times New Roman" w:cs="Times New Roman"/>
                <w:b/>
                <w:u w:val="single"/>
                <w:lang w:eastAsia="ru-RU"/>
              </w:rPr>
              <w:t xml:space="preserve">Виконавчий комітет Переяслав-Хмельницької міської ради Київської області </w:t>
            </w:r>
          </w:p>
          <w:p w:rsidR="00822E55" w:rsidRPr="00FF0F79" w:rsidRDefault="00822E55" w:rsidP="00822E55">
            <w:pPr>
              <w:shd w:val="clear" w:color="auto" w:fill="FFFFFF"/>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lang w:eastAsia="ru-RU"/>
              </w:rPr>
              <w:t xml:space="preserve"> (найменування суб’єкта надання адміністративної послуги)</w:t>
            </w:r>
          </w:p>
        </w:tc>
      </w:tr>
      <w:tr w:rsidR="00822E55" w:rsidRPr="00FF0F79" w:rsidTr="00BA41DD">
        <w:tc>
          <w:tcPr>
            <w:tcW w:w="10466" w:type="dxa"/>
            <w:gridSpan w:val="3"/>
            <w:tcBorders>
              <w:top w:val="single" w:sz="4" w:space="0" w:color="auto"/>
            </w:tcBorders>
            <w:shd w:val="clear" w:color="auto" w:fill="auto"/>
          </w:tcPr>
          <w:p w:rsidR="00822E55" w:rsidRPr="00FF0F79" w:rsidRDefault="00822E55" w:rsidP="00FF0F79">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Інформація про центр надання адміністративн</w:t>
            </w:r>
            <w:r w:rsidR="00FF0F79">
              <w:rPr>
                <w:rFonts w:ascii="Times New Roman" w:eastAsia="Times New Roman" w:hAnsi="Times New Roman" w:cs="Times New Roman"/>
                <w:b/>
                <w:lang w:eastAsia="ru-RU"/>
              </w:rPr>
              <w:t>их</w:t>
            </w:r>
            <w:r w:rsidRPr="00FF0F79">
              <w:rPr>
                <w:rFonts w:ascii="Times New Roman" w:eastAsia="Times New Roman" w:hAnsi="Times New Roman" w:cs="Times New Roman"/>
                <w:b/>
                <w:lang w:eastAsia="ru-RU"/>
              </w:rPr>
              <w:t xml:space="preserve"> послуги</w:t>
            </w:r>
          </w:p>
        </w:tc>
      </w:tr>
      <w:tr w:rsidR="00822E55" w:rsidRPr="00FF0F79" w:rsidTr="00FF0F79">
        <w:trPr>
          <w:trHeight w:val="95"/>
        </w:trPr>
        <w:tc>
          <w:tcPr>
            <w:tcW w:w="3265" w:type="dxa"/>
            <w:gridSpan w:val="2"/>
            <w:tcBorders>
              <w:top w:val="single" w:sz="4" w:space="0" w:color="auto"/>
              <w:left w:val="single" w:sz="4" w:space="0" w:color="auto"/>
              <w:bottom w:val="single" w:sz="4" w:space="0" w:color="auto"/>
              <w:right w:val="single" w:sz="4" w:space="0" w:color="auto"/>
            </w:tcBorders>
          </w:tcPr>
          <w:p w:rsidR="00822E55" w:rsidRPr="00FF0F79" w:rsidRDefault="00822E55"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Найменування </w:t>
            </w:r>
            <w:r w:rsidR="00FF0F79">
              <w:rPr>
                <w:rFonts w:ascii="Times New Roman" w:eastAsia="Times New Roman" w:hAnsi="Times New Roman" w:cs="Times New Roman"/>
                <w:lang w:eastAsia="ru-RU"/>
              </w:rPr>
              <w:t>ЦНАП</w:t>
            </w:r>
            <w:r w:rsidRPr="00FF0F79">
              <w:rPr>
                <w:rFonts w:ascii="Times New Roman" w:eastAsia="Times New Roman" w:hAnsi="Times New Roman" w:cs="Times New Roman"/>
                <w:lang w:eastAsia="ru-RU"/>
              </w:rPr>
              <w:t>, в якому здійснюється обслуговування суб’єкта звернення</w:t>
            </w:r>
          </w:p>
        </w:tc>
        <w:tc>
          <w:tcPr>
            <w:tcW w:w="7201"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Центр надання адміністративних послуг виконавчого комітету Переяслав-Хмельницької міської ради</w:t>
            </w:r>
          </w:p>
        </w:tc>
      </w:tr>
      <w:tr w:rsidR="00822E55" w:rsidRPr="00FF0F79" w:rsidTr="00FF0F79">
        <w:trPr>
          <w:trHeight w:val="95"/>
        </w:trPr>
        <w:tc>
          <w:tcPr>
            <w:tcW w:w="563"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jc w:val="center"/>
              <w:rPr>
                <w:rFonts w:ascii="Times New Roman" w:eastAsia="Times New Roman" w:hAnsi="Times New Roman" w:cs="Times New Roman"/>
                <w:b/>
                <w:bCs/>
                <w:lang w:eastAsia="ru-RU"/>
              </w:rPr>
            </w:pPr>
            <w:r w:rsidRPr="00FF0F79">
              <w:rPr>
                <w:rFonts w:ascii="Times New Roman" w:eastAsia="Times New Roman" w:hAnsi="Times New Roman" w:cs="Times New Roman"/>
                <w:b/>
                <w:bCs/>
                <w:lang w:eastAsia="ru-RU"/>
              </w:rPr>
              <w:t>1.</w:t>
            </w:r>
          </w:p>
        </w:tc>
        <w:tc>
          <w:tcPr>
            <w:tcW w:w="2702" w:type="dxa"/>
            <w:tcBorders>
              <w:top w:val="single" w:sz="4" w:space="0" w:color="auto"/>
              <w:left w:val="single" w:sz="4" w:space="0" w:color="auto"/>
              <w:bottom w:val="single" w:sz="4" w:space="0" w:color="auto"/>
              <w:right w:val="single" w:sz="4" w:space="0" w:color="auto"/>
            </w:tcBorders>
          </w:tcPr>
          <w:p w:rsidR="00822E55" w:rsidRPr="00FF0F79" w:rsidRDefault="00822E55"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Місцезнаходження </w:t>
            </w:r>
            <w:r w:rsidR="00FF0F79">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08400, Україна, Київська обл., м. Переяслав-Хмельницький, вул. Б. Хмельницького, 27/25</w:t>
            </w:r>
          </w:p>
        </w:tc>
      </w:tr>
      <w:tr w:rsidR="00822E55" w:rsidRPr="00FF0F79" w:rsidTr="00FF0F79">
        <w:trPr>
          <w:trHeight w:val="242"/>
        </w:trPr>
        <w:tc>
          <w:tcPr>
            <w:tcW w:w="563"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jc w:val="center"/>
              <w:rPr>
                <w:rFonts w:ascii="Times New Roman" w:eastAsia="Times New Roman" w:hAnsi="Times New Roman" w:cs="Times New Roman"/>
                <w:b/>
                <w:bCs/>
                <w:lang w:eastAsia="ru-RU"/>
              </w:rPr>
            </w:pPr>
            <w:r w:rsidRPr="00FF0F79">
              <w:rPr>
                <w:rFonts w:ascii="Times New Roman" w:eastAsia="Times New Roman" w:hAnsi="Times New Roman" w:cs="Times New Roman"/>
                <w:b/>
                <w:bCs/>
                <w:lang w:eastAsia="ru-RU"/>
              </w:rPr>
              <w:t>2.</w:t>
            </w:r>
          </w:p>
        </w:tc>
        <w:tc>
          <w:tcPr>
            <w:tcW w:w="2702" w:type="dxa"/>
            <w:tcBorders>
              <w:top w:val="single" w:sz="4" w:space="0" w:color="auto"/>
              <w:left w:val="single" w:sz="4" w:space="0" w:color="auto"/>
              <w:bottom w:val="single" w:sz="4" w:space="0" w:color="auto"/>
              <w:right w:val="single" w:sz="4" w:space="0" w:color="auto"/>
            </w:tcBorders>
          </w:tcPr>
          <w:p w:rsidR="00822E55" w:rsidRPr="00FF0F79" w:rsidRDefault="00822E55"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Інформація щодо режиму роботи </w:t>
            </w:r>
            <w:r w:rsidR="00FF0F79">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AC3E07" w:rsidRPr="00665093" w:rsidRDefault="000F519F" w:rsidP="00AC3E07">
            <w:pPr>
              <w:spacing w:after="0" w:line="240" w:lineRule="auto"/>
              <w:ind w:left="-107"/>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bookmarkStart w:id="0" w:name="_GoBack"/>
            <w:bookmarkEnd w:id="0"/>
            <w:r w:rsidR="00AC3E07" w:rsidRPr="00665093">
              <w:rPr>
                <w:rFonts w:ascii="Times New Roman" w:eastAsia="Times New Roman" w:hAnsi="Times New Roman" w:cs="Times New Roman"/>
                <w:sz w:val="21"/>
                <w:szCs w:val="21"/>
                <w:lang w:eastAsia="ru-RU"/>
              </w:rPr>
              <w:t xml:space="preserve">Пн., ср., чт., пт. - з 9.00 до 16.00; Вт. з 8.00 до 20.00; </w:t>
            </w:r>
          </w:p>
          <w:p w:rsidR="00822E55" w:rsidRPr="00FF0F79" w:rsidRDefault="00AC3E07" w:rsidP="00AC3E07">
            <w:pPr>
              <w:spacing w:after="0" w:line="240" w:lineRule="auto"/>
              <w:rPr>
                <w:rFonts w:ascii="Times New Roman" w:eastAsia="Times New Roman" w:hAnsi="Times New Roman" w:cs="Times New Roman"/>
                <w:lang w:eastAsia="ru-RU"/>
              </w:rPr>
            </w:pPr>
            <w:r w:rsidRPr="00665093">
              <w:rPr>
                <w:rFonts w:ascii="Times New Roman" w:eastAsia="Times New Roman" w:hAnsi="Times New Roman" w:cs="Times New Roman"/>
                <w:sz w:val="21"/>
                <w:szCs w:val="21"/>
                <w:lang w:eastAsia="ru-RU"/>
              </w:rPr>
              <w:t xml:space="preserve"> Вихідний: сб., нд.</w:t>
            </w:r>
          </w:p>
        </w:tc>
      </w:tr>
      <w:tr w:rsidR="00822E55" w:rsidRPr="00FF0F79" w:rsidTr="00FF0F79">
        <w:trPr>
          <w:trHeight w:val="292"/>
        </w:trPr>
        <w:tc>
          <w:tcPr>
            <w:tcW w:w="563"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jc w:val="center"/>
              <w:rPr>
                <w:rFonts w:ascii="Times New Roman" w:eastAsia="Times New Roman" w:hAnsi="Times New Roman" w:cs="Times New Roman"/>
                <w:b/>
                <w:bCs/>
                <w:lang w:eastAsia="ru-RU"/>
              </w:rPr>
            </w:pPr>
            <w:r w:rsidRPr="00FF0F79">
              <w:rPr>
                <w:rFonts w:ascii="Times New Roman" w:eastAsia="Times New Roman" w:hAnsi="Times New Roman" w:cs="Times New Roman"/>
                <w:b/>
                <w:bCs/>
                <w:lang w:eastAsia="ru-RU"/>
              </w:rPr>
              <w:t>3.</w:t>
            </w:r>
          </w:p>
        </w:tc>
        <w:tc>
          <w:tcPr>
            <w:tcW w:w="2702" w:type="dxa"/>
            <w:tcBorders>
              <w:top w:val="single" w:sz="4" w:space="0" w:color="auto"/>
              <w:left w:val="single" w:sz="4" w:space="0" w:color="auto"/>
              <w:bottom w:val="single" w:sz="4" w:space="0" w:color="auto"/>
              <w:right w:val="single" w:sz="4" w:space="0" w:color="auto"/>
            </w:tcBorders>
          </w:tcPr>
          <w:p w:rsidR="00822E55" w:rsidRPr="00FF0F79" w:rsidRDefault="00822E55" w:rsidP="00FF0F79">
            <w:pPr>
              <w:spacing w:after="0" w:line="240" w:lineRule="auto"/>
              <w:rPr>
                <w:rFonts w:ascii="Times New Roman" w:eastAsia="Times New Roman" w:hAnsi="Times New Roman" w:cs="Times New Roman"/>
                <w:lang w:eastAsia="ru-RU"/>
              </w:rPr>
            </w:pPr>
            <w:proofErr w:type="spellStart"/>
            <w:r w:rsidRPr="00FF0F79">
              <w:rPr>
                <w:rFonts w:ascii="Times New Roman" w:eastAsia="Times New Roman" w:hAnsi="Times New Roman" w:cs="Times New Roman"/>
                <w:lang w:eastAsia="ru-RU"/>
              </w:rPr>
              <w:t>Тел</w:t>
            </w:r>
            <w:proofErr w:type="spellEnd"/>
            <w:r w:rsidR="00FF0F79">
              <w:rPr>
                <w:rFonts w:ascii="Times New Roman" w:eastAsia="Times New Roman" w:hAnsi="Times New Roman" w:cs="Times New Roman"/>
                <w:lang w:eastAsia="ru-RU"/>
              </w:rPr>
              <w:t>/факс</w:t>
            </w:r>
            <w:r w:rsidRPr="00FF0F79">
              <w:rPr>
                <w:rFonts w:ascii="Times New Roman" w:eastAsia="Times New Roman" w:hAnsi="Times New Roman" w:cs="Times New Roman"/>
                <w:lang w:eastAsia="ru-RU"/>
              </w:rPr>
              <w:t xml:space="preserve">, адреса </w:t>
            </w:r>
            <w:proofErr w:type="spellStart"/>
            <w:r w:rsidRPr="00FF0F79">
              <w:rPr>
                <w:rFonts w:ascii="Times New Roman" w:eastAsia="Times New Roman" w:hAnsi="Times New Roman" w:cs="Times New Roman"/>
                <w:lang w:eastAsia="ru-RU"/>
              </w:rPr>
              <w:t>ел</w:t>
            </w:r>
            <w:proofErr w:type="spellEnd"/>
            <w:r w:rsidR="00FF0F79">
              <w:rPr>
                <w:rFonts w:ascii="Times New Roman" w:eastAsia="Times New Roman" w:hAnsi="Times New Roman" w:cs="Times New Roman"/>
                <w:lang w:eastAsia="ru-RU"/>
              </w:rPr>
              <w:t>.</w:t>
            </w:r>
            <w:r w:rsidRPr="00FF0F79">
              <w:rPr>
                <w:rFonts w:ascii="Times New Roman" w:eastAsia="Times New Roman" w:hAnsi="Times New Roman" w:cs="Times New Roman"/>
                <w:lang w:eastAsia="ru-RU"/>
              </w:rPr>
              <w:t xml:space="preserve"> пошти та веб-сайт </w:t>
            </w:r>
          </w:p>
        </w:tc>
        <w:tc>
          <w:tcPr>
            <w:tcW w:w="7201" w:type="dxa"/>
            <w:tcBorders>
              <w:top w:val="single" w:sz="4" w:space="0" w:color="auto"/>
              <w:left w:val="single" w:sz="4" w:space="0" w:color="auto"/>
              <w:bottom w:val="single" w:sz="4" w:space="0" w:color="auto"/>
              <w:right w:val="single" w:sz="4" w:space="0" w:color="auto"/>
            </w:tcBorders>
          </w:tcPr>
          <w:p w:rsidR="00822E55" w:rsidRPr="00FF0F79" w:rsidRDefault="00822E55" w:rsidP="00822E55">
            <w:pPr>
              <w:spacing w:after="0" w:line="240" w:lineRule="auto"/>
              <w:rPr>
                <w:rFonts w:ascii="Times New Roman" w:eastAsia="Times New Roman" w:hAnsi="Times New Roman" w:cs="Times New Roman"/>
                <w:lang w:eastAsia="ru-RU"/>
              </w:rPr>
            </w:pPr>
            <w:proofErr w:type="spellStart"/>
            <w:r w:rsidRPr="00FF0F79">
              <w:rPr>
                <w:rFonts w:ascii="Times New Roman" w:eastAsia="Times New Roman" w:hAnsi="Times New Roman" w:cs="Times New Roman"/>
                <w:lang w:eastAsia="ru-RU"/>
              </w:rPr>
              <w:t>тел</w:t>
            </w:r>
            <w:proofErr w:type="spellEnd"/>
            <w:r w:rsidRPr="00FF0F79">
              <w:rPr>
                <w:rFonts w:ascii="Times New Roman" w:eastAsia="Times New Roman" w:hAnsi="Times New Roman" w:cs="Times New Roman"/>
                <w:lang w:eastAsia="ru-RU"/>
              </w:rPr>
              <w:t>.: (04567) 5-15-09, e-</w:t>
            </w:r>
            <w:proofErr w:type="spellStart"/>
            <w:r w:rsidRPr="00FF0F79">
              <w:rPr>
                <w:rFonts w:ascii="Times New Roman" w:eastAsia="Times New Roman" w:hAnsi="Times New Roman" w:cs="Times New Roman"/>
                <w:lang w:eastAsia="ru-RU"/>
              </w:rPr>
              <w:t>mail</w:t>
            </w:r>
            <w:proofErr w:type="spellEnd"/>
            <w:r w:rsidRPr="00FF0F79">
              <w:rPr>
                <w:rFonts w:ascii="Times New Roman" w:eastAsia="Times New Roman" w:hAnsi="Times New Roman" w:cs="Times New Roman"/>
                <w:lang w:eastAsia="ru-RU"/>
              </w:rPr>
              <w:t xml:space="preserve">: </w:t>
            </w:r>
            <w:hyperlink r:id="rId7" w:history="1">
              <w:r w:rsidRPr="00FF0F79">
                <w:rPr>
                  <w:rFonts w:ascii="Times New Roman" w:eastAsia="Times New Roman" w:hAnsi="Times New Roman" w:cs="Times New Roman"/>
                  <w:color w:val="0000FF"/>
                  <w:u w:val="single"/>
                  <w:lang w:eastAsia="ru-RU"/>
                </w:rPr>
                <w:t>phmcnap@gmail.com</w:t>
              </w:r>
            </w:hyperlink>
            <w:r w:rsidRPr="00FF0F79">
              <w:rPr>
                <w:rFonts w:ascii="Times New Roman" w:eastAsia="Times New Roman" w:hAnsi="Times New Roman" w:cs="Times New Roman"/>
                <w:lang w:eastAsia="ru-RU"/>
              </w:rPr>
              <w:t xml:space="preserve">; офіційний веб-сайт </w:t>
            </w:r>
            <w:hyperlink r:id="rId8" w:history="1">
              <w:r w:rsidRPr="00FF0F79">
                <w:rPr>
                  <w:rFonts w:ascii="Times New Roman" w:eastAsia="Times New Roman" w:hAnsi="Times New Roman" w:cs="Times New Roman"/>
                  <w:color w:val="0000FF"/>
                  <w:u w:val="single"/>
                  <w:lang w:eastAsia="ru-RU"/>
                </w:rPr>
                <w:t>http://phm.gov.ua</w:t>
              </w:r>
            </w:hyperlink>
            <w:r w:rsidRPr="00FF0F79">
              <w:rPr>
                <w:rFonts w:ascii="Times New Roman" w:eastAsia="Times New Roman" w:hAnsi="Times New Roman" w:cs="Times New Roman"/>
                <w:lang w:eastAsia="ru-RU"/>
              </w:rPr>
              <w:t xml:space="preserve"> </w:t>
            </w:r>
          </w:p>
        </w:tc>
      </w:tr>
      <w:tr w:rsidR="00822E55" w:rsidRPr="00FF0F79" w:rsidTr="00BA41DD">
        <w:tc>
          <w:tcPr>
            <w:tcW w:w="10466" w:type="dxa"/>
            <w:gridSpan w:val="3"/>
            <w:shd w:val="clear" w:color="auto" w:fill="auto"/>
          </w:tcPr>
          <w:p w:rsidR="00822E55" w:rsidRPr="00FF0F79"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Нормативні акти, якими регламентується надання адміністративної послуги</w:t>
            </w:r>
          </w:p>
        </w:tc>
      </w:tr>
      <w:tr w:rsidR="006E0A3D" w:rsidRPr="00FF0F79" w:rsidTr="00FF0F79">
        <w:trPr>
          <w:trHeight w:val="71"/>
        </w:trPr>
        <w:tc>
          <w:tcPr>
            <w:tcW w:w="563" w:type="dxa"/>
            <w:shd w:val="clear" w:color="auto" w:fill="auto"/>
          </w:tcPr>
          <w:p w:rsidR="006E0A3D" w:rsidRPr="00FF0F79" w:rsidRDefault="006E0A3D" w:rsidP="006E0A3D">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 xml:space="preserve">4. </w:t>
            </w:r>
          </w:p>
        </w:tc>
        <w:tc>
          <w:tcPr>
            <w:tcW w:w="2702" w:type="dxa"/>
            <w:shd w:val="clear" w:color="auto" w:fill="auto"/>
          </w:tcPr>
          <w:p w:rsidR="006E0A3D" w:rsidRPr="00FF0F79" w:rsidRDefault="006E0A3D" w:rsidP="006E0A3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Закони України</w:t>
            </w:r>
          </w:p>
        </w:tc>
        <w:tc>
          <w:tcPr>
            <w:tcW w:w="7201" w:type="dxa"/>
            <w:shd w:val="clear" w:color="auto" w:fill="auto"/>
          </w:tcPr>
          <w:p w:rsidR="006E0A3D" w:rsidRPr="00FF0F79" w:rsidRDefault="006E0A3D" w:rsidP="006E0A3D">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 (стаття 11,15,36)</w:t>
            </w:r>
          </w:p>
        </w:tc>
      </w:tr>
      <w:tr w:rsidR="006E0A3D" w:rsidRPr="00FF0F79" w:rsidTr="00FF0F79">
        <w:trPr>
          <w:trHeight w:val="70"/>
        </w:trPr>
        <w:tc>
          <w:tcPr>
            <w:tcW w:w="563" w:type="dxa"/>
            <w:shd w:val="clear" w:color="auto" w:fill="auto"/>
          </w:tcPr>
          <w:p w:rsidR="006E0A3D" w:rsidRPr="00FF0F79" w:rsidRDefault="006E0A3D" w:rsidP="006E0A3D">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 xml:space="preserve">5. </w:t>
            </w:r>
          </w:p>
        </w:tc>
        <w:tc>
          <w:tcPr>
            <w:tcW w:w="2702" w:type="dxa"/>
            <w:shd w:val="clear" w:color="auto" w:fill="auto"/>
          </w:tcPr>
          <w:p w:rsidR="006E0A3D" w:rsidRPr="00FF0F79" w:rsidRDefault="006E0A3D"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Акти КМУ</w:t>
            </w:r>
          </w:p>
        </w:tc>
        <w:tc>
          <w:tcPr>
            <w:tcW w:w="7201" w:type="dxa"/>
            <w:shd w:val="clear" w:color="auto" w:fill="auto"/>
          </w:tcPr>
          <w:p w:rsidR="006E0A3D" w:rsidRPr="00FF0F79" w:rsidRDefault="006E0A3D" w:rsidP="006E0A3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Розпорядження № 523-р від 16.05.2014</w:t>
            </w:r>
          </w:p>
        </w:tc>
      </w:tr>
      <w:tr w:rsidR="006E0A3D" w:rsidRPr="00FF0F79" w:rsidTr="00FF0F79">
        <w:trPr>
          <w:trHeight w:val="70"/>
        </w:trPr>
        <w:tc>
          <w:tcPr>
            <w:tcW w:w="563" w:type="dxa"/>
            <w:shd w:val="clear" w:color="auto" w:fill="auto"/>
          </w:tcPr>
          <w:p w:rsidR="006E0A3D" w:rsidRPr="00FF0F79" w:rsidRDefault="006E0A3D" w:rsidP="006E0A3D">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6.</w:t>
            </w:r>
          </w:p>
        </w:tc>
        <w:tc>
          <w:tcPr>
            <w:tcW w:w="2702" w:type="dxa"/>
            <w:shd w:val="clear" w:color="auto" w:fill="auto"/>
          </w:tcPr>
          <w:p w:rsidR="006E0A3D" w:rsidRPr="00FF0F79" w:rsidRDefault="006E0A3D" w:rsidP="006E0A3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Акти центральних органів виконавчої влади</w:t>
            </w:r>
          </w:p>
        </w:tc>
        <w:tc>
          <w:tcPr>
            <w:tcW w:w="7201" w:type="dxa"/>
            <w:shd w:val="clear" w:color="auto" w:fill="auto"/>
          </w:tcPr>
          <w:p w:rsidR="006E0A3D" w:rsidRPr="00FF0F79" w:rsidRDefault="006E0A3D"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Накази Міністерства юстиції України від 09.02.2016 </w:t>
            </w:r>
            <w:r w:rsidR="00FF0F79" w:rsidRPr="00FF0F79">
              <w:rPr>
                <w:rFonts w:ascii="Times New Roman" w:eastAsia="Times New Roman" w:hAnsi="Times New Roman" w:cs="Times New Roman"/>
                <w:lang w:eastAsia="ru-RU"/>
              </w:rPr>
              <w:t xml:space="preserve">№ 359/5 </w:t>
            </w:r>
            <w:r w:rsidRPr="00FF0F79">
              <w:rPr>
                <w:rFonts w:ascii="Times New Roman" w:eastAsia="Times New Roman" w:hAnsi="Times New Roman" w:cs="Times New Roman"/>
                <w:lang w:eastAsia="ru-RU"/>
              </w:rPr>
              <w:t xml:space="preserve">«Про затвердження порядку державної реєстрації юридичних осіб, фізичних осіб-підприємців та громадських формувань, що не мають статусу юридичної особи»; від  06.01.2015 </w:t>
            </w:r>
            <w:r w:rsidR="00FF0F79" w:rsidRPr="00FF0F79">
              <w:rPr>
                <w:rFonts w:ascii="Times New Roman" w:eastAsia="Times New Roman" w:hAnsi="Times New Roman" w:cs="Times New Roman"/>
                <w:lang w:eastAsia="ru-RU"/>
              </w:rPr>
              <w:t xml:space="preserve">№15/5 </w:t>
            </w:r>
            <w:r w:rsidRPr="00FF0F79">
              <w:rPr>
                <w:rFonts w:ascii="Times New Roman" w:eastAsia="Times New Roman" w:hAnsi="Times New Roman" w:cs="Times New Roman"/>
                <w:lang w:eastAsia="ru-RU"/>
              </w:rPr>
              <w:t>«Про затвердження форм заяв у сфері державної реєстрації юридичних осіб, фізичних осіб – підприємців та громадських формувань»</w:t>
            </w:r>
          </w:p>
        </w:tc>
      </w:tr>
      <w:tr w:rsidR="006E0A3D" w:rsidRPr="00FF0F79" w:rsidTr="00FF0F79">
        <w:trPr>
          <w:trHeight w:val="70"/>
        </w:trPr>
        <w:tc>
          <w:tcPr>
            <w:tcW w:w="563" w:type="dxa"/>
            <w:shd w:val="clear" w:color="auto" w:fill="auto"/>
          </w:tcPr>
          <w:p w:rsidR="006E0A3D" w:rsidRPr="00FF0F79" w:rsidRDefault="006E0A3D" w:rsidP="006E0A3D">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7.</w:t>
            </w:r>
          </w:p>
        </w:tc>
        <w:tc>
          <w:tcPr>
            <w:tcW w:w="2702" w:type="dxa"/>
            <w:shd w:val="clear" w:color="auto" w:fill="auto"/>
          </w:tcPr>
          <w:p w:rsidR="006E0A3D" w:rsidRPr="00FF0F79" w:rsidRDefault="006E0A3D" w:rsidP="006E0A3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Акти місцевих органів виконавчої влади/органів місцевого самоврядування</w:t>
            </w:r>
          </w:p>
        </w:tc>
        <w:tc>
          <w:tcPr>
            <w:tcW w:w="7201" w:type="dxa"/>
            <w:shd w:val="clear" w:color="auto" w:fill="auto"/>
          </w:tcPr>
          <w:p w:rsidR="006E0A3D" w:rsidRPr="00FF0F79" w:rsidRDefault="006E0A3D" w:rsidP="006E0A3D">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lang w:eastAsia="ru-RU"/>
              </w:rPr>
              <w:t>Рішення міської ради від 23.09.2014 №07-64-VI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822E55" w:rsidRPr="00FF0F79" w:rsidTr="00BA41DD">
        <w:trPr>
          <w:trHeight w:val="70"/>
        </w:trPr>
        <w:tc>
          <w:tcPr>
            <w:tcW w:w="10466" w:type="dxa"/>
            <w:gridSpan w:val="3"/>
            <w:shd w:val="clear" w:color="auto" w:fill="auto"/>
          </w:tcPr>
          <w:p w:rsidR="00822E55" w:rsidRPr="00FF0F79"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 xml:space="preserve">Умови отримання </w:t>
            </w:r>
            <w:r w:rsidRPr="00FF0F79">
              <w:rPr>
                <w:rFonts w:ascii="Times New Roman" w:eastAsia="Times New Roman" w:hAnsi="Times New Roman" w:cs="Times New Roman"/>
                <w:b/>
                <w:bCs/>
                <w:lang w:eastAsia="ru-RU"/>
              </w:rPr>
              <w:t>адміністративної</w:t>
            </w:r>
            <w:r w:rsidRPr="00FF0F79">
              <w:rPr>
                <w:rFonts w:ascii="Times New Roman" w:eastAsia="Times New Roman" w:hAnsi="Times New Roman" w:cs="Times New Roman"/>
                <w:b/>
                <w:lang w:eastAsia="ru-RU"/>
              </w:rPr>
              <w:t xml:space="preserve"> послуги</w:t>
            </w:r>
          </w:p>
        </w:tc>
      </w:tr>
      <w:tr w:rsidR="00822E55" w:rsidRPr="00FF0F79" w:rsidTr="00FF0F79">
        <w:trPr>
          <w:trHeight w:val="71"/>
        </w:trPr>
        <w:tc>
          <w:tcPr>
            <w:tcW w:w="563" w:type="dxa"/>
            <w:shd w:val="clear" w:color="auto" w:fill="auto"/>
          </w:tcPr>
          <w:p w:rsidR="00822E55" w:rsidRPr="00FF0F79" w:rsidRDefault="00822E55" w:rsidP="00822E55">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8.</w:t>
            </w:r>
          </w:p>
        </w:tc>
        <w:tc>
          <w:tcPr>
            <w:tcW w:w="2702" w:type="dxa"/>
            <w:shd w:val="clear" w:color="auto" w:fill="auto"/>
          </w:tcPr>
          <w:p w:rsidR="00822E55" w:rsidRPr="00FF0F79" w:rsidRDefault="00822E55" w:rsidP="00822E55">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Підстава для одержання адміністративної послуги</w:t>
            </w:r>
          </w:p>
        </w:tc>
        <w:tc>
          <w:tcPr>
            <w:tcW w:w="7201" w:type="dxa"/>
            <w:shd w:val="clear" w:color="auto" w:fill="auto"/>
          </w:tcPr>
          <w:p w:rsidR="00822E55" w:rsidRPr="00FF0F79" w:rsidRDefault="008347BF" w:rsidP="003A38A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Звернення </w:t>
            </w:r>
            <w:r w:rsidR="003A38AD" w:rsidRPr="00FF0F79">
              <w:rPr>
                <w:rFonts w:ascii="Times New Roman" w:eastAsia="Times New Roman" w:hAnsi="Times New Roman" w:cs="Times New Roman"/>
                <w:lang w:eastAsia="ru-RU"/>
              </w:rPr>
              <w:t>керівника або особи, яка має право представляти громадське об'єднання</w:t>
            </w:r>
            <w:r w:rsidRPr="00FF0F79">
              <w:rPr>
                <w:rFonts w:ascii="Times New Roman" w:eastAsia="Times New Roman" w:hAnsi="Times New Roman" w:cs="Times New Roman"/>
                <w:lang w:eastAsia="ru-RU"/>
              </w:rPr>
              <w:t>.</w:t>
            </w:r>
          </w:p>
        </w:tc>
      </w:tr>
      <w:tr w:rsidR="00822E55" w:rsidRPr="00FF0F79" w:rsidTr="00BA41DD">
        <w:trPr>
          <w:trHeight w:val="70"/>
        </w:trPr>
        <w:tc>
          <w:tcPr>
            <w:tcW w:w="563" w:type="dxa"/>
            <w:tcBorders>
              <w:bottom w:val="single" w:sz="4" w:space="0" w:color="auto"/>
            </w:tcBorders>
            <w:shd w:val="clear" w:color="auto" w:fill="auto"/>
          </w:tcPr>
          <w:p w:rsidR="00822E55" w:rsidRPr="00FF0F79" w:rsidRDefault="00822E55" w:rsidP="00822E55">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9.</w:t>
            </w:r>
          </w:p>
        </w:tc>
        <w:tc>
          <w:tcPr>
            <w:tcW w:w="2702" w:type="dxa"/>
            <w:tcBorders>
              <w:bottom w:val="single" w:sz="4" w:space="0" w:color="auto"/>
            </w:tcBorders>
            <w:shd w:val="clear" w:color="auto" w:fill="auto"/>
          </w:tcPr>
          <w:p w:rsidR="00822E55" w:rsidRPr="00FF0F79" w:rsidRDefault="00B24E3D" w:rsidP="00822E55">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w:t>
            </w:r>
            <w:r w:rsidR="00822E55" w:rsidRPr="00FF0F79">
              <w:rPr>
                <w:rFonts w:ascii="Times New Roman" w:eastAsia="Times New Roman" w:hAnsi="Times New Roman" w:cs="Times New Roman"/>
                <w:lang w:eastAsia="ru-RU"/>
              </w:rPr>
              <w:t>ерелік документів, необхідних для отримання адміністративної послуги, а також вимоги до них</w:t>
            </w:r>
          </w:p>
        </w:tc>
        <w:tc>
          <w:tcPr>
            <w:tcW w:w="7201" w:type="dxa"/>
            <w:tcBorders>
              <w:bottom w:val="single" w:sz="4" w:space="0" w:color="auto"/>
            </w:tcBorders>
            <w:shd w:val="clear" w:color="auto" w:fill="auto"/>
          </w:tcPr>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1) заява про державну реєстрацію припинення юридичної особи;</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 xml:space="preserve">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FF0F79">
              <w:rPr>
                <w:rFonts w:ascii="Times New Roman" w:eastAsia="Times New Roman" w:hAnsi="Times New Roman" w:cs="Times New Roman"/>
                <w:lang w:eastAsia="uk-UA"/>
              </w:rPr>
              <w:t>заявлення</w:t>
            </w:r>
            <w:proofErr w:type="spellEnd"/>
            <w:r w:rsidRPr="00FF0F79">
              <w:rPr>
                <w:rFonts w:ascii="Times New Roman" w:eastAsia="Times New Roman" w:hAnsi="Times New Roman" w:cs="Times New Roman"/>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2) довідка архівної установи про прийняття документів, що відповідно до закону підлягають довгостроковому зберіганню.</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2) примірник оригіналу (нотаріально засвідчена копія) розподільчого балансу - у разі припинення юридичної особи в результаті поділу;</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t xml:space="preserve">3) примірник оригіналу (нотаріально засвідчена копія) передавального </w:t>
            </w:r>
            <w:proofErr w:type="spellStart"/>
            <w:r w:rsidRPr="00FF0F79">
              <w:rPr>
                <w:rFonts w:ascii="Times New Roman" w:eastAsia="Times New Roman" w:hAnsi="Times New Roman" w:cs="Times New Roman"/>
                <w:lang w:eastAsia="uk-UA"/>
              </w:rPr>
              <w:t>акта</w:t>
            </w:r>
            <w:proofErr w:type="spellEnd"/>
            <w:r w:rsidRPr="00FF0F79">
              <w:rPr>
                <w:rFonts w:ascii="Times New Roman" w:eastAsia="Times New Roman" w:hAnsi="Times New Roman" w:cs="Times New Roman"/>
                <w:lang w:eastAsia="uk-UA"/>
              </w:rPr>
              <w:t xml:space="preserve"> - у разі припинення юридичної особи в результаті перетворення, злиття або приєднання;</w:t>
            </w:r>
          </w:p>
          <w:p w:rsidR="003F7461" w:rsidRPr="00FF0F79" w:rsidRDefault="003F7461" w:rsidP="003F7461">
            <w:pPr>
              <w:tabs>
                <w:tab w:val="left" w:pos="217"/>
              </w:tabs>
              <w:spacing w:after="0" w:line="240" w:lineRule="auto"/>
              <w:jc w:val="both"/>
              <w:rPr>
                <w:rFonts w:ascii="Times New Roman" w:eastAsia="Times New Roman" w:hAnsi="Times New Roman" w:cs="Times New Roman"/>
                <w:lang w:eastAsia="uk-UA"/>
              </w:rPr>
            </w:pPr>
            <w:r w:rsidRPr="00FF0F79">
              <w:rPr>
                <w:rFonts w:ascii="Times New Roman" w:eastAsia="Times New Roman" w:hAnsi="Times New Roman" w:cs="Times New Roman"/>
                <w:lang w:eastAsia="uk-UA"/>
              </w:rPr>
              <w:lastRenderedPageBreak/>
              <w:t>5) документи для державної реєстрації створення юридичної особи - у разі припинення юридичної особи в результаті перетворення;</w:t>
            </w:r>
          </w:p>
          <w:p w:rsidR="00822E55" w:rsidRPr="00FF0F79" w:rsidRDefault="003F7461" w:rsidP="003F7461">
            <w:pPr>
              <w:tabs>
                <w:tab w:val="left" w:pos="217"/>
              </w:tabs>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uk-UA"/>
              </w:rPr>
              <w:t>6) документи для державної реєстрації змін до відомостей про юридичну особу - у разі припинення юридичної особи в результаті приєднання.</w:t>
            </w:r>
          </w:p>
        </w:tc>
      </w:tr>
      <w:tr w:rsidR="00822E55" w:rsidRPr="00FF0F79" w:rsidTr="00FF0F79">
        <w:trPr>
          <w:trHeight w:val="70"/>
        </w:trPr>
        <w:tc>
          <w:tcPr>
            <w:tcW w:w="563" w:type="dxa"/>
            <w:tcBorders>
              <w:bottom w:val="single" w:sz="4" w:space="0" w:color="auto"/>
            </w:tcBorders>
            <w:shd w:val="clear" w:color="auto" w:fill="auto"/>
          </w:tcPr>
          <w:p w:rsidR="00822E55" w:rsidRPr="00FF0F79" w:rsidRDefault="00822E55" w:rsidP="00822E55">
            <w:pPr>
              <w:spacing w:after="0" w:line="240" w:lineRule="auto"/>
              <w:jc w:val="center"/>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lastRenderedPageBreak/>
              <w:t>10.</w:t>
            </w:r>
          </w:p>
        </w:tc>
        <w:tc>
          <w:tcPr>
            <w:tcW w:w="2702" w:type="dxa"/>
            <w:tcBorders>
              <w:bottom w:val="single" w:sz="4" w:space="0" w:color="auto"/>
            </w:tcBorders>
            <w:shd w:val="clear" w:color="auto" w:fill="auto"/>
          </w:tcPr>
          <w:p w:rsidR="00822E55" w:rsidRPr="00FF0F79" w:rsidRDefault="00822E55"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Порядок та спосіб подання документів</w:t>
            </w:r>
            <w:r w:rsidR="00FF0F79">
              <w:rPr>
                <w:rFonts w:ascii="Times New Roman" w:eastAsia="Times New Roman" w:hAnsi="Times New Roman" w:cs="Times New Roman"/>
                <w:lang w:eastAsia="ru-RU"/>
              </w:rPr>
              <w:t xml:space="preserve"> </w:t>
            </w:r>
            <w:r w:rsidRPr="00FF0F79">
              <w:rPr>
                <w:rFonts w:ascii="Times New Roman" w:eastAsia="Times New Roman" w:hAnsi="Times New Roman" w:cs="Times New Roman"/>
                <w:lang w:eastAsia="ru-RU"/>
              </w:rPr>
              <w:t xml:space="preserve">для отримання </w:t>
            </w:r>
            <w:proofErr w:type="spellStart"/>
            <w:r w:rsidRPr="00FF0F79">
              <w:rPr>
                <w:rFonts w:ascii="Times New Roman" w:eastAsia="Times New Roman" w:hAnsi="Times New Roman" w:cs="Times New Roman"/>
                <w:lang w:eastAsia="ru-RU"/>
              </w:rPr>
              <w:t>адмінпослуги</w:t>
            </w:r>
            <w:proofErr w:type="spellEnd"/>
          </w:p>
        </w:tc>
        <w:tc>
          <w:tcPr>
            <w:tcW w:w="7201" w:type="dxa"/>
            <w:tcBorders>
              <w:bottom w:val="single" w:sz="4" w:space="0" w:color="auto"/>
            </w:tcBorders>
            <w:shd w:val="clear" w:color="auto" w:fill="auto"/>
          </w:tcPr>
          <w:p w:rsidR="00822E55" w:rsidRPr="00FF0F79" w:rsidRDefault="00F00A3C" w:rsidP="00F00A3C">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Документи подаються особисто заявником </w:t>
            </w:r>
          </w:p>
        </w:tc>
      </w:tr>
      <w:tr w:rsidR="003C18E4" w:rsidRPr="00FF0F79" w:rsidTr="00FF0F79">
        <w:trPr>
          <w:trHeight w:val="283"/>
        </w:trPr>
        <w:tc>
          <w:tcPr>
            <w:tcW w:w="563" w:type="dxa"/>
            <w:tcBorders>
              <w:top w:val="single" w:sz="4" w:space="0" w:color="auto"/>
            </w:tcBorders>
            <w:shd w:val="clear" w:color="auto" w:fill="auto"/>
          </w:tcPr>
          <w:p w:rsidR="003C18E4" w:rsidRPr="00FF0F79" w:rsidRDefault="003C18E4" w:rsidP="003C18E4">
            <w:pPr>
              <w:spacing w:after="0" w:line="240" w:lineRule="auto"/>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11.</w:t>
            </w:r>
          </w:p>
        </w:tc>
        <w:tc>
          <w:tcPr>
            <w:tcW w:w="2702" w:type="dxa"/>
            <w:tcBorders>
              <w:top w:val="single" w:sz="4" w:space="0" w:color="auto"/>
            </w:tcBorders>
            <w:shd w:val="clear" w:color="auto" w:fill="auto"/>
          </w:tcPr>
          <w:p w:rsidR="003C18E4" w:rsidRPr="00FF0F79" w:rsidRDefault="003C18E4"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Платність </w:t>
            </w:r>
            <w:proofErr w:type="spellStart"/>
            <w:r w:rsidRPr="00FF0F79">
              <w:rPr>
                <w:rFonts w:ascii="Times New Roman" w:eastAsia="Times New Roman" w:hAnsi="Times New Roman" w:cs="Times New Roman"/>
                <w:lang w:eastAsia="ru-RU"/>
              </w:rPr>
              <w:t>адмінпослуги</w:t>
            </w:r>
            <w:proofErr w:type="spellEnd"/>
          </w:p>
        </w:tc>
        <w:tc>
          <w:tcPr>
            <w:tcW w:w="7201" w:type="dxa"/>
            <w:tcBorders>
              <w:top w:val="single" w:sz="4" w:space="0" w:color="auto"/>
            </w:tcBorders>
            <w:shd w:val="clear" w:color="auto" w:fill="auto"/>
          </w:tcPr>
          <w:p w:rsidR="003C18E4" w:rsidRPr="00FF0F79" w:rsidRDefault="003F7461" w:rsidP="004F2367">
            <w:pPr>
              <w:pStyle w:val="ab"/>
              <w:rPr>
                <w:rFonts w:ascii="Times New Roman" w:hAnsi="Times New Roman" w:cs="Times New Roman"/>
              </w:rPr>
            </w:pPr>
            <w:r w:rsidRPr="00FF0F79">
              <w:rPr>
                <w:rFonts w:ascii="Times New Roman" w:hAnsi="Times New Roman" w:cs="Times New Roman"/>
              </w:rPr>
              <w:t>безоплатно</w:t>
            </w:r>
            <w:r w:rsidR="003C18E4" w:rsidRPr="00FF0F79">
              <w:rPr>
                <w:rFonts w:ascii="Times New Roman" w:hAnsi="Times New Roman" w:cs="Times New Roman"/>
              </w:rPr>
              <w:t xml:space="preserve"> </w:t>
            </w:r>
          </w:p>
        </w:tc>
      </w:tr>
      <w:tr w:rsidR="003C18E4" w:rsidRPr="00FF0F79" w:rsidTr="00FF0F79">
        <w:tc>
          <w:tcPr>
            <w:tcW w:w="563" w:type="dxa"/>
            <w:shd w:val="clear" w:color="auto" w:fill="auto"/>
          </w:tcPr>
          <w:p w:rsidR="003C18E4" w:rsidRPr="00FF0F79" w:rsidRDefault="003C18E4" w:rsidP="003C18E4">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12.</w:t>
            </w:r>
          </w:p>
        </w:tc>
        <w:tc>
          <w:tcPr>
            <w:tcW w:w="2702" w:type="dxa"/>
            <w:shd w:val="clear" w:color="auto" w:fill="auto"/>
          </w:tcPr>
          <w:p w:rsidR="003C18E4" w:rsidRPr="00FF0F79" w:rsidRDefault="003C18E4" w:rsidP="003C18E4">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Строк надання адміністративної послуги</w:t>
            </w:r>
          </w:p>
        </w:tc>
        <w:tc>
          <w:tcPr>
            <w:tcW w:w="7201" w:type="dxa"/>
            <w:shd w:val="clear" w:color="auto" w:fill="auto"/>
          </w:tcPr>
          <w:p w:rsidR="003C18E4" w:rsidRPr="00FF0F79" w:rsidRDefault="003F7461" w:rsidP="003F7461">
            <w:pPr>
              <w:pStyle w:val="ab"/>
              <w:rPr>
                <w:rFonts w:ascii="Times New Roman" w:hAnsi="Times New Roman" w:cs="Times New Roman"/>
              </w:rPr>
            </w:pPr>
            <w:r w:rsidRPr="00FF0F79">
              <w:rPr>
                <w:rFonts w:ascii="Times New Roman" w:hAnsi="Times New Roman" w:cs="Times New Roman"/>
              </w:rPr>
              <w:t>3 робочі дні</w:t>
            </w:r>
            <w:r w:rsidR="003C18E4" w:rsidRPr="00FF0F79">
              <w:rPr>
                <w:rFonts w:ascii="Times New Roman" w:hAnsi="Times New Roman" w:cs="Times New Roman"/>
              </w:rPr>
              <w:t xml:space="preserve"> після надходження документів, поданих для проведення інших реєстраційних дій, крім вихідних та святкових днів</w:t>
            </w:r>
          </w:p>
        </w:tc>
      </w:tr>
      <w:tr w:rsidR="00BA41DD" w:rsidRPr="00FF0F79" w:rsidTr="00FF0F79">
        <w:tc>
          <w:tcPr>
            <w:tcW w:w="563" w:type="dxa"/>
            <w:shd w:val="clear" w:color="auto" w:fill="auto"/>
          </w:tcPr>
          <w:p w:rsidR="00BA41DD" w:rsidRPr="00FF0F79" w:rsidRDefault="003348CC" w:rsidP="00BA41DD">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13</w:t>
            </w:r>
          </w:p>
        </w:tc>
        <w:tc>
          <w:tcPr>
            <w:tcW w:w="2702" w:type="dxa"/>
            <w:shd w:val="clear" w:color="auto" w:fill="auto"/>
          </w:tcPr>
          <w:p w:rsidR="00BA41DD" w:rsidRPr="00FF0F79" w:rsidRDefault="00BA41DD" w:rsidP="00BA41D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Перелік підстав для зупинення розгляду документів</w:t>
            </w:r>
          </w:p>
        </w:tc>
        <w:tc>
          <w:tcPr>
            <w:tcW w:w="7201" w:type="dxa"/>
            <w:shd w:val="clear" w:color="auto" w:fill="auto"/>
          </w:tcPr>
          <w:p w:rsidR="004F2367" w:rsidRPr="00FF0F79" w:rsidRDefault="004F2367" w:rsidP="004F2367">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1) подання документів або відомостей, визначених цим Законом, не в повному обсязі;</w:t>
            </w:r>
          </w:p>
          <w:p w:rsidR="004F2367" w:rsidRPr="00FF0F79" w:rsidRDefault="004F2367" w:rsidP="004F2367">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2) невідповідність документів вимогам, установленим статтею 15 ЗУ «Про державну реєстрацію юридичних осіб, фізичних осіб – підприємців та громадських формувань";</w:t>
            </w:r>
          </w:p>
          <w:p w:rsidR="004F2367" w:rsidRPr="00FF0F79" w:rsidRDefault="004F2367" w:rsidP="004F2367">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4F2367" w:rsidRPr="00FF0F79" w:rsidRDefault="004F2367" w:rsidP="004F2367">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4) невідповідність відомостей, зазначених у документах, поданих для державної реєстрації, відомостям, що містяться в Єдиному державному реєстрі;</w:t>
            </w:r>
          </w:p>
          <w:p w:rsidR="004F2367" w:rsidRPr="00FF0F79" w:rsidRDefault="004F2367" w:rsidP="004F2367">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BA41DD" w:rsidRPr="00FF0F79" w:rsidRDefault="004F2367"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7) подання документів з порушенням встановленого законодавством строку для їх подання.</w:t>
            </w:r>
          </w:p>
        </w:tc>
      </w:tr>
      <w:tr w:rsidR="00BA41DD" w:rsidRPr="00FF0F79" w:rsidTr="00FF0F79">
        <w:tc>
          <w:tcPr>
            <w:tcW w:w="563" w:type="dxa"/>
            <w:shd w:val="clear" w:color="auto" w:fill="auto"/>
          </w:tcPr>
          <w:p w:rsidR="00BA41DD" w:rsidRPr="00FF0F79" w:rsidRDefault="00BA41DD" w:rsidP="003348CC">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w:t>
            </w:r>
            <w:r w:rsidR="003348CC" w:rsidRPr="00FF0F79">
              <w:rPr>
                <w:rFonts w:ascii="Times New Roman" w:eastAsia="Times New Roman" w:hAnsi="Times New Roman" w:cs="Times New Roman"/>
                <w:b/>
                <w:lang w:eastAsia="ru-RU"/>
              </w:rPr>
              <w:t>4</w:t>
            </w:r>
            <w:r w:rsidRPr="00FF0F79">
              <w:rPr>
                <w:rFonts w:ascii="Times New Roman" w:eastAsia="Times New Roman" w:hAnsi="Times New Roman" w:cs="Times New Roman"/>
                <w:b/>
                <w:lang w:eastAsia="ru-RU"/>
              </w:rPr>
              <w:t>.</w:t>
            </w:r>
          </w:p>
        </w:tc>
        <w:tc>
          <w:tcPr>
            <w:tcW w:w="2702" w:type="dxa"/>
            <w:shd w:val="clear" w:color="auto" w:fill="auto"/>
          </w:tcPr>
          <w:p w:rsidR="00BA41DD" w:rsidRPr="00FF0F79" w:rsidRDefault="00BA41DD" w:rsidP="00BA41D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Перелік підстав для відмови у наданні  адміністративної послуги</w:t>
            </w:r>
          </w:p>
        </w:tc>
        <w:tc>
          <w:tcPr>
            <w:tcW w:w="7201" w:type="dxa"/>
            <w:shd w:val="clear" w:color="auto" w:fill="auto"/>
          </w:tcPr>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1) документи подано особою, яка не має на це повноважень;</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2) у Є</w:t>
            </w:r>
            <w:r w:rsidR="00FF0F79">
              <w:rPr>
                <w:rFonts w:ascii="Times New Roman" w:eastAsia="Times New Roman" w:hAnsi="Times New Roman" w:cs="Times New Roman"/>
                <w:lang w:eastAsia="ru-RU"/>
              </w:rPr>
              <w:t xml:space="preserve">ДР </w:t>
            </w:r>
            <w:r w:rsidRPr="00FF0F79">
              <w:rPr>
                <w:rFonts w:ascii="Times New Roman" w:eastAsia="Times New Roman" w:hAnsi="Times New Roman" w:cs="Times New Roman"/>
                <w:lang w:eastAsia="ru-RU"/>
              </w:rPr>
              <w:t>містяться відомості про судове рішення щодо заборони проведення реєстраційної дії;</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4) не усунуто підстави для зупинення розгляду документів протягом встановленого строку;</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 5) документи суперечать вимогам Конституції та законів України;</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6) документи суперечать статуту громадського формування;</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7) порушено встановлений законом порядок створення юридичної особи, громадського формування, що не має статусу юридичної особи;</w:t>
            </w:r>
          </w:p>
          <w:p w:rsidR="002F7E65"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8) невідповідність найменування юридичної особи вимогам закону;</w:t>
            </w:r>
          </w:p>
          <w:p w:rsidR="00BA41DD" w:rsidRPr="00FF0F79" w:rsidRDefault="002F7E65" w:rsidP="002F7E65">
            <w:pPr>
              <w:spacing w:after="0" w:line="240" w:lineRule="auto"/>
              <w:ind w:left="9" w:hanging="9"/>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BA41DD" w:rsidRPr="00FF0F79" w:rsidTr="00FF0F79">
        <w:tc>
          <w:tcPr>
            <w:tcW w:w="563" w:type="dxa"/>
            <w:shd w:val="clear" w:color="auto" w:fill="auto"/>
          </w:tcPr>
          <w:p w:rsidR="00BA41DD" w:rsidRPr="00FF0F79" w:rsidRDefault="00BA41DD" w:rsidP="003348CC">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w:t>
            </w:r>
            <w:r w:rsidR="003348CC" w:rsidRPr="00FF0F79">
              <w:rPr>
                <w:rFonts w:ascii="Times New Roman" w:eastAsia="Times New Roman" w:hAnsi="Times New Roman" w:cs="Times New Roman"/>
                <w:b/>
                <w:lang w:eastAsia="ru-RU"/>
              </w:rPr>
              <w:t>5</w:t>
            </w:r>
            <w:r w:rsidRPr="00FF0F79">
              <w:rPr>
                <w:rFonts w:ascii="Times New Roman" w:eastAsia="Times New Roman" w:hAnsi="Times New Roman" w:cs="Times New Roman"/>
                <w:b/>
                <w:lang w:eastAsia="ru-RU"/>
              </w:rPr>
              <w:t>.</w:t>
            </w:r>
          </w:p>
        </w:tc>
        <w:tc>
          <w:tcPr>
            <w:tcW w:w="2702" w:type="dxa"/>
            <w:shd w:val="clear" w:color="auto" w:fill="auto"/>
          </w:tcPr>
          <w:p w:rsidR="00BA41DD" w:rsidRPr="00FF0F79" w:rsidRDefault="00BA41DD" w:rsidP="00BA41DD">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Результат надання адміністративної послуги</w:t>
            </w:r>
          </w:p>
        </w:tc>
        <w:tc>
          <w:tcPr>
            <w:tcW w:w="7201" w:type="dxa"/>
            <w:shd w:val="clear" w:color="auto" w:fill="auto"/>
          </w:tcPr>
          <w:p w:rsidR="00BA41DD" w:rsidRPr="00FF0F79" w:rsidRDefault="003C18E4" w:rsidP="00FF0F79">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Внесення </w:t>
            </w:r>
            <w:r w:rsidR="009E5EB4" w:rsidRPr="00FF0F79">
              <w:rPr>
                <w:rFonts w:ascii="Times New Roman" w:eastAsia="Times New Roman" w:hAnsi="Times New Roman" w:cs="Times New Roman"/>
                <w:lang w:eastAsia="ru-RU"/>
              </w:rPr>
              <w:t>до Є</w:t>
            </w:r>
            <w:r w:rsidR="00FF0F79">
              <w:rPr>
                <w:rFonts w:ascii="Times New Roman" w:eastAsia="Times New Roman" w:hAnsi="Times New Roman" w:cs="Times New Roman"/>
                <w:lang w:eastAsia="ru-RU"/>
              </w:rPr>
              <w:t>ДР</w:t>
            </w:r>
            <w:r w:rsidR="009E5EB4" w:rsidRPr="00FF0F79">
              <w:rPr>
                <w:rFonts w:ascii="Times New Roman" w:eastAsia="Times New Roman" w:hAnsi="Times New Roman" w:cs="Times New Roman"/>
                <w:lang w:eastAsia="ru-RU"/>
              </w:rPr>
              <w:t xml:space="preserve"> юридичних осіб, фізичних осіб-підприємців та громадських формувань </w:t>
            </w:r>
            <w:r w:rsidRPr="00FF0F79">
              <w:rPr>
                <w:rFonts w:ascii="Times New Roman" w:eastAsia="Times New Roman" w:hAnsi="Times New Roman" w:cs="Times New Roman"/>
                <w:lang w:eastAsia="ru-RU"/>
              </w:rPr>
              <w:t>запису про рішення щодо саморозпуску або реорганізації громадського об’єднання, а також про припинення діяльності громадського об’єднання</w:t>
            </w:r>
            <w:r w:rsidR="00FF0F79">
              <w:rPr>
                <w:rFonts w:ascii="Times New Roman" w:eastAsia="Times New Roman" w:hAnsi="Times New Roman" w:cs="Times New Roman"/>
                <w:lang w:eastAsia="ru-RU"/>
              </w:rPr>
              <w:t xml:space="preserve">. </w:t>
            </w:r>
            <w:r w:rsidR="00F00A3C" w:rsidRPr="00FF0F79">
              <w:rPr>
                <w:rFonts w:ascii="Times New Roman" w:eastAsia="Times New Roman" w:hAnsi="Times New Roman" w:cs="Times New Roman"/>
                <w:lang w:eastAsia="ru-RU"/>
              </w:rPr>
              <w:t xml:space="preserve">Відмова </w:t>
            </w:r>
            <w:r w:rsidR="005016F3" w:rsidRPr="00FF0F79">
              <w:rPr>
                <w:rFonts w:ascii="Times New Roman" w:eastAsia="Times New Roman" w:hAnsi="Times New Roman" w:cs="Times New Roman"/>
                <w:lang w:eastAsia="ru-RU"/>
              </w:rPr>
              <w:t xml:space="preserve">про внесення </w:t>
            </w:r>
            <w:r w:rsidR="009E5EB4" w:rsidRPr="00FF0F79">
              <w:rPr>
                <w:rFonts w:ascii="Times New Roman" w:eastAsia="Times New Roman" w:hAnsi="Times New Roman" w:cs="Times New Roman"/>
                <w:lang w:eastAsia="ru-RU"/>
              </w:rPr>
              <w:t>запису.</w:t>
            </w:r>
            <w:r w:rsidR="00F00A3C" w:rsidRPr="00FF0F79">
              <w:rPr>
                <w:rFonts w:ascii="Times New Roman" w:eastAsia="Times New Roman" w:hAnsi="Times New Roman" w:cs="Times New Roman"/>
                <w:lang w:eastAsia="ru-RU"/>
              </w:rPr>
              <w:t xml:space="preserve">  </w:t>
            </w:r>
          </w:p>
        </w:tc>
      </w:tr>
      <w:tr w:rsidR="00BA41DD" w:rsidRPr="00FF0F79" w:rsidTr="00FF0F79">
        <w:tc>
          <w:tcPr>
            <w:tcW w:w="563" w:type="dxa"/>
            <w:shd w:val="clear" w:color="auto" w:fill="auto"/>
          </w:tcPr>
          <w:p w:rsidR="00BA41DD" w:rsidRPr="00FF0F79" w:rsidRDefault="00BA41DD" w:rsidP="00BA41DD">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15.</w:t>
            </w:r>
          </w:p>
        </w:tc>
        <w:tc>
          <w:tcPr>
            <w:tcW w:w="2702" w:type="dxa"/>
            <w:shd w:val="clear" w:color="auto" w:fill="auto"/>
          </w:tcPr>
          <w:p w:rsidR="00BA41DD" w:rsidRPr="00FF0F79" w:rsidRDefault="00BA41DD" w:rsidP="00BA41DD">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Способи отримання відповіді (результату)</w:t>
            </w:r>
          </w:p>
        </w:tc>
        <w:tc>
          <w:tcPr>
            <w:tcW w:w="7201" w:type="dxa"/>
            <w:shd w:val="clear" w:color="auto" w:fill="auto"/>
          </w:tcPr>
          <w:p w:rsidR="00B43DED" w:rsidRPr="00FF0F79" w:rsidRDefault="00B43DED" w:rsidP="00B43DED">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1. Оприлюднення на порталі електронних сервісів.</w:t>
            </w:r>
          </w:p>
          <w:p w:rsidR="00BA41DD" w:rsidRPr="00FF0F79" w:rsidRDefault="00B43DED" w:rsidP="00B43DED">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2. Особисто або через представника в паперовій формі (за бажанням заявника)</w:t>
            </w:r>
          </w:p>
        </w:tc>
      </w:tr>
      <w:tr w:rsidR="00BA41DD" w:rsidRPr="00FF0F79" w:rsidTr="00FF0F79">
        <w:tc>
          <w:tcPr>
            <w:tcW w:w="563" w:type="dxa"/>
            <w:shd w:val="clear" w:color="auto" w:fill="auto"/>
          </w:tcPr>
          <w:p w:rsidR="00BA41DD" w:rsidRPr="00FF0F79" w:rsidRDefault="00BA41DD" w:rsidP="00BA41DD">
            <w:pPr>
              <w:spacing w:after="0" w:line="240" w:lineRule="auto"/>
              <w:jc w:val="both"/>
              <w:rPr>
                <w:rFonts w:ascii="Times New Roman" w:eastAsia="Times New Roman" w:hAnsi="Times New Roman" w:cs="Times New Roman"/>
                <w:b/>
                <w:lang w:eastAsia="ru-RU"/>
              </w:rPr>
            </w:pPr>
            <w:r w:rsidRPr="00FF0F79">
              <w:rPr>
                <w:rFonts w:ascii="Times New Roman" w:eastAsia="Times New Roman" w:hAnsi="Times New Roman" w:cs="Times New Roman"/>
                <w:b/>
                <w:lang w:eastAsia="ru-RU"/>
              </w:rPr>
              <w:t>16.</w:t>
            </w:r>
          </w:p>
        </w:tc>
        <w:tc>
          <w:tcPr>
            <w:tcW w:w="2702" w:type="dxa"/>
            <w:shd w:val="clear" w:color="auto" w:fill="auto"/>
          </w:tcPr>
          <w:p w:rsidR="00BA41DD" w:rsidRPr="00FF0F79" w:rsidRDefault="00BA41DD" w:rsidP="00BA41DD">
            <w:pPr>
              <w:spacing w:after="0" w:line="240" w:lineRule="auto"/>
              <w:jc w:val="both"/>
              <w:rPr>
                <w:rFonts w:ascii="Times New Roman" w:eastAsia="Times New Roman" w:hAnsi="Times New Roman" w:cs="Times New Roman"/>
                <w:lang w:eastAsia="ru-RU"/>
              </w:rPr>
            </w:pPr>
            <w:r w:rsidRPr="00FF0F79">
              <w:rPr>
                <w:rFonts w:ascii="Times New Roman" w:eastAsia="Times New Roman" w:hAnsi="Times New Roman" w:cs="Times New Roman"/>
                <w:lang w:eastAsia="ru-RU"/>
              </w:rPr>
              <w:t xml:space="preserve">Примітка </w:t>
            </w:r>
          </w:p>
        </w:tc>
        <w:tc>
          <w:tcPr>
            <w:tcW w:w="7201" w:type="dxa"/>
            <w:shd w:val="clear" w:color="auto" w:fill="auto"/>
          </w:tcPr>
          <w:p w:rsidR="00BA41DD" w:rsidRPr="00FF0F79" w:rsidRDefault="00BA41DD" w:rsidP="00BA41DD">
            <w:pPr>
              <w:spacing w:after="0" w:line="240" w:lineRule="auto"/>
              <w:rPr>
                <w:rFonts w:ascii="Times New Roman" w:eastAsia="Times New Roman" w:hAnsi="Times New Roman" w:cs="Times New Roman"/>
                <w:lang w:eastAsia="ru-RU"/>
              </w:rPr>
            </w:pPr>
          </w:p>
        </w:tc>
      </w:tr>
    </w:tbl>
    <w:p w:rsidR="00FF0F79" w:rsidRDefault="00FF0F79" w:rsidP="00700243">
      <w:pPr>
        <w:spacing w:after="0" w:line="240" w:lineRule="auto"/>
        <w:rPr>
          <w:rFonts w:ascii="Times New Roman" w:eastAsia="Times New Roman" w:hAnsi="Times New Roman" w:cs="Times New Roman"/>
          <w:b/>
          <w:lang w:eastAsia="ru-RU"/>
        </w:rPr>
      </w:pPr>
    </w:p>
    <w:p w:rsidR="00B43DED" w:rsidRDefault="00822E55" w:rsidP="00FF0F79">
      <w:pPr>
        <w:spacing w:after="0" w:line="240" w:lineRule="auto"/>
        <w:rPr>
          <w:rFonts w:ascii="Times New Roman" w:eastAsia="Times New Roman" w:hAnsi="Times New Roman" w:cs="Times New Roman"/>
          <w:lang w:eastAsia="ru-RU"/>
        </w:rPr>
      </w:pPr>
      <w:r w:rsidRPr="00FF0F79">
        <w:rPr>
          <w:rFonts w:ascii="Times New Roman" w:eastAsia="Times New Roman" w:hAnsi="Times New Roman" w:cs="Times New Roman"/>
          <w:b/>
          <w:lang w:eastAsia="ru-RU"/>
        </w:rPr>
        <w:t>Керуюча справами виконкому</w:t>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r w:rsidRPr="00FF0F79">
        <w:rPr>
          <w:rFonts w:ascii="Times New Roman" w:eastAsia="Times New Roman" w:hAnsi="Times New Roman" w:cs="Times New Roman"/>
          <w:b/>
          <w:lang w:eastAsia="ru-RU"/>
        </w:rPr>
        <w:tab/>
      </w:r>
      <w:proofErr w:type="spellStart"/>
      <w:r w:rsidRPr="00FF0F79">
        <w:rPr>
          <w:rFonts w:ascii="Times New Roman" w:eastAsia="Times New Roman" w:hAnsi="Times New Roman" w:cs="Times New Roman"/>
          <w:b/>
          <w:lang w:eastAsia="ru-RU"/>
        </w:rPr>
        <w:t>В.І.Гринець</w:t>
      </w:r>
      <w:proofErr w:type="spellEnd"/>
    </w:p>
    <w:sectPr w:rsidR="00B43DED" w:rsidSect="00FF0F79">
      <w:headerReference w:type="even" r:id="rId9"/>
      <w:headerReference w:type="default" r:id="rId10"/>
      <w:pgSz w:w="11906" w:h="16838"/>
      <w:pgMar w:top="142"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6E" w:rsidRDefault="00B9206E">
      <w:pPr>
        <w:spacing w:after="0" w:line="240" w:lineRule="auto"/>
      </w:pPr>
      <w:r>
        <w:separator/>
      </w:r>
    </w:p>
  </w:endnote>
  <w:endnote w:type="continuationSeparator" w:id="0">
    <w:p w:rsidR="00B9206E" w:rsidRDefault="00B9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6E" w:rsidRDefault="00B9206E">
      <w:pPr>
        <w:spacing w:after="0" w:line="240" w:lineRule="auto"/>
      </w:pPr>
      <w:r>
        <w:separator/>
      </w:r>
    </w:p>
  </w:footnote>
  <w:footnote w:type="continuationSeparator" w:id="0">
    <w:p w:rsidR="00B9206E" w:rsidRDefault="00B9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B920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575AD">
      <w:rPr>
        <w:rStyle w:val="a6"/>
        <w:noProof/>
      </w:rPr>
      <w:t>2</w:t>
    </w:r>
    <w:r>
      <w:rPr>
        <w:rStyle w:val="a6"/>
      </w:rPr>
      <w:fldChar w:fldCharType="end"/>
    </w:r>
  </w:p>
  <w:p w:rsidR="006E3D4D" w:rsidRDefault="00B9206E" w:rsidP="0037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B9F7CB9"/>
    <w:multiLevelType w:val="hybridMultilevel"/>
    <w:tmpl w:val="1FA66F86"/>
    <w:lvl w:ilvl="0" w:tplc="06067850">
      <w:start w:val="1"/>
      <w:numFmt w:val="decimal"/>
      <w:lvlText w:val="%1."/>
      <w:lvlJc w:val="left"/>
      <w:pPr>
        <w:ind w:left="558" w:hanging="360"/>
      </w:pPr>
      <w:rPr>
        <w:rFonts w:hint="default"/>
        <w:b w:val="0"/>
        <w:sz w:val="18"/>
        <w:szCs w:val="18"/>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2" w15:restartNumberingAfterBreak="0">
    <w:nsid w:val="6D28601D"/>
    <w:multiLevelType w:val="hybridMultilevel"/>
    <w:tmpl w:val="05865E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8AB079F"/>
    <w:multiLevelType w:val="hybridMultilevel"/>
    <w:tmpl w:val="AADAE16E"/>
    <w:lvl w:ilvl="0" w:tplc="740AFFA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 w15:restartNumberingAfterBreak="0">
    <w:nsid w:val="7A154ACB"/>
    <w:multiLevelType w:val="hybridMultilevel"/>
    <w:tmpl w:val="1DCA1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5"/>
    <w:rsid w:val="00000739"/>
    <w:rsid w:val="00074B27"/>
    <w:rsid w:val="000E4CE7"/>
    <w:rsid w:val="000E7368"/>
    <w:rsid w:val="000E778B"/>
    <w:rsid w:val="000F519F"/>
    <w:rsid w:val="00197C37"/>
    <w:rsid w:val="001B27BF"/>
    <w:rsid w:val="002274A8"/>
    <w:rsid w:val="00233A7C"/>
    <w:rsid w:val="002F7E65"/>
    <w:rsid w:val="003348CC"/>
    <w:rsid w:val="003575AD"/>
    <w:rsid w:val="00382C1E"/>
    <w:rsid w:val="003A38AD"/>
    <w:rsid w:val="003C18E4"/>
    <w:rsid w:val="003F7461"/>
    <w:rsid w:val="00436EFC"/>
    <w:rsid w:val="004931AF"/>
    <w:rsid w:val="004D18D3"/>
    <w:rsid w:val="004F2367"/>
    <w:rsid w:val="005016F3"/>
    <w:rsid w:val="0053089D"/>
    <w:rsid w:val="005830F9"/>
    <w:rsid w:val="005A4FBA"/>
    <w:rsid w:val="005F2895"/>
    <w:rsid w:val="006024B6"/>
    <w:rsid w:val="00642D3B"/>
    <w:rsid w:val="006518F0"/>
    <w:rsid w:val="006C20F5"/>
    <w:rsid w:val="006E0A3D"/>
    <w:rsid w:val="00700243"/>
    <w:rsid w:val="00733C75"/>
    <w:rsid w:val="007378DD"/>
    <w:rsid w:val="00745809"/>
    <w:rsid w:val="0074793A"/>
    <w:rsid w:val="007752CD"/>
    <w:rsid w:val="007A3AFE"/>
    <w:rsid w:val="00822E55"/>
    <w:rsid w:val="008347BF"/>
    <w:rsid w:val="008B4D63"/>
    <w:rsid w:val="008C4F51"/>
    <w:rsid w:val="008C585C"/>
    <w:rsid w:val="008C7588"/>
    <w:rsid w:val="009079D4"/>
    <w:rsid w:val="00944F37"/>
    <w:rsid w:val="009E5EB4"/>
    <w:rsid w:val="009F03F8"/>
    <w:rsid w:val="009F5479"/>
    <w:rsid w:val="00A42599"/>
    <w:rsid w:val="00A5345F"/>
    <w:rsid w:val="00A8419F"/>
    <w:rsid w:val="00AC3E07"/>
    <w:rsid w:val="00AC6E07"/>
    <w:rsid w:val="00AF1C56"/>
    <w:rsid w:val="00B24E3D"/>
    <w:rsid w:val="00B43DED"/>
    <w:rsid w:val="00B9206E"/>
    <w:rsid w:val="00B92496"/>
    <w:rsid w:val="00BA2D4C"/>
    <w:rsid w:val="00BA41DD"/>
    <w:rsid w:val="00BD775F"/>
    <w:rsid w:val="00BF59ED"/>
    <w:rsid w:val="00C253BD"/>
    <w:rsid w:val="00CC735D"/>
    <w:rsid w:val="00D05E69"/>
    <w:rsid w:val="00D25823"/>
    <w:rsid w:val="00D815E0"/>
    <w:rsid w:val="00E2676D"/>
    <w:rsid w:val="00E602A7"/>
    <w:rsid w:val="00E74BFF"/>
    <w:rsid w:val="00EF022B"/>
    <w:rsid w:val="00F00A3C"/>
    <w:rsid w:val="00F678BA"/>
    <w:rsid w:val="00F94360"/>
    <w:rsid w:val="00FF0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ABF1-CB4B-4BA0-B33F-9368DF4A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22E55"/>
    <w:pPr>
      <w:spacing w:after="0" w:line="240" w:lineRule="auto"/>
    </w:pPr>
    <w:rPr>
      <w:rFonts w:ascii="Verdana" w:eastAsia="Times New Roman" w:hAnsi="Verdana" w:cs="Verdana"/>
      <w:sz w:val="20"/>
      <w:szCs w:val="20"/>
      <w:lang w:val="en-US"/>
    </w:rPr>
  </w:style>
  <w:style w:type="paragraph" w:styleId="a4">
    <w:name w:val="header"/>
    <w:basedOn w:val="a"/>
    <w:link w:val="a5"/>
    <w:rsid w:val="00822E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22E55"/>
    <w:rPr>
      <w:rFonts w:ascii="Times New Roman" w:eastAsia="Times New Roman" w:hAnsi="Times New Roman" w:cs="Times New Roman"/>
      <w:sz w:val="24"/>
      <w:szCs w:val="24"/>
      <w:lang w:eastAsia="ru-RU"/>
    </w:rPr>
  </w:style>
  <w:style w:type="character" w:styleId="a6">
    <w:name w:val="page number"/>
    <w:basedOn w:val="a0"/>
    <w:rsid w:val="00822E55"/>
  </w:style>
  <w:style w:type="character" w:styleId="a7">
    <w:name w:val="Hyperlink"/>
    <w:basedOn w:val="a0"/>
    <w:uiPriority w:val="99"/>
    <w:unhideWhenUsed/>
    <w:rsid w:val="00C253BD"/>
    <w:rPr>
      <w:color w:val="0000FF" w:themeColor="hyperlink"/>
      <w:u w:val="single"/>
    </w:rPr>
  </w:style>
  <w:style w:type="paragraph" w:styleId="a8">
    <w:name w:val="List Paragraph"/>
    <w:basedOn w:val="a"/>
    <w:uiPriority w:val="34"/>
    <w:qFormat/>
    <w:rsid w:val="004D18D3"/>
    <w:pPr>
      <w:ind w:left="720"/>
      <w:contextualSpacing/>
    </w:pPr>
  </w:style>
  <w:style w:type="paragraph" w:styleId="a9">
    <w:name w:val="Balloon Text"/>
    <w:basedOn w:val="a"/>
    <w:link w:val="aa"/>
    <w:uiPriority w:val="99"/>
    <w:semiHidden/>
    <w:unhideWhenUsed/>
    <w:rsid w:val="00B24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4E3D"/>
    <w:rPr>
      <w:rFonts w:ascii="Segoe UI" w:hAnsi="Segoe UI" w:cs="Segoe UI"/>
      <w:sz w:val="18"/>
      <w:szCs w:val="18"/>
    </w:rPr>
  </w:style>
  <w:style w:type="paragraph" w:styleId="ab">
    <w:name w:val="No Spacing"/>
    <w:uiPriority w:val="1"/>
    <w:qFormat/>
    <w:rsid w:val="003C1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10011">
      <w:bodyDiv w:val="1"/>
      <w:marLeft w:val="0"/>
      <w:marRight w:val="0"/>
      <w:marTop w:val="0"/>
      <w:marBottom w:val="0"/>
      <w:divBdr>
        <w:top w:val="none" w:sz="0" w:space="0" w:color="auto"/>
        <w:left w:val="none" w:sz="0" w:space="0" w:color="auto"/>
        <w:bottom w:val="none" w:sz="0" w:space="0" w:color="auto"/>
        <w:right w:val="none" w:sz="0" w:space="0" w:color="auto"/>
      </w:divBdr>
    </w:div>
    <w:div w:id="1718503439">
      <w:bodyDiv w:val="1"/>
      <w:marLeft w:val="0"/>
      <w:marRight w:val="0"/>
      <w:marTop w:val="0"/>
      <w:marBottom w:val="0"/>
      <w:divBdr>
        <w:top w:val="none" w:sz="0" w:space="0" w:color="auto"/>
        <w:left w:val="none" w:sz="0" w:space="0" w:color="auto"/>
        <w:bottom w:val="none" w:sz="0" w:space="0" w:color="auto"/>
        <w:right w:val="none" w:sz="0" w:space="0" w:color="auto"/>
      </w:divBdr>
    </w:div>
    <w:div w:id="1742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4728</Words>
  <Characters>2695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CNAP</cp:lastModifiedBy>
  <cp:revision>13</cp:revision>
  <cp:lastPrinted>2016-04-22T12:02:00Z</cp:lastPrinted>
  <dcterms:created xsi:type="dcterms:W3CDTF">2016-04-22T12:10:00Z</dcterms:created>
  <dcterms:modified xsi:type="dcterms:W3CDTF">2017-05-17T12:31:00Z</dcterms:modified>
</cp:coreProperties>
</file>