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C4B" w:rsidRDefault="00CA7C4B" w:rsidP="00CA7C4B"/>
    <w:p w:rsidR="00CA7C4B" w:rsidRDefault="00CA7C4B" w:rsidP="00CA7C4B">
      <w:r>
        <w:t>Додаток до рішення виконкому Переяслав-Хмельницької міської ради від</w:t>
      </w:r>
      <w:r w:rsidR="00CB6595">
        <w:t xml:space="preserve">  </w:t>
      </w:r>
      <w:r w:rsidR="00CB6595">
        <w:t>27.09.2016  № 335-18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339"/>
        <w:gridCol w:w="5768"/>
      </w:tblGrid>
      <w:tr w:rsidR="00CA7C4B" w:rsidRPr="00A32E78" w:rsidTr="00D12492">
        <w:trPr>
          <w:trHeight w:val="85"/>
        </w:trPr>
        <w:tc>
          <w:tcPr>
            <w:tcW w:w="10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7C4B" w:rsidRDefault="00CA7C4B" w:rsidP="00D12492">
            <w:pPr>
              <w:jc w:val="center"/>
              <w:rPr>
                <w:b/>
                <w:sz w:val="20"/>
                <w:szCs w:val="20"/>
              </w:rPr>
            </w:pPr>
          </w:p>
          <w:p w:rsidR="00CA7C4B" w:rsidRPr="00A32E78" w:rsidRDefault="00CA7C4B" w:rsidP="00030029">
            <w:pPr>
              <w:jc w:val="center"/>
              <w:rPr>
                <w:b/>
                <w:sz w:val="20"/>
                <w:szCs w:val="20"/>
              </w:rPr>
            </w:pPr>
            <w:r w:rsidRPr="00A32E78">
              <w:rPr>
                <w:b/>
                <w:sz w:val="20"/>
                <w:szCs w:val="20"/>
              </w:rPr>
              <w:t>ІНФОРМАЦІЙНА КАРТКА</w:t>
            </w:r>
            <w:r w:rsidR="009F3EA0">
              <w:rPr>
                <w:b/>
                <w:sz w:val="20"/>
                <w:szCs w:val="20"/>
              </w:rPr>
              <w:t xml:space="preserve"> № 1.</w:t>
            </w:r>
            <w:r w:rsidR="007E2888">
              <w:rPr>
                <w:b/>
                <w:sz w:val="20"/>
                <w:szCs w:val="20"/>
              </w:rPr>
              <w:t>20</w:t>
            </w:r>
            <w:r w:rsidR="00030029">
              <w:rPr>
                <w:b/>
                <w:sz w:val="20"/>
                <w:szCs w:val="20"/>
              </w:rPr>
              <w:t>.</w:t>
            </w:r>
          </w:p>
        </w:tc>
      </w:tr>
      <w:tr w:rsidR="00CA7C4B" w:rsidRPr="00A32E78" w:rsidTr="00D12492">
        <w:tc>
          <w:tcPr>
            <w:tcW w:w="10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272" w:rsidRDefault="00737073" w:rsidP="00D12492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  <w:u w:val="single"/>
              </w:rPr>
              <w:t>Надання дозволу на розробку</w:t>
            </w:r>
            <w:r w:rsidR="00030029">
              <w:rPr>
                <w:b/>
                <w:bCs/>
                <w:iCs/>
                <w:color w:val="000000"/>
                <w:sz w:val="20"/>
                <w:szCs w:val="20"/>
                <w:u w:val="single"/>
              </w:rPr>
              <w:t xml:space="preserve"> проекту землеустрою щодо відведення земельної ділянки</w:t>
            </w:r>
          </w:p>
          <w:p w:rsidR="00CA7C4B" w:rsidRPr="00F81273" w:rsidRDefault="00500F84" w:rsidP="00D12492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  <w:u w:val="single"/>
              </w:rPr>
              <w:t xml:space="preserve">для </w:t>
            </w:r>
            <w:r w:rsidR="00E24AD5">
              <w:rPr>
                <w:b/>
                <w:bCs/>
                <w:iCs/>
                <w:color w:val="000000"/>
                <w:sz w:val="20"/>
                <w:szCs w:val="20"/>
                <w:u w:val="single"/>
              </w:rPr>
              <w:t xml:space="preserve">індивідуального гаражного </w:t>
            </w:r>
            <w:r>
              <w:rPr>
                <w:b/>
                <w:bCs/>
                <w:iCs/>
                <w:color w:val="000000"/>
                <w:sz w:val="20"/>
                <w:szCs w:val="20"/>
                <w:u w:val="single"/>
              </w:rPr>
              <w:t xml:space="preserve">будівництва </w:t>
            </w:r>
            <w:r w:rsidR="007E2888">
              <w:rPr>
                <w:b/>
                <w:bCs/>
                <w:iCs/>
                <w:color w:val="000000"/>
                <w:sz w:val="20"/>
                <w:szCs w:val="20"/>
                <w:u w:val="single"/>
              </w:rPr>
              <w:t>на умовах оренди</w:t>
            </w:r>
          </w:p>
          <w:p w:rsidR="00CA7C4B" w:rsidRPr="00372854" w:rsidRDefault="00CA7C4B" w:rsidP="00D12492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color w:val="4A4A4A"/>
                <w:sz w:val="16"/>
                <w:szCs w:val="16"/>
              </w:rPr>
            </w:pPr>
            <w:r w:rsidRPr="00A532D4">
              <w:rPr>
                <w:sz w:val="16"/>
                <w:szCs w:val="16"/>
              </w:rPr>
              <w:t>(назва адміністративної послуги)</w:t>
            </w:r>
          </w:p>
        </w:tc>
      </w:tr>
      <w:tr w:rsidR="00CA7C4B" w:rsidRPr="00A32E78" w:rsidTr="00D12492">
        <w:tc>
          <w:tcPr>
            <w:tcW w:w="106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2272" w:rsidRDefault="00CA7C4B" w:rsidP="00D12492">
            <w:pPr>
              <w:tabs>
                <w:tab w:val="left" w:pos="1598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Відділ містобудування, архітектури та використання земель </w:t>
            </w:r>
          </w:p>
          <w:p w:rsidR="00CA7C4B" w:rsidRPr="00A32E78" w:rsidRDefault="00CA7C4B" w:rsidP="00D12492">
            <w:pPr>
              <w:tabs>
                <w:tab w:val="left" w:pos="1598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виконкому Переяслав-Хмельницької міської ради Київської області</w:t>
            </w:r>
          </w:p>
          <w:p w:rsidR="00CA7C4B" w:rsidRDefault="00CA7C4B" w:rsidP="00D1249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72854">
              <w:rPr>
                <w:sz w:val="16"/>
                <w:szCs w:val="16"/>
              </w:rPr>
              <w:t xml:space="preserve"> (найменування суб’єкта надання адміністративної послуги)</w:t>
            </w:r>
          </w:p>
          <w:p w:rsidR="00CA7C4B" w:rsidRPr="00372854" w:rsidRDefault="00CA7C4B" w:rsidP="00D1249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CA7C4B" w:rsidRPr="00A32E78" w:rsidTr="00D12492">
        <w:tc>
          <w:tcPr>
            <w:tcW w:w="106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A7C4B" w:rsidRPr="00A32E78" w:rsidRDefault="00CA7C4B" w:rsidP="00D12492">
            <w:pPr>
              <w:tabs>
                <w:tab w:val="left" w:pos="714"/>
                <w:tab w:val="center" w:pos="4535"/>
                <w:tab w:val="right" w:pos="9071"/>
              </w:tabs>
              <w:jc w:val="center"/>
              <w:rPr>
                <w:b/>
                <w:sz w:val="20"/>
                <w:szCs w:val="20"/>
              </w:rPr>
            </w:pPr>
            <w:r w:rsidRPr="00A32E78">
              <w:rPr>
                <w:b/>
                <w:sz w:val="20"/>
                <w:szCs w:val="20"/>
              </w:rPr>
              <w:t>Інформація про центр надання адміністративної послуги</w:t>
            </w:r>
          </w:p>
        </w:tc>
      </w:tr>
      <w:tr w:rsidR="00CA7C4B" w:rsidRPr="00A32E78" w:rsidTr="00D12492">
        <w:trPr>
          <w:trHeight w:val="95"/>
        </w:trPr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4B" w:rsidRPr="006F03BF" w:rsidRDefault="00CA7C4B" w:rsidP="00D12492">
            <w:pPr>
              <w:rPr>
                <w:sz w:val="20"/>
                <w:szCs w:val="20"/>
              </w:rPr>
            </w:pPr>
            <w:r w:rsidRPr="006F03BF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4B" w:rsidRPr="006F03BF" w:rsidRDefault="00CA7C4B" w:rsidP="00D12492">
            <w:pPr>
              <w:rPr>
                <w:sz w:val="20"/>
                <w:szCs w:val="20"/>
              </w:rPr>
            </w:pPr>
            <w:r w:rsidRPr="006F03BF">
              <w:rPr>
                <w:sz w:val="20"/>
                <w:szCs w:val="20"/>
              </w:rPr>
              <w:t>Центр надання адміністративних послуг виконавчого комітету Переяслав-Хмельницької міської ради</w:t>
            </w:r>
          </w:p>
        </w:tc>
      </w:tr>
      <w:tr w:rsidR="00CA7C4B" w:rsidRPr="00A32E78" w:rsidTr="00D12492">
        <w:trPr>
          <w:trHeight w:val="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4B" w:rsidRPr="006F03BF" w:rsidRDefault="00CA7C4B" w:rsidP="00D12492">
            <w:pPr>
              <w:jc w:val="center"/>
              <w:rPr>
                <w:b/>
                <w:bCs/>
                <w:sz w:val="20"/>
                <w:szCs w:val="20"/>
              </w:rPr>
            </w:pPr>
            <w:r w:rsidRPr="006F03BF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4B" w:rsidRPr="006F03BF" w:rsidRDefault="00CA7C4B" w:rsidP="00D12492">
            <w:pPr>
              <w:rPr>
                <w:sz w:val="20"/>
                <w:szCs w:val="20"/>
              </w:rPr>
            </w:pPr>
            <w:r w:rsidRPr="006F03BF">
              <w:rPr>
                <w:sz w:val="20"/>
                <w:szCs w:val="20"/>
              </w:rPr>
              <w:t>Місцезнаходження центру надання адміністративних послуг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4B" w:rsidRPr="006F03BF" w:rsidRDefault="00CA7C4B" w:rsidP="00D12492">
            <w:pPr>
              <w:jc w:val="both"/>
              <w:rPr>
                <w:sz w:val="20"/>
                <w:szCs w:val="20"/>
              </w:rPr>
            </w:pPr>
            <w:r w:rsidRPr="006F03BF">
              <w:rPr>
                <w:sz w:val="20"/>
                <w:szCs w:val="20"/>
              </w:rPr>
              <w:t>08400, Україна, Київська обл., м. Переяслав-Хмельницький, вул. Б.Хмельницького, 27/25</w:t>
            </w:r>
          </w:p>
        </w:tc>
      </w:tr>
      <w:tr w:rsidR="00CA7C4B" w:rsidRPr="00A32E78" w:rsidTr="00D12492">
        <w:trPr>
          <w:trHeight w:val="2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4B" w:rsidRPr="006F03BF" w:rsidRDefault="00CA7C4B" w:rsidP="00D12492">
            <w:pPr>
              <w:jc w:val="center"/>
              <w:rPr>
                <w:b/>
                <w:bCs/>
                <w:sz w:val="20"/>
                <w:szCs w:val="20"/>
              </w:rPr>
            </w:pPr>
            <w:r w:rsidRPr="006F03BF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4B" w:rsidRPr="006F03BF" w:rsidRDefault="00CA7C4B" w:rsidP="00D12492">
            <w:pPr>
              <w:rPr>
                <w:sz w:val="20"/>
                <w:szCs w:val="20"/>
              </w:rPr>
            </w:pPr>
            <w:r w:rsidRPr="006F03BF">
              <w:rPr>
                <w:sz w:val="20"/>
                <w:szCs w:val="20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4B" w:rsidRPr="006F03BF" w:rsidRDefault="00CA7C4B" w:rsidP="00D12492">
            <w:pPr>
              <w:jc w:val="both"/>
              <w:rPr>
                <w:sz w:val="20"/>
                <w:szCs w:val="20"/>
              </w:rPr>
            </w:pPr>
            <w:r w:rsidRPr="006F03BF">
              <w:rPr>
                <w:sz w:val="20"/>
                <w:szCs w:val="20"/>
              </w:rPr>
              <w:t xml:space="preserve">Пн, Ср., Чт., Пт.: з 9.00 до 16.00; Вт. до 20.00; </w:t>
            </w:r>
          </w:p>
          <w:p w:rsidR="00CA7C4B" w:rsidRPr="006F03BF" w:rsidRDefault="00CA7C4B" w:rsidP="00D12492">
            <w:pPr>
              <w:jc w:val="both"/>
              <w:rPr>
                <w:sz w:val="20"/>
                <w:szCs w:val="20"/>
              </w:rPr>
            </w:pPr>
            <w:r w:rsidRPr="006F03BF">
              <w:rPr>
                <w:sz w:val="20"/>
                <w:szCs w:val="20"/>
              </w:rPr>
              <w:t>Вихідний: Сб.,Нд.</w:t>
            </w:r>
          </w:p>
        </w:tc>
      </w:tr>
      <w:tr w:rsidR="00CA7C4B" w:rsidRPr="00A32E78" w:rsidTr="00D12492">
        <w:trPr>
          <w:trHeight w:val="2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4B" w:rsidRPr="006F03BF" w:rsidRDefault="00CA7C4B" w:rsidP="00D12492">
            <w:pPr>
              <w:jc w:val="center"/>
              <w:rPr>
                <w:b/>
                <w:bCs/>
                <w:sz w:val="20"/>
                <w:szCs w:val="20"/>
              </w:rPr>
            </w:pPr>
            <w:r w:rsidRPr="006F03BF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4B" w:rsidRPr="006F03BF" w:rsidRDefault="00CA7C4B" w:rsidP="00D12492">
            <w:pPr>
              <w:rPr>
                <w:sz w:val="20"/>
                <w:szCs w:val="20"/>
              </w:rPr>
            </w:pPr>
            <w:r w:rsidRPr="006F03BF"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4B" w:rsidRPr="006F03BF" w:rsidRDefault="00CA7C4B" w:rsidP="00D12492">
            <w:pPr>
              <w:jc w:val="both"/>
              <w:rPr>
                <w:sz w:val="20"/>
                <w:szCs w:val="20"/>
              </w:rPr>
            </w:pPr>
            <w:r w:rsidRPr="006F03BF">
              <w:rPr>
                <w:sz w:val="20"/>
                <w:szCs w:val="20"/>
              </w:rPr>
              <w:t xml:space="preserve">тел.: (04567) 5-15-09, e-mail: </w:t>
            </w:r>
            <w:hyperlink r:id="rId7" w:history="1">
              <w:r w:rsidRPr="006F03BF">
                <w:rPr>
                  <w:rStyle w:val="a3"/>
                  <w:sz w:val="20"/>
                  <w:szCs w:val="20"/>
                </w:rPr>
                <w:t>phmcnap@gmail.com</w:t>
              </w:r>
            </w:hyperlink>
            <w:r w:rsidRPr="006F03BF">
              <w:rPr>
                <w:sz w:val="20"/>
                <w:szCs w:val="20"/>
              </w:rPr>
              <w:t xml:space="preserve">; офіційний веб-сайт </w:t>
            </w:r>
            <w:hyperlink r:id="rId8" w:history="1">
              <w:r w:rsidRPr="006F03BF">
                <w:rPr>
                  <w:rStyle w:val="a3"/>
                  <w:sz w:val="20"/>
                  <w:szCs w:val="20"/>
                </w:rPr>
                <w:t>http://phm.gov.ua</w:t>
              </w:r>
            </w:hyperlink>
          </w:p>
        </w:tc>
      </w:tr>
      <w:tr w:rsidR="00CA7C4B" w:rsidRPr="00A32E78" w:rsidTr="00D12492">
        <w:tc>
          <w:tcPr>
            <w:tcW w:w="10673" w:type="dxa"/>
            <w:gridSpan w:val="3"/>
            <w:shd w:val="clear" w:color="auto" w:fill="auto"/>
          </w:tcPr>
          <w:p w:rsidR="00CA7C4B" w:rsidRPr="006F03BF" w:rsidRDefault="00CA7C4B" w:rsidP="00D12492">
            <w:pPr>
              <w:tabs>
                <w:tab w:val="left" w:pos="714"/>
                <w:tab w:val="center" w:pos="4535"/>
                <w:tab w:val="right" w:pos="9071"/>
              </w:tabs>
              <w:jc w:val="center"/>
              <w:rPr>
                <w:b/>
                <w:sz w:val="20"/>
                <w:szCs w:val="20"/>
              </w:rPr>
            </w:pPr>
            <w:r w:rsidRPr="006F03B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CA7C4B" w:rsidRPr="00A32E78" w:rsidTr="00D12492">
        <w:trPr>
          <w:trHeight w:val="71"/>
        </w:trPr>
        <w:tc>
          <w:tcPr>
            <w:tcW w:w="566" w:type="dxa"/>
            <w:shd w:val="clear" w:color="auto" w:fill="auto"/>
          </w:tcPr>
          <w:p w:rsidR="00CA7C4B" w:rsidRPr="006F03BF" w:rsidRDefault="00CA7C4B" w:rsidP="00D12492">
            <w:pPr>
              <w:jc w:val="center"/>
              <w:rPr>
                <w:b/>
                <w:sz w:val="20"/>
                <w:szCs w:val="20"/>
              </w:rPr>
            </w:pPr>
            <w:r w:rsidRPr="006F03BF"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4339" w:type="dxa"/>
            <w:shd w:val="clear" w:color="auto" w:fill="auto"/>
          </w:tcPr>
          <w:p w:rsidR="00CA7C4B" w:rsidRPr="006F03BF" w:rsidRDefault="00CA7C4B" w:rsidP="00D12492">
            <w:pPr>
              <w:rPr>
                <w:sz w:val="20"/>
                <w:szCs w:val="20"/>
              </w:rPr>
            </w:pPr>
            <w:r w:rsidRPr="006F03BF">
              <w:rPr>
                <w:sz w:val="20"/>
                <w:szCs w:val="20"/>
              </w:rPr>
              <w:t>Закони України</w:t>
            </w:r>
          </w:p>
        </w:tc>
        <w:tc>
          <w:tcPr>
            <w:tcW w:w="5768" w:type="dxa"/>
            <w:shd w:val="clear" w:color="auto" w:fill="auto"/>
          </w:tcPr>
          <w:p w:rsidR="00CA7C4B" w:rsidRPr="006F03BF" w:rsidRDefault="00CC30CA" w:rsidP="001254D0">
            <w:pPr>
              <w:tabs>
                <w:tab w:val="left" w:pos="540"/>
              </w:tabs>
              <w:suppressAutoHyphens/>
              <w:jc w:val="both"/>
              <w:rPr>
                <w:sz w:val="20"/>
                <w:szCs w:val="20"/>
              </w:rPr>
            </w:pPr>
            <w:r w:rsidRPr="006F03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«Про оренду землі», </w:t>
            </w:r>
            <w:r w:rsidR="00030029">
              <w:rPr>
                <w:sz w:val="20"/>
                <w:szCs w:val="20"/>
              </w:rPr>
              <w:t>Земельний кодекс України</w:t>
            </w:r>
            <w:r w:rsidR="00BC33F1">
              <w:rPr>
                <w:sz w:val="20"/>
                <w:szCs w:val="20"/>
              </w:rPr>
              <w:t>,</w:t>
            </w:r>
            <w:r w:rsidR="00BC33F1" w:rsidRPr="00B438B9">
              <w:rPr>
                <w:sz w:val="20"/>
                <w:szCs w:val="20"/>
              </w:rPr>
              <w:t xml:space="preserve"> «Про надання адміністративних послуг», «Про місцеве самоврядування в Україні»</w:t>
            </w:r>
          </w:p>
        </w:tc>
      </w:tr>
      <w:tr w:rsidR="00CA7C4B" w:rsidRPr="00A32E78" w:rsidTr="00D12492">
        <w:trPr>
          <w:trHeight w:val="70"/>
        </w:trPr>
        <w:tc>
          <w:tcPr>
            <w:tcW w:w="566" w:type="dxa"/>
            <w:shd w:val="clear" w:color="auto" w:fill="auto"/>
          </w:tcPr>
          <w:p w:rsidR="00CA7C4B" w:rsidRPr="006F03BF" w:rsidRDefault="00CA7C4B" w:rsidP="00D12492">
            <w:pPr>
              <w:jc w:val="center"/>
              <w:rPr>
                <w:b/>
                <w:sz w:val="20"/>
                <w:szCs w:val="20"/>
              </w:rPr>
            </w:pPr>
            <w:r w:rsidRPr="006F03BF"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4339" w:type="dxa"/>
            <w:shd w:val="clear" w:color="auto" w:fill="auto"/>
          </w:tcPr>
          <w:p w:rsidR="00CA7C4B" w:rsidRPr="006F03BF" w:rsidRDefault="00CA7C4B" w:rsidP="00D12492">
            <w:pPr>
              <w:rPr>
                <w:sz w:val="20"/>
                <w:szCs w:val="20"/>
              </w:rPr>
            </w:pPr>
            <w:r w:rsidRPr="006F03BF">
              <w:rPr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5768" w:type="dxa"/>
            <w:shd w:val="clear" w:color="auto" w:fill="auto"/>
          </w:tcPr>
          <w:p w:rsidR="00CA7C4B" w:rsidRPr="00B80669" w:rsidRDefault="00CA7C4B" w:rsidP="00B80669">
            <w:pPr>
              <w:shd w:val="clear" w:color="auto" w:fill="FFFFFF"/>
              <w:textAlignment w:val="baseline"/>
              <w:rPr>
                <w:color w:val="000000"/>
                <w:sz w:val="18"/>
                <w:szCs w:val="18"/>
              </w:rPr>
            </w:pPr>
            <w:bookmarkStart w:id="1" w:name="o3"/>
            <w:bookmarkEnd w:id="1"/>
          </w:p>
        </w:tc>
      </w:tr>
      <w:tr w:rsidR="00CA7C4B" w:rsidRPr="00A32E78" w:rsidTr="00D12492">
        <w:trPr>
          <w:trHeight w:val="70"/>
        </w:trPr>
        <w:tc>
          <w:tcPr>
            <w:tcW w:w="566" w:type="dxa"/>
            <w:shd w:val="clear" w:color="auto" w:fill="auto"/>
          </w:tcPr>
          <w:p w:rsidR="00CA7C4B" w:rsidRPr="006F03BF" w:rsidRDefault="00CA7C4B" w:rsidP="00D12492">
            <w:pPr>
              <w:jc w:val="center"/>
              <w:rPr>
                <w:b/>
                <w:sz w:val="20"/>
                <w:szCs w:val="20"/>
              </w:rPr>
            </w:pPr>
            <w:r w:rsidRPr="006F03B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4339" w:type="dxa"/>
            <w:shd w:val="clear" w:color="auto" w:fill="auto"/>
          </w:tcPr>
          <w:p w:rsidR="00CA7C4B" w:rsidRPr="006F03BF" w:rsidRDefault="00CA7C4B" w:rsidP="00D12492">
            <w:pPr>
              <w:rPr>
                <w:sz w:val="20"/>
                <w:szCs w:val="20"/>
              </w:rPr>
            </w:pPr>
            <w:r w:rsidRPr="006F03B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8" w:type="dxa"/>
            <w:shd w:val="clear" w:color="auto" w:fill="auto"/>
          </w:tcPr>
          <w:p w:rsidR="00CA7C4B" w:rsidRPr="00030029" w:rsidRDefault="00CA7C4B" w:rsidP="00D12492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CA7C4B" w:rsidRPr="00A32E78" w:rsidTr="00D12492">
        <w:trPr>
          <w:trHeight w:val="70"/>
        </w:trPr>
        <w:tc>
          <w:tcPr>
            <w:tcW w:w="566" w:type="dxa"/>
            <w:shd w:val="clear" w:color="auto" w:fill="auto"/>
          </w:tcPr>
          <w:p w:rsidR="00CA7C4B" w:rsidRPr="006F03BF" w:rsidRDefault="00CA7C4B" w:rsidP="00D12492">
            <w:pPr>
              <w:jc w:val="center"/>
              <w:rPr>
                <w:b/>
                <w:sz w:val="20"/>
                <w:szCs w:val="20"/>
              </w:rPr>
            </w:pPr>
            <w:r w:rsidRPr="006F03B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4339" w:type="dxa"/>
            <w:shd w:val="clear" w:color="auto" w:fill="auto"/>
          </w:tcPr>
          <w:p w:rsidR="00CA7C4B" w:rsidRPr="006F03BF" w:rsidRDefault="00CA7C4B" w:rsidP="00D12492">
            <w:pPr>
              <w:rPr>
                <w:sz w:val="20"/>
                <w:szCs w:val="20"/>
              </w:rPr>
            </w:pPr>
            <w:r w:rsidRPr="006F03B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8" w:type="dxa"/>
            <w:shd w:val="clear" w:color="auto" w:fill="auto"/>
          </w:tcPr>
          <w:p w:rsidR="00CA7C4B" w:rsidRPr="006F03BF" w:rsidRDefault="0039599E" w:rsidP="00D1249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Рішення міської ради «Про затвердження переліку адміністративних послуг»</w:t>
            </w:r>
          </w:p>
        </w:tc>
      </w:tr>
      <w:tr w:rsidR="00CA7C4B" w:rsidRPr="00A32E78" w:rsidTr="00D12492">
        <w:trPr>
          <w:trHeight w:val="70"/>
        </w:trPr>
        <w:tc>
          <w:tcPr>
            <w:tcW w:w="10673" w:type="dxa"/>
            <w:gridSpan w:val="3"/>
            <w:shd w:val="clear" w:color="auto" w:fill="auto"/>
          </w:tcPr>
          <w:p w:rsidR="00CA7C4B" w:rsidRPr="006F03BF" w:rsidRDefault="00CA7C4B" w:rsidP="00D12492">
            <w:pPr>
              <w:tabs>
                <w:tab w:val="left" w:pos="714"/>
                <w:tab w:val="center" w:pos="4535"/>
                <w:tab w:val="right" w:pos="9071"/>
              </w:tabs>
              <w:jc w:val="center"/>
              <w:rPr>
                <w:b/>
                <w:sz w:val="20"/>
                <w:szCs w:val="20"/>
              </w:rPr>
            </w:pPr>
            <w:r w:rsidRPr="006F03BF">
              <w:rPr>
                <w:b/>
                <w:sz w:val="20"/>
                <w:szCs w:val="20"/>
              </w:rPr>
              <w:t xml:space="preserve">Умови отримання </w:t>
            </w:r>
            <w:r w:rsidRPr="006F03BF">
              <w:rPr>
                <w:b/>
                <w:bCs/>
                <w:sz w:val="20"/>
                <w:szCs w:val="20"/>
              </w:rPr>
              <w:t>адміністративної</w:t>
            </w:r>
            <w:r w:rsidRPr="006F03BF">
              <w:rPr>
                <w:b/>
                <w:sz w:val="20"/>
                <w:szCs w:val="20"/>
              </w:rPr>
              <w:t xml:space="preserve"> послуги</w:t>
            </w:r>
          </w:p>
        </w:tc>
      </w:tr>
      <w:tr w:rsidR="00CA7C4B" w:rsidRPr="00A32E78" w:rsidTr="00D12492">
        <w:trPr>
          <w:trHeight w:val="71"/>
        </w:trPr>
        <w:tc>
          <w:tcPr>
            <w:tcW w:w="566" w:type="dxa"/>
            <w:shd w:val="clear" w:color="auto" w:fill="auto"/>
          </w:tcPr>
          <w:p w:rsidR="00CA7C4B" w:rsidRPr="006F03BF" w:rsidRDefault="00CA7C4B" w:rsidP="00D12492">
            <w:pPr>
              <w:jc w:val="center"/>
              <w:rPr>
                <w:b/>
                <w:sz w:val="20"/>
                <w:szCs w:val="20"/>
              </w:rPr>
            </w:pPr>
            <w:r w:rsidRPr="006F03B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4339" w:type="dxa"/>
            <w:shd w:val="clear" w:color="auto" w:fill="auto"/>
          </w:tcPr>
          <w:p w:rsidR="00CA7C4B" w:rsidRPr="006F03BF" w:rsidRDefault="00CA7C4B" w:rsidP="00D12492">
            <w:pPr>
              <w:rPr>
                <w:sz w:val="20"/>
                <w:szCs w:val="20"/>
              </w:rPr>
            </w:pPr>
            <w:r w:rsidRPr="006F03B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8" w:type="dxa"/>
            <w:shd w:val="clear" w:color="auto" w:fill="auto"/>
          </w:tcPr>
          <w:p w:rsidR="00CA7C4B" w:rsidRPr="00030029" w:rsidRDefault="00030029" w:rsidP="007E2888">
            <w:pPr>
              <w:rPr>
                <w:sz w:val="20"/>
                <w:szCs w:val="20"/>
              </w:rPr>
            </w:pPr>
            <w:r w:rsidRPr="00030029">
              <w:rPr>
                <w:sz w:val="20"/>
                <w:szCs w:val="20"/>
              </w:rPr>
              <w:t xml:space="preserve">Звернення до міської ради особи, зацікавленої </w:t>
            </w:r>
            <w:r w:rsidR="00490CE4">
              <w:rPr>
                <w:sz w:val="20"/>
                <w:szCs w:val="20"/>
              </w:rPr>
              <w:t xml:space="preserve">в оформленні земельної ділянки для </w:t>
            </w:r>
            <w:r w:rsidR="00E24AD5">
              <w:rPr>
                <w:sz w:val="20"/>
                <w:szCs w:val="20"/>
              </w:rPr>
              <w:t xml:space="preserve">індивідуального гаражного </w:t>
            </w:r>
            <w:r w:rsidR="00490CE4">
              <w:rPr>
                <w:sz w:val="20"/>
                <w:szCs w:val="20"/>
              </w:rPr>
              <w:t>буді</w:t>
            </w:r>
            <w:r w:rsidR="00C0660E">
              <w:rPr>
                <w:sz w:val="20"/>
                <w:szCs w:val="20"/>
              </w:rPr>
              <w:t>в</w:t>
            </w:r>
            <w:r w:rsidR="00490CE4">
              <w:rPr>
                <w:sz w:val="20"/>
                <w:szCs w:val="20"/>
              </w:rPr>
              <w:t xml:space="preserve">ництва </w:t>
            </w:r>
            <w:r w:rsidR="007E2888">
              <w:rPr>
                <w:sz w:val="20"/>
                <w:szCs w:val="20"/>
              </w:rPr>
              <w:t>на умовах оренди</w:t>
            </w:r>
          </w:p>
        </w:tc>
      </w:tr>
      <w:tr w:rsidR="00CA7C4B" w:rsidRPr="00A32E78" w:rsidTr="00D12492">
        <w:trPr>
          <w:trHeight w:val="70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CA7C4B" w:rsidRPr="006F03BF" w:rsidRDefault="00CA7C4B" w:rsidP="00D12492">
            <w:pPr>
              <w:jc w:val="center"/>
              <w:rPr>
                <w:b/>
                <w:sz w:val="20"/>
                <w:szCs w:val="20"/>
              </w:rPr>
            </w:pPr>
            <w:r w:rsidRPr="006F03B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4339" w:type="dxa"/>
            <w:tcBorders>
              <w:bottom w:val="single" w:sz="4" w:space="0" w:color="auto"/>
            </w:tcBorders>
            <w:shd w:val="clear" w:color="auto" w:fill="auto"/>
          </w:tcPr>
          <w:p w:rsidR="00CA7C4B" w:rsidRPr="006F03BF" w:rsidRDefault="00CA7C4B" w:rsidP="00D12492">
            <w:pPr>
              <w:rPr>
                <w:sz w:val="20"/>
                <w:szCs w:val="20"/>
              </w:rPr>
            </w:pPr>
            <w:r w:rsidRPr="006F03B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shd w:val="clear" w:color="auto" w:fill="auto"/>
          </w:tcPr>
          <w:p w:rsidR="003F73B6" w:rsidRDefault="00FB50FE" w:rsidP="003F73B6">
            <w:pPr>
              <w:spacing w:line="220" w:lineRule="exact"/>
              <w:jc w:val="both"/>
              <w:rPr>
                <w:i/>
              </w:rPr>
            </w:pPr>
            <w:r>
              <w:rPr>
                <w:i/>
              </w:rPr>
              <w:t>-</w:t>
            </w:r>
            <w:r w:rsidR="00A804C6" w:rsidRPr="003F73B6">
              <w:rPr>
                <w:sz w:val="20"/>
                <w:szCs w:val="20"/>
              </w:rPr>
              <w:t>Заява</w:t>
            </w:r>
            <w:r w:rsidR="001F5B37">
              <w:rPr>
                <w:sz w:val="20"/>
                <w:szCs w:val="20"/>
              </w:rPr>
              <w:t xml:space="preserve"> (клопотання)</w:t>
            </w:r>
            <w:r w:rsidR="00A804C6" w:rsidRPr="003F73B6">
              <w:rPr>
                <w:sz w:val="20"/>
                <w:szCs w:val="20"/>
              </w:rPr>
              <w:t xml:space="preserve"> </w:t>
            </w:r>
            <w:r w:rsidR="00973BA9">
              <w:rPr>
                <w:sz w:val="20"/>
                <w:szCs w:val="20"/>
              </w:rPr>
              <w:t xml:space="preserve">до міської ради </w:t>
            </w:r>
            <w:r w:rsidR="00A804C6" w:rsidRPr="003F73B6">
              <w:rPr>
                <w:sz w:val="20"/>
                <w:szCs w:val="20"/>
              </w:rPr>
              <w:t xml:space="preserve">про </w:t>
            </w:r>
            <w:r w:rsidR="00737073">
              <w:rPr>
                <w:sz w:val="20"/>
                <w:szCs w:val="20"/>
              </w:rPr>
              <w:t>надання дозволу на розробку</w:t>
            </w:r>
            <w:r w:rsidR="00D53487" w:rsidRPr="003F73B6">
              <w:rPr>
                <w:sz w:val="20"/>
                <w:szCs w:val="20"/>
              </w:rPr>
              <w:t xml:space="preserve"> проекту землеустрою </w:t>
            </w:r>
            <w:r w:rsidR="00A804C6" w:rsidRPr="003F73B6">
              <w:rPr>
                <w:sz w:val="20"/>
                <w:szCs w:val="20"/>
              </w:rPr>
              <w:t xml:space="preserve"> щодо відв</w:t>
            </w:r>
            <w:r w:rsidR="0014644D">
              <w:rPr>
                <w:sz w:val="20"/>
                <w:szCs w:val="20"/>
              </w:rPr>
              <w:t xml:space="preserve">едення земельної ділянки </w:t>
            </w:r>
            <w:r w:rsidR="007E2888">
              <w:rPr>
                <w:sz w:val="20"/>
                <w:szCs w:val="20"/>
              </w:rPr>
              <w:t xml:space="preserve">в оренду </w:t>
            </w:r>
            <w:r w:rsidR="00E820DB">
              <w:rPr>
                <w:sz w:val="20"/>
                <w:szCs w:val="20"/>
              </w:rPr>
              <w:t xml:space="preserve">для </w:t>
            </w:r>
            <w:r w:rsidR="00C11AAE">
              <w:rPr>
                <w:sz w:val="20"/>
                <w:szCs w:val="20"/>
              </w:rPr>
              <w:t>індивідуального гаражного будівництва</w:t>
            </w:r>
          </w:p>
          <w:p w:rsidR="00737073" w:rsidRPr="004E5A16" w:rsidRDefault="00FB50FE" w:rsidP="00737073">
            <w:pPr>
              <w:tabs>
                <w:tab w:val="num" w:pos="34"/>
              </w:tabs>
              <w:ind w:left="34"/>
              <w:rPr>
                <w:sz w:val="20"/>
                <w:szCs w:val="20"/>
              </w:rPr>
            </w:pPr>
            <w:r w:rsidRPr="0014644D">
              <w:rPr>
                <w:sz w:val="20"/>
                <w:szCs w:val="20"/>
              </w:rPr>
              <w:t>-</w:t>
            </w:r>
            <w:r w:rsidR="001254D0">
              <w:rPr>
                <w:sz w:val="20"/>
                <w:szCs w:val="20"/>
              </w:rPr>
              <w:t>установ</w:t>
            </w:r>
            <w:r w:rsidR="00737073" w:rsidRPr="004E5A16">
              <w:rPr>
                <w:sz w:val="20"/>
                <w:szCs w:val="20"/>
              </w:rPr>
              <w:t>чі документи юридичної особи або документи</w:t>
            </w:r>
            <w:r w:rsidR="00C0660E">
              <w:rPr>
                <w:sz w:val="20"/>
                <w:szCs w:val="20"/>
              </w:rPr>
              <w:t>,</w:t>
            </w:r>
            <w:r w:rsidR="00737073" w:rsidRPr="004E5A16">
              <w:rPr>
                <w:sz w:val="20"/>
                <w:szCs w:val="20"/>
              </w:rPr>
              <w:t xml:space="preserve"> що посвідчують особу (для фізичних осіб), завірені відповідним чином;</w:t>
            </w:r>
          </w:p>
          <w:p w:rsidR="00737073" w:rsidRPr="004E5A16" w:rsidRDefault="00737073" w:rsidP="00737073">
            <w:pPr>
              <w:tabs>
                <w:tab w:val="num" w:pos="34"/>
              </w:tabs>
              <w:rPr>
                <w:sz w:val="20"/>
                <w:szCs w:val="20"/>
              </w:rPr>
            </w:pPr>
            <w:r w:rsidRPr="004E5A16">
              <w:rPr>
                <w:sz w:val="20"/>
                <w:szCs w:val="20"/>
              </w:rPr>
              <w:t>- викопіювання з кадастрової карти (плану) або інші графічні матеріал</w:t>
            </w:r>
            <w:r w:rsidR="00C0660E">
              <w:rPr>
                <w:sz w:val="20"/>
                <w:szCs w:val="20"/>
              </w:rPr>
              <w:t>и</w:t>
            </w:r>
            <w:r w:rsidRPr="004E5A16">
              <w:rPr>
                <w:sz w:val="20"/>
                <w:szCs w:val="20"/>
              </w:rPr>
              <w:t>, на яких зазначено бажане місце розташування земельної ділянки з її орієнтовними розмірами;</w:t>
            </w:r>
          </w:p>
          <w:p w:rsidR="00737073" w:rsidRPr="004E5A16" w:rsidRDefault="00737073" w:rsidP="00737073">
            <w:pPr>
              <w:rPr>
                <w:sz w:val="20"/>
                <w:szCs w:val="20"/>
              </w:rPr>
            </w:pPr>
            <w:r w:rsidRPr="004E5A16">
              <w:rPr>
                <w:sz w:val="20"/>
                <w:szCs w:val="20"/>
              </w:rPr>
              <w:t xml:space="preserve">-  </w:t>
            </w:r>
            <w:r w:rsidRPr="0039599E">
              <w:rPr>
                <w:sz w:val="20"/>
                <w:szCs w:val="20"/>
              </w:rPr>
              <w:t>засвідчена нотаріально письмова згода</w:t>
            </w:r>
            <w:r w:rsidRPr="004E5A16">
              <w:rPr>
                <w:sz w:val="20"/>
                <w:szCs w:val="20"/>
              </w:rPr>
              <w:t xml:space="preserve">  землекористувача на вилучення земельної ділянки (у разі вилучення земельної ділянки) із зазначенням розмірів передбаченої для вилучення земельної ділянки (її частини);</w:t>
            </w:r>
          </w:p>
          <w:p w:rsidR="00973BA9" w:rsidRPr="001254D0" w:rsidRDefault="00737073" w:rsidP="00E358F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color w:val="FF0000"/>
                <w:lang w:val="uk-UA"/>
              </w:rPr>
            </w:pPr>
            <w:r w:rsidRPr="004E5A16">
              <w:rPr>
                <w:sz w:val="20"/>
                <w:szCs w:val="20"/>
              </w:rPr>
              <w:t>- документ, що посвідчує право</w:t>
            </w:r>
            <w:r w:rsidR="00E358FE">
              <w:rPr>
                <w:sz w:val="20"/>
                <w:szCs w:val="20"/>
                <w:lang w:val="uk-UA"/>
              </w:rPr>
              <w:t xml:space="preserve"> власності або</w:t>
            </w:r>
            <w:r w:rsidRPr="004E5A16">
              <w:rPr>
                <w:sz w:val="20"/>
                <w:szCs w:val="20"/>
              </w:rPr>
              <w:t xml:space="preserve"> </w:t>
            </w:r>
            <w:r w:rsidR="0029376A">
              <w:rPr>
                <w:sz w:val="20"/>
                <w:szCs w:val="20"/>
                <w:lang w:val="uk-UA"/>
              </w:rPr>
              <w:t>користування гаражем</w:t>
            </w:r>
          </w:p>
        </w:tc>
      </w:tr>
      <w:tr w:rsidR="00CA7C4B" w:rsidRPr="00A32E78" w:rsidTr="00D12492">
        <w:trPr>
          <w:trHeight w:val="70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CA7C4B" w:rsidRPr="006F03BF" w:rsidRDefault="00CA7C4B" w:rsidP="00D12492">
            <w:pPr>
              <w:jc w:val="center"/>
              <w:rPr>
                <w:b/>
                <w:sz w:val="20"/>
                <w:szCs w:val="20"/>
              </w:rPr>
            </w:pPr>
            <w:r w:rsidRPr="006F03BF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4339" w:type="dxa"/>
            <w:tcBorders>
              <w:bottom w:val="single" w:sz="4" w:space="0" w:color="auto"/>
            </w:tcBorders>
            <w:shd w:val="clear" w:color="auto" w:fill="auto"/>
          </w:tcPr>
          <w:p w:rsidR="00CA7C4B" w:rsidRPr="006F03BF" w:rsidRDefault="00CA7C4B" w:rsidP="00D12492">
            <w:pPr>
              <w:rPr>
                <w:sz w:val="20"/>
                <w:szCs w:val="20"/>
              </w:rPr>
            </w:pPr>
            <w:r w:rsidRPr="006F03B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shd w:val="clear" w:color="auto" w:fill="auto"/>
          </w:tcPr>
          <w:p w:rsidR="00CA7C4B" w:rsidRPr="00C60171" w:rsidRDefault="00CA7C4B" w:rsidP="00C60171">
            <w:pPr>
              <w:rPr>
                <w:sz w:val="20"/>
                <w:szCs w:val="20"/>
              </w:rPr>
            </w:pPr>
            <w:r w:rsidRPr="00CA7C4B">
              <w:rPr>
                <w:sz w:val="20"/>
                <w:szCs w:val="20"/>
              </w:rPr>
              <w:sym w:font="Symbol" w:char="F0B7"/>
            </w:r>
            <w:r w:rsidRPr="00CA7C4B">
              <w:rPr>
                <w:sz w:val="20"/>
                <w:szCs w:val="20"/>
              </w:rPr>
              <w:t xml:space="preserve"> подання до </w:t>
            </w:r>
            <w:r w:rsidR="00C60171">
              <w:rPr>
                <w:sz w:val="20"/>
                <w:szCs w:val="20"/>
              </w:rPr>
              <w:t>центру надання адміністративних послуг</w:t>
            </w:r>
            <w:r w:rsidRPr="00CA7C4B">
              <w:rPr>
                <w:sz w:val="20"/>
                <w:szCs w:val="20"/>
              </w:rPr>
              <w:t xml:space="preserve"> необхідних документів для оформлення заяви. </w:t>
            </w:r>
          </w:p>
        </w:tc>
      </w:tr>
      <w:tr w:rsidR="00CA7C4B" w:rsidRPr="00A32E78" w:rsidTr="00D12492">
        <w:trPr>
          <w:trHeight w:val="428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CA7C4B" w:rsidRPr="006F03BF" w:rsidRDefault="00CA7C4B" w:rsidP="00D12492">
            <w:pPr>
              <w:jc w:val="center"/>
              <w:rPr>
                <w:b/>
                <w:sz w:val="20"/>
                <w:szCs w:val="20"/>
              </w:rPr>
            </w:pPr>
            <w:r w:rsidRPr="006F03B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auto"/>
          </w:tcPr>
          <w:p w:rsidR="00CA7C4B" w:rsidRPr="006F03BF" w:rsidRDefault="00CA7C4B" w:rsidP="00D12492">
            <w:pPr>
              <w:rPr>
                <w:sz w:val="20"/>
                <w:szCs w:val="20"/>
              </w:rPr>
            </w:pPr>
            <w:r w:rsidRPr="006F03B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8" w:type="dxa"/>
            <w:tcBorders>
              <w:top w:val="single" w:sz="4" w:space="0" w:color="auto"/>
            </w:tcBorders>
            <w:shd w:val="clear" w:color="auto" w:fill="auto"/>
          </w:tcPr>
          <w:p w:rsidR="00CA7C4B" w:rsidRPr="006F03BF" w:rsidRDefault="00CA7C4B" w:rsidP="00D12492">
            <w:pPr>
              <w:rPr>
                <w:sz w:val="20"/>
                <w:szCs w:val="20"/>
              </w:rPr>
            </w:pPr>
            <w:r w:rsidRPr="006F03BF">
              <w:rPr>
                <w:sz w:val="20"/>
                <w:szCs w:val="20"/>
              </w:rPr>
              <w:t>Безоплатно</w:t>
            </w:r>
          </w:p>
        </w:tc>
      </w:tr>
      <w:tr w:rsidR="00CA7C4B" w:rsidRPr="00A32E78" w:rsidTr="00D12492">
        <w:tc>
          <w:tcPr>
            <w:tcW w:w="566" w:type="dxa"/>
            <w:shd w:val="clear" w:color="auto" w:fill="auto"/>
          </w:tcPr>
          <w:p w:rsidR="00CA7C4B" w:rsidRPr="006F03BF" w:rsidRDefault="00CA7C4B" w:rsidP="00D12492">
            <w:pPr>
              <w:jc w:val="both"/>
              <w:rPr>
                <w:b/>
                <w:sz w:val="20"/>
                <w:szCs w:val="20"/>
              </w:rPr>
            </w:pPr>
            <w:r w:rsidRPr="006F03B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4339" w:type="dxa"/>
            <w:shd w:val="clear" w:color="auto" w:fill="auto"/>
          </w:tcPr>
          <w:p w:rsidR="00CA7C4B" w:rsidRPr="006F03BF" w:rsidRDefault="00CA7C4B" w:rsidP="00D12492">
            <w:pPr>
              <w:rPr>
                <w:sz w:val="20"/>
                <w:szCs w:val="20"/>
              </w:rPr>
            </w:pPr>
            <w:r w:rsidRPr="006F03B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8" w:type="dxa"/>
            <w:shd w:val="clear" w:color="auto" w:fill="auto"/>
          </w:tcPr>
          <w:p w:rsidR="00CA7C4B" w:rsidRPr="006F03BF" w:rsidRDefault="00CA7C4B" w:rsidP="00D1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F03BF">
              <w:rPr>
                <w:sz w:val="20"/>
                <w:szCs w:val="20"/>
              </w:rPr>
              <w:t>0 робочих днів</w:t>
            </w:r>
            <w:r w:rsidR="008F2272">
              <w:rPr>
                <w:sz w:val="20"/>
                <w:szCs w:val="20"/>
              </w:rPr>
              <w:t>. В разі неможливості виконання у такий строк - після першого засідання  колегіального органу по  закінченню терміну</w:t>
            </w:r>
          </w:p>
        </w:tc>
      </w:tr>
      <w:tr w:rsidR="00CA7C4B" w:rsidRPr="00A32E78" w:rsidTr="00D12492">
        <w:tc>
          <w:tcPr>
            <w:tcW w:w="566" w:type="dxa"/>
            <w:shd w:val="clear" w:color="auto" w:fill="auto"/>
          </w:tcPr>
          <w:p w:rsidR="00CA7C4B" w:rsidRPr="006F03BF" w:rsidRDefault="00CA7C4B" w:rsidP="00D12492">
            <w:pPr>
              <w:jc w:val="both"/>
              <w:rPr>
                <w:b/>
                <w:sz w:val="20"/>
                <w:szCs w:val="20"/>
              </w:rPr>
            </w:pPr>
            <w:r w:rsidRPr="006F03B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4339" w:type="dxa"/>
            <w:shd w:val="clear" w:color="auto" w:fill="auto"/>
          </w:tcPr>
          <w:p w:rsidR="00CA7C4B" w:rsidRPr="006F03BF" w:rsidRDefault="00CA7C4B" w:rsidP="00D12492">
            <w:pPr>
              <w:rPr>
                <w:sz w:val="20"/>
                <w:szCs w:val="20"/>
              </w:rPr>
            </w:pPr>
            <w:r w:rsidRPr="006F03B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8" w:type="dxa"/>
            <w:shd w:val="clear" w:color="auto" w:fill="auto"/>
          </w:tcPr>
          <w:p w:rsidR="00CA7C4B" w:rsidRPr="006F03BF" w:rsidRDefault="00CA7C4B" w:rsidP="00D12492">
            <w:pPr>
              <w:rPr>
                <w:sz w:val="20"/>
                <w:szCs w:val="20"/>
              </w:rPr>
            </w:pPr>
            <w:r w:rsidRPr="006F03BF">
              <w:rPr>
                <w:sz w:val="20"/>
                <w:szCs w:val="20"/>
              </w:rPr>
              <w:t xml:space="preserve">1. подання документів з порушенням вимог, зазначених у пункті 9 цієї інформаційної картки, щодо комплектності подання документів; </w:t>
            </w:r>
          </w:p>
          <w:p w:rsidR="00CA7C4B" w:rsidRPr="006F03BF" w:rsidRDefault="00CA7C4B" w:rsidP="00451587">
            <w:pPr>
              <w:rPr>
                <w:sz w:val="20"/>
                <w:szCs w:val="20"/>
              </w:rPr>
            </w:pPr>
            <w:r w:rsidRPr="006F03BF">
              <w:rPr>
                <w:sz w:val="20"/>
                <w:szCs w:val="20"/>
              </w:rPr>
              <w:t xml:space="preserve">2. </w:t>
            </w:r>
            <w:r w:rsidR="00BC33F1" w:rsidRPr="00451587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невідповідність </w:t>
            </w:r>
            <w:r w:rsidR="00BC33F1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місця розташування вимогам законів, прийнятих відповідно до них нормативно-правових актів, генерального плану та іншої </w:t>
            </w:r>
            <w:bookmarkStart w:id="2" w:name="w23"/>
            <w:r w:rsidR="00C806D6" w:rsidRPr="00451587">
              <w:rPr>
                <w:sz w:val="20"/>
                <w:szCs w:val="20"/>
                <w:bdr w:val="none" w:sz="0" w:space="0" w:color="auto" w:frame="1"/>
              </w:rPr>
              <w:fldChar w:fldCharType="begin"/>
            </w:r>
            <w:r w:rsidR="00BC33F1" w:rsidRPr="00451587">
              <w:rPr>
                <w:sz w:val="20"/>
                <w:szCs w:val="20"/>
                <w:bdr w:val="none" w:sz="0" w:space="0" w:color="auto" w:frame="1"/>
              </w:rPr>
              <w:instrText xml:space="preserve"> HYPERLINK "http://zakon4.rada.gov.ua/laws/show/5395-17?nreg=5395-17&amp;find=1&amp;text=%E2%B3%E4%EC%EE%E2+%EC%B3%F1%F2%EE%E1&amp;x=4&amp;y=8" \l "w24" </w:instrText>
            </w:r>
            <w:r w:rsidR="00C806D6" w:rsidRPr="00451587">
              <w:rPr>
                <w:sz w:val="20"/>
                <w:szCs w:val="20"/>
                <w:bdr w:val="none" w:sz="0" w:space="0" w:color="auto" w:frame="1"/>
              </w:rPr>
              <w:fldChar w:fldCharType="separate"/>
            </w:r>
            <w:r w:rsidR="00BC33F1" w:rsidRPr="00451587">
              <w:rPr>
                <w:bCs/>
                <w:sz w:val="20"/>
                <w:szCs w:val="20"/>
              </w:rPr>
              <w:t>містоб</w:t>
            </w:r>
            <w:r w:rsidR="00C806D6" w:rsidRPr="00451587">
              <w:rPr>
                <w:sz w:val="20"/>
                <w:szCs w:val="20"/>
                <w:bdr w:val="none" w:sz="0" w:space="0" w:color="auto" w:frame="1"/>
              </w:rPr>
              <w:fldChar w:fldCharType="end"/>
            </w:r>
            <w:bookmarkEnd w:id="2"/>
            <w:r w:rsidR="00BC33F1" w:rsidRPr="00451587">
              <w:rPr>
                <w:color w:val="000000"/>
                <w:sz w:val="20"/>
                <w:szCs w:val="20"/>
                <w:bdr w:val="none" w:sz="0" w:space="0" w:color="auto" w:frame="1"/>
              </w:rPr>
              <w:t>удівній документації</w:t>
            </w:r>
            <w:r w:rsidR="00BC33F1" w:rsidRPr="004E1970">
              <w:rPr>
                <w:color w:val="000000"/>
                <w:bdr w:val="none" w:sz="0" w:space="0" w:color="auto" w:frame="1"/>
              </w:rPr>
              <w:t>.</w:t>
            </w:r>
          </w:p>
        </w:tc>
      </w:tr>
      <w:tr w:rsidR="00CA7C4B" w:rsidRPr="00A32E78" w:rsidTr="00D12492">
        <w:tc>
          <w:tcPr>
            <w:tcW w:w="566" w:type="dxa"/>
            <w:shd w:val="clear" w:color="auto" w:fill="auto"/>
          </w:tcPr>
          <w:p w:rsidR="00CA7C4B" w:rsidRPr="006F03BF" w:rsidRDefault="00CA7C4B" w:rsidP="00D12492">
            <w:pPr>
              <w:jc w:val="both"/>
              <w:rPr>
                <w:b/>
                <w:sz w:val="20"/>
                <w:szCs w:val="20"/>
              </w:rPr>
            </w:pPr>
            <w:r w:rsidRPr="006F03B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4339" w:type="dxa"/>
            <w:shd w:val="clear" w:color="auto" w:fill="auto"/>
          </w:tcPr>
          <w:p w:rsidR="00CA7C4B" w:rsidRPr="006F03BF" w:rsidRDefault="00CA7C4B" w:rsidP="00D12492">
            <w:pPr>
              <w:rPr>
                <w:sz w:val="20"/>
                <w:szCs w:val="20"/>
              </w:rPr>
            </w:pPr>
            <w:r w:rsidRPr="006F03B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8" w:type="dxa"/>
            <w:shd w:val="clear" w:color="auto" w:fill="auto"/>
          </w:tcPr>
          <w:p w:rsidR="00CA7C4B" w:rsidRPr="00316F80" w:rsidRDefault="00CA7C4B" w:rsidP="00C0660E">
            <w:pPr>
              <w:spacing w:line="220" w:lineRule="exact"/>
              <w:jc w:val="both"/>
              <w:rPr>
                <w:i/>
              </w:rPr>
            </w:pPr>
            <w:r w:rsidRPr="00CA7C4B">
              <w:rPr>
                <w:sz w:val="20"/>
                <w:szCs w:val="20"/>
              </w:rPr>
              <w:t xml:space="preserve">Заявник отримує один примірник рішення </w:t>
            </w:r>
            <w:r w:rsidR="00C50DD4">
              <w:rPr>
                <w:sz w:val="20"/>
                <w:szCs w:val="20"/>
              </w:rPr>
              <w:t xml:space="preserve">міської ради </w:t>
            </w:r>
            <w:r w:rsidR="00451587">
              <w:rPr>
                <w:sz w:val="20"/>
                <w:szCs w:val="20"/>
              </w:rPr>
              <w:t xml:space="preserve">про </w:t>
            </w:r>
            <w:r w:rsidR="0029376A">
              <w:rPr>
                <w:sz w:val="20"/>
                <w:szCs w:val="20"/>
              </w:rPr>
              <w:t>надання дозволу на розробку</w:t>
            </w:r>
            <w:r w:rsidR="00451587" w:rsidRPr="003F73B6">
              <w:rPr>
                <w:sz w:val="20"/>
                <w:szCs w:val="20"/>
              </w:rPr>
              <w:t xml:space="preserve"> проекту землеустрою  що</w:t>
            </w:r>
            <w:r w:rsidR="00C11AAE">
              <w:rPr>
                <w:sz w:val="20"/>
                <w:szCs w:val="20"/>
              </w:rPr>
              <w:t>до відведення земельної ділянки для інд</w:t>
            </w:r>
            <w:r w:rsidR="00316F80">
              <w:rPr>
                <w:sz w:val="20"/>
                <w:szCs w:val="20"/>
              </w:rPr>
              <w:t xml:space="preserve">ивідуального гаражного </w:t>
            </w:r>
            <w:r w:rsidR="00971BBC">
              <w:rPr>
                <w:sz w:val="20"/>
                <w:szCs w:val="20"/>
              </w:rPr>
              <w:t>будівництва</w:t>
            </w:r>
            <w:r w:rsidR="008F4E66">
              <w:rPr>
                <w:sz w:val="20"/>
                <w:szCs w:val="20"/>
              </w:rPr>
              <w:t xml:space="preserve"> на умовах оренди</w:t>
            </w:r>
            <w:r w:rsidR="00BC33F1">
              <w:rPr>
                <w:sz w:val="20"/>
                <w:szCs w:val="20"/>
              </w:rPr>
              <w:t xml:space="preserve"> </w:t>
            </w:r>
            <w:r w:rsidR="00451587">
              <w:rPr>
                <w:sz w:val="20"/>
                <w:szCs w:val="20"/>
              </w:rPr>
              <w:t>або лист-</w:t>
            </w:r>
            <w:r w:rsidR="00C50DD4">
              <w:rPr>
                <w:sz w:val="20"/>
                <w:szCs w:val="20"/>
              </w:rPr>
              <w:t>повідомлення з обґрунтуванням причин відмови</w:t>
            </w:r>
          </w:p>
        </w:tc>
      </w:tr>
      <w:tr w:rsidR="00CA7C4B" w:rsidRPr="00A32E78" w:rsidTr="00D12492">
        <w:tc>
          <w:tcPr>
            <w:tcW w:w="566" w:type="dxa"/>
            <w:shd w:val="clear" w:color="auto" w:fill="auto"/>
          </w:tcPr>
          <w:p w:rsidR="00CA7C4B" w:rsidRPr="006F03BF" w:rsidRDefault="00CA7C4B" w:rsidP="00D12492">
            <w:pPr>
              <w:jc w:val="both"/>
              <w:rPr>
                <w:b/>
                <w:sz w:val="20"/>
                <w:szCs w:val="20"/>
              </w:rPr>
            </w:pPr>
            <w:r w:rsidRPr="006F03B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4339" w:type="dxa"/>
            <w:shd w:val="clear" w:color="auto" w:fill="auto"/>
          </w:tcPr>
          <w:p w:rsidR="00CA7C4B" w:rsidRPr="006F03BF" w:rsidRDefault="00CA7C4B" w:rsidP="00D12492">
            <w:pPr>
              <w:jc w:val="both"/>
              <w:rPr>
                <w:sz w:val="20"/>
                <w:szCs w:val="20"/>
              </w:rPr>
            </w:pPr>
            <w:r w:rsidRPr="006F03B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8" w:type="dxa"/>
            <w:shd w:val="clear" w:color="auto" w:fill="auto"/>
          </w:tcPr>
          <w:p w:rsidR="00CA7C4B" w:rsidRPr="00CA7C4B" w:rsidRDefault="00C60171" w:rsidP="00D1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Особисто або через представника за довіреністю</w:t>
            </w:r>
          </w:p>
        </w:tc>
      </w:tr>
    </w:tbl>
    <w:p w:rsidR="00CA7C4B" w:rsidRDefault="00CA7C4B" w:rsidP="00CA7C4B">
      <w:pPr>
        <w:rPr>
          <w:b/>
          <w:sz w:val="20"/>
          <w:szCs w:val="20"/>
        </w:rPr>
      </w:pPr>
    </w:p>
    <w:p w:rsidR="008D057D" w:rsidRPr="00CA7C4B" w:rsidRDefault="00CA7C4B" w:rsidP="00CA7C4B">
      <w:r>
        <w:rPr>
          <w:b/>
          <w:sz w:val="20"/>
          <w:szCs w:val="20"/>
        </w:rPr>
        <w:t>Керуюча справами виконкому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В.І.Гринець</w:t>
      </w:r>
    </w:p>
    <w:sectPr w:rsidR="008D057D" w:rsidRPr="00CA7C4B" w:rsidSect="006755E3">
      <w:headerReference w:type="even" r:id="rId9"/>
      <w:headerReference w:type="default" r:id="rId10"/>
      <w:pgSz w:w="11906" w:h="16838"/>
      <w:pgMar w:top="142" w:right="720" w:bottom="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F77" w:rsidRDefault="004F0F77" w:rsidP="009F25A5">
      <w:r>
        <w:separator/>
      </w:r>
    </w:p>
  </w:endnote>
  <w:endnote w:type="continuationSeparator" w:id="0">
    <w:p w:rsidR="004F0F77" w:rsidRDefault="004F0F77" w:rsidP="009F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F77" w:rsidRDefault="004F0F77" w:rsidP="009F25A5">
      <w:r>
        <w:separator/>
      </w:r>
    </w:p>
  </w:footnote>
  <w:footnote w:type="continuationSeparator" w:id="0">
    <w:p w:rsidR="004F0F77" w:rsidRDefault="004F0F77" w:rsidP="009F2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D4D" w:rsidRDefault="00C806D6" w:rsidP="008F601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7C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E3D4D" w:rsidRDefault="004F0F7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D4D" w:rsidRDefault="00C806D6" w:rsidP="008F601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7C4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254D0">
      <w:rPr>
        <w:rStyle w:val="a6"/>
        <w:noProof/>
      </w:rPr>
      <w:t>2</w:t>
    </w:r>
    <w:r>
      <w:rPr>
        <w:rStyle w:val="a6"/>
      </w:rPr>
      <w:fldChar w:fldCharType="end"/>
    </w:r>
  </w:p>
  <w:p w:rsidR="006E3D4D" w:rsidRDefault="004F0F77" w:rsidP="0037285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1584E"/>
    <w:multiLevelType w:val="hybridMultilevel"/>
    <w:tmpl w:val="7640E640"/>
    <w:lvl w:ilvl="0" w:tplc="A5DA2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F3FF2"/>
    <w:multiLevelType w:val="hybridMultilevel"/>
    <w:tmpl w:val="1A744FD8"/>
    <w:lvl w:ilvl="0" w:tplc="DCBCC61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D5B32"/>
    <w:multiLevelType w:val="hybridMultilevel"/>
    <w:tmpl w:val="D7B6F0E4"/>
    <w:lvl w:ilvl="0" w:tplc="20F81A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C4B"/>
    <w:rsid w:val="00030029"/>
    <w:rsid w:val="00104E62"/>
    <w:rsid w:val="001254D0"/>
    <w:rsid w:val="0014209C"/>
    <w:rsid w:val="0014644D"/>
    <w:rsid w:val="00177EB5"/>
    <w:rsid w:val="001F5B37"/>
    <w:rsid w:val="00255870"/>
    <w:rsid w:val="00263354"/>
    <w:rsid w:val="0029376A"/>
    <w:rsid w:val="00316F80"/>
    <w:rsid w:val="0039599E"/>
    <w:rsid w:val="003F73B6"/>
    <w:rsid w:val="00451587"/>
    <w:rsid w:val="00490CE4"/>
    <w:rsid w:val="004D0FB9"/>
    <w:rsid w:val="004F0F77"/>
    <w:rsid w:val="00500F84"/>
    <w:rsid w:val="00541BDF"/>
    <w:rsid w:val="0054720A"/>
    <w:rsid w:val="00597A3A"/>
    <w:rsid w:val="005B4256"/>
    <w:rsid w:val="00643909"/>
    <w:rsid w:val="00737073"/>
    <w:rsid w:val="007E2888"/>
    <w:rsid w:val="008029FB"/>
    <w:rsid w:val="008D057D"/>
    <w:rsid w:val="008F2272"/>
    <w:rsid w:val="008F4E66"/>
    <w:rsid w:val="008F5111"/>
    <w:rsid w:val="00971BBC"/>
    <w:rsid w:val="00973BA9"/>
    <w:rsid w:val="009E17F7"/>
    <w:rsid w:val="009F25A5"/>
    <w:rsid w:val="009F3EA0"/>
    <w:rsid w:val="00A16AA1"/>
    <w:rsid w:val="00A804C6"/>
    <w:rsid w:val="00AF3A6C"/>
    <w:rsid w:val="00B6773C"/>
    <w:rsid w:val="00B80669"/>
    <w:rsid w:val="00BC33F1"/>
    <w:rsid w:val="00C0660E"/>
    <w:rsid w:val="00C11AAE"/>
    <w:rsid w:val="00C50DD4"/>
    <w:rsid w:val="00C60171"/>
    <w:rsid w:val="00C806D6"/>
    <w:rsid w:val="00C867B9"/>
    <w:rsid w:val="00CA7C4B"/>
    <w:rsid w:val="00CB6595"/>
    <w:rsid w:val="00CC30CA"/>
    <w:rsid w:val="00CC654A"/>
    <w:rsid w:val="00D41C93"/>
    <w:rsid w:val="00D53487"/>
    <w:rsid w:val="00D869AF"/>
    <w:rsid w:val="00DC2E36"/>
    <w:rsid w:val="00DD0948"/>
    <w:rsid w:val="00E24AD5"/>
    <w:rsid w:val="00E358FE"/>
    <w:rsid w:val="00E820DB"/>
    <w:rsid w:val="00F72B2D"/>
    <w:rsid w:val="00F85701"/>
    <w:rsid w:val="00FA11FE"/>
    <w:rsid w:val="00FB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4E0E8-AE2F-49E3-B42F-3DF0880D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7C4B"/>
    <w:rPr>
      <w:color w:val="0000FF"/>
      <w:u w:val="single"/>
    </w:rPr>
  </w:style>
  <w:style w:type="paragraph" w:styleId="a4">
    <w:name w:val="header"/>
    <w:basedOn w:val="a"/>
    <w:link w:val="a5"/>
    <w:rsid w:val="00CA7C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A7C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6">
    <w:name w:val="page number"/>
    <w:basedOn w:val="a0"/>
    <w:rsid w:val="00CA7C4B"/>
  </w:style>
  <w:style w:type="paragraph" w:styleId="a7">
    <w:name w:val="List Paragraph"/>
    <w:basedOn w:val="a"/>
    <w:uiPriority w:val="34"/>
    <w:qFormat/>
    <w:rsid w:val="00C50DD4"/>
    <w:pPr>
      <w:ind w:left="720"/>
      <w:contextualSpacing/>
    </w:pPr>
  </w:style>
  <w:style w:type="paragraph" w:customStyle="1" w:styleId="rvps2">
    <w:name w:val="rvps2"/>
    <w:basedOn w:val="a"/>
    <w:rsid w:val="0014644D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A11F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11FE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m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hmcnap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2679</Words>
  <Characters>1528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arh</Company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</dc:creator>
  <cp:keywords/>
  <dc:description/>
  <cp:lastModifiedBy>CNAP</cp:lastModifiedBy>
  <cp:revision>15</cp:revision>
  <cp:lastPrinted>2016-09-29T07:57:00Z</cp:lastPrinted>
  <dcterms:created xsi:type="dcterms:W3CDTF">2016-09-23T07:39:00Z</dcterms:created>
  <dcterms:modified xsi:type="dcterms:W3CDTF">2016-10-07T09:39:00Z</dcterms:modified>
</cp:coreProperties>
</file>